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58" w:rsidRPr="00BA4227" w:rsidRDefault="00466222">
      <w:pPr>
        <w:rPr>
          <w:b/>
        </w:rPr>
      </w:pPr>
      <w:r w:rsidRPr="00BA4227">
        <w:rPr>
          <w:b/>
        </w:rPr>
        <w:t>Отчет мероприятий</w:t>
      </w:r>
      <w:proofErr w:type="gramStart"/>
      <w:r w:rsidRPr="00BA4227">
        <w:rPr>
          <w:b/>
        </w:rPr>
        <w:t xml:space="preserve"> ,</w:t>
      </w:r>
      <w:proofErr w:type="gramEnd"/>
      <w:r w:rsidRPr="00BA4227">
        <w:rPr>
          <w:b/>
        </w:rPr>
        <w:t xml:space="preserve">приуроченных  75-летию победы Великой Отечественной войне </w:t>
      </w:r>
    </w:p>
    <w:p w:rsidR="00466222" w:rsidRPr="00BA4227" w:rsidRDefault="00BA4227">
      <w:pPr>
        <w:rPr>
          <w:b/>
        </w:rPr>
      </w:pPr>
      <w:r w:rsidRPr="00BA4227">
        <w:rPr>
          <w:b/>
        </w:rPr>
        <w:t xml:space="preserve">                            </w:t>
      </w:r>
      <w:proofErr w:type="spellStart"/>
      <w:r w:rsidR="00466222" w:rsidRPr="00BA4227">
        <w:rPr>
          <w:b/>
        </w:rPr>
        <w:t>Мкоу</w:t>
      </w:r>
      <w:proofErr w:type="spellEnd"/>
      <w:r w:rsidR="00466222" w:rsidRPr="00BA4227">
        <w:rPr>
          <w:b/>
        </w:rPr>
        <w:t xml:space="preserve"> «</w:t>
      </w:r>
      <w:proofErr w:type="spellStart"/>
      <w:r w:rsidR="00466222" w:rsidRPr="00BA4227">
        <w:rPr>
          <w:b/>
        </w:rPr>
        <w:t>Касумкентская</w:t>
      </w:r>
      <w:proofErr w:type="spellEnd"/>
      <w:r w:rsidR="00466222" w:rsidRPr="00BA4227">
        <w:rPr>
          <w:b/>
        </w:rPr>
        <w:t xml:space="preserve"> </w:t>
      </w:r>
      <w:proofErr w:type="spellStart"/>
      <w:r w:rsidR="00466222" w:rsidRPr="00BA4227">
        <w:rPr>
          <w:b/>
        </w:rPr>
        <w:t>сош</w:t>
      </w:r>
      <w:proofErr w:type="spellEnd"/>
      <w:r w:rsidR="00466222" w:rsidRPr="00BA4227">
        <w:rPr>
          <w:b/>
        </w:rPr>
        <w:t xml:space="preserve"> №2» Сулейман </w:t>
      </w:r>
      <w:proofErr w:type="spellStart"/>
      <w:r w:rsidR="00466222" w:rsidRPr="00BA4227">
        <w:rPr>
          <w:b/>
        </w:rPr>
        <w:t>Стальский</w:t>
      </w:r>
      <w:proofErr w:type="spellEnd"/>
      <w:r w:rsidR="00466222" w:rsidRPr="00BA4227">
        <w:rPr>
          <w:b/>
        </w:rPr>
        <w:t xml:space="preserve"> район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603"/>
        <w:gridCol w:w="1603"/>
        <w:gridCol w:w="628"/>
        <w:gridCol w:w="1260"/>
        <w:gridCol w:w="672"/>
        <w:gridCol w:w="1275"/>
        <w:gridCol w:w="1418"/>
        <w:gridCol w:w="674"/>
      </w:tblGrid>
      <w:tr w:rsidR="00466222" w:rsidTr="00466222">
        <w:trPr>
          <w:trHeight w:val="337"/>
        </w:trPr>
        <w:tc>
          <w:tcPr>
            <w:tcW w:w="438" w:type="dxa"/>
            <w:vMerge w:val="restart"/>
          </w:tcPr>
          <w:p w:rsidR="00466222" w:rsidRDefault="00466222"/>
          <w:p w:rsidR="00466222" w:rsidRDefault="00466222">
            <w:r>
              <w:t>№</w:t>
            </w:r>
          </w:p>
          <w:p w:rsidR="00466222" w:rsidRDefault="00466222"/>
          <w:p w:rsidR="00466222" w:rsidRDefault="00466222"/>
        </w:tc>
        <w:tc>
          <w:tcPr>
            <w:tcW w:w="1603" w:type="dxa"/>
            <w:vMerge w:val="restart"/>
          </w:tcPr>
          <w:p w:rsidR="00466222" w:rsidRDefault="00466222">
            <w:r>
              <w:t>Наименование организации</w:t>
            </w:r>
          </w:p>
        </w:tc>
        <w:tc>
          <w:tcPr>
            <w:tcW w:w="1603" w:type="dxa"/>
            <w:vMerge w:val="restart"/>
          </w:tcPr>
          <w:p w:rsidR="00466222" w:rsidRDefault="00466222">
            <w:r>
              <w:t>Наименование мероприятия</w:t>
            </w:r>
          </w:p>
        </w:tc>
        <w:tc>
          <w:tcPr>
            <w:tcW w:w="628" w:type="dxa"/>
            <w:vMerge w:val="restart"/>
          </w:tcPr>
          <w:p w:rsidR="00466222" w:rsidRDefault="00466222">
            <w:r>
              <w:t>дата</w:t>
            </w:r>
          </w:p>
        </w:tc>
        <w:tc>
          <w:tcPr>
            <w:tcW w:w="4625" w:type="dxa"/>
            <w:gridSpan w:val="4"/>
          </w:tcPr>
          <w:p w:rsidR="00466222" w:rsidRDefault="00BA4227">
            <w:r>
              <w:t xml:space="preserve">                 </w:t>
            </w:r>
            <w:r w:rsidR="00466222">
              <w:t>Количество учащихся</w:t>
            </w:r>
          </w:p>
        </w:tc>
        <w:tc>
          <w:tcPr>
            <w:tcW w:w="674" w:type="dxa"/>
            <w:vMerge w:val="restart"/>
          </w:tcPr>
          <w:p w:rsidR="00466222" w:rsidRDefault="00466222">
            <w:r>
              <w:t>Краткая информация</w:t>
            </w:r>
          </w:p>
        </w:tc>
      </w:tr>
      <w:tr w:rsidR="00466222" w:rsidTr="00466222">
        <w:trPr>
          <w:trHeight w:val="430"/>
        </w:trPr>
        <w:tc>
          <w:tcPr>
            <w:tcW w:w="438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628" w:type="dxa"/>
            <w:vMerge/>
          </w:tcPr>
          <w:p w:rsidR="00466222" w:rsidRDefault="00466222"/>
        </w:tc>
        <w:tc>
          <w:tcPr>
            <w:tcW w:w="1260" w:type="dxa"/>
            <w:vMerge w:val="restart"/>
          </w:tcPr>
          <w:p w:rsidR="00466222" w:rsidRDefault="00466222">
            <w:r>
              <w:t>Общее количество</w:t>
            </w:r>
          </w:p>
        </w:tc>
        <w:tc>
          <w:tcPr>
            <w:tcW w:w="3365" w:type="dxa"/>
            <w:gridSpan w:val="3"/>
          </w:tcPr>
          <w:p w:rsidR="00466222" w:rsidRDefault="00BA4227">
            <w:r>
              <w:t xml:space="preserve">                        </w:t>
            </w:r>
            <w:bookmarkStart w:id="0" w:name="_GoBack"/>
            <w:bookmarkEnd w:id="0"/>
            <w:r w:rsidR="00466222">
              <w:t>Из них</w:t>
            </w:r>
          </w:p>
        </w:tc>
        <w:tc>
          <w:tcPr>
            <w:tcW w:w="674" w:type="dxa"/>
            <w:vMerge/>
          </w:tcPr>
          <w:p w:rsidR="00466222" w:rsidRDefault="00466222"/>
        </w:tc>
      </w:tr>
      <w:tr w:rsidR="00466222" w:rsidTr="00466222">
        <w:trPr>
          <w:trHeight w:val="280"/>
        </w:trPr>
        <w:tc>
          <w:tcPr>
            <w:tcW w:w="438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628" w:type="dxa"/>
            <w:vMerge/>
          </w:tcPr>
          <w:p w:rsidR="00466222" w:rsidRDefault="00466222"/>
        </w:tc>
        <w:tc>
          <w:tcPr>
            <w:tcW w:w="1260" w:type="dxa"/>
            <w:vMerge/>
          </w:tcPr>
          <w:p w:rsidR="00466222" w:rsidRDefault="00466222"/>
        </w:tc>
        <w:tc>
          <w:tcPr>
            <w:tcW w:w="672" w:type="dxa"/>
          </w:tcPr>
          <w:p w:rsidR="00466222" w:rsidRDefault="00466222">
            <w:r>
              <w:t>Уч-ся</w:t>
            </w:r>
          </w:p>
        </w:tc>
        <w:tc>
          <w:tcPr>
            <w:tcW w:w="1275" w:type="dxa"/>
          </w:tcPr>
          <w:p w:rsidR="00466222" w:rsidRDefault="00466222">
            <w:r>
              <w:t>педагоги</w:t>
            </w:r>
          </w:p>
        </w:tc>
        <w:tc>
          <w:tcPr>
            <w:tcW w:w="1418" w:type="dxa"/>
          </w:tcPr>
          <w:p w:rsidR="00466222" w:rsidRDefault="00466222">
            <w:r>
              <w:t>родители</w:t>
            </w:r>
          </w:p>
        </w:tc>
        <w:tc>
          <w:tcPr>
            <w:tcW w:w="674" w:type="dxa"/>
            <w:vMerge/>
          </w:tcPr>
          <w:p w:rsidR="00466222" w:rsidRDefault="00466222"/>
        </w:tc>
      </w:tr>
      <w:tr w:rsidR="00466222" w:rsidTr="00466222">
        <w:tc>
          <w:tcPr>
            <w:tcW w:w="438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r w:rsidRPr="00BA4227">
              <w:rPr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proofErr w:type="spellStart"/>
            <w:r w:rsidRPr="00BA4227">
              <w:rPr>
                <w:sz w:val="20"/>
                <w:szCs w:val="20"/>
              </w:rPr>
              <w:t>Мкоу</w:t>
            </w:r>
            <w:proofErr w:type="spellEnd"/>
            <w:r w:rsidRPr="00BA4227">
              <w:rPr>
                <w:sz w:val="20"/>
                <w:szCs w:val="20"/>
              </w:rPr>
              <w:t xml:space="preserve"> «</w:t>
            </w:r>
            <w:proofErr w:type="spellStart"/>
            <w:r w:rsidRPr="00BA4227">
              <w:rPr>
                <w:sz w:val="20"/>
                <w:szCs w:val="20"/>
              </w:rPr>
              <w:t>Касумкентская</w:t>
            </w:r>
            <w:proofErr w:type="spellEnd"/>
            <w:r w:rsidRPr="00BA4227">
              <w:rPr>
                <w:sz w:val="20"/>
                <w:szCs w:val="20"/>
              </w:rPr>
              <w:t xml:space="preserve"> </w:t>
            </w:r>
            <w:proofErr w:type="spellStart"/>
            <w:r w:rsidRPr="00BA4227">
              <w:rPr>
                <w:sz w:val="20"/>
                <w:szCs w:val="20"/>
              </w:rPr>
              <w:t>сош</w:t>
            </w:r>
            <w:proofErr w:type="spellEnd"/>
            <w:r w:rsidRPr="00BA4227"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603" w:type="dxa"/>
          </w:tcPr>
          <w:p w:rsidR="00466222" w:rsidRPr="00BA4227" w:rsidRDefault="00BA4227">
            <w:pPr>
              <w:rPr>
                <w:sz w:val="20"/>
                <w:szCs w:val="20"/>
              </w:rPr>
            </w:pPr>
            <w:r w:rsidRPr="00BA4227">
              <w:rPr>
                <w:sz w:val="20"/>
                <w:szCs w:val="20"/>
              </w:rPr>
              <w:t xml:space="preserve">День </w:t>
            </w:r>
            <w:proofErr w:type="spellStart"/>
            <w:r w:rsidRPr="00BA4227">
              <w:rPr>
                <w:sz w:val="20"/>
                <w:szCs w:val="20"/>
              </w:rPr>
              <w:t>единных</w:t>
            </w:r>
            <w:proofErr w:type="spellEnd"/>
            <w:r w:rsidRPr="00BA4227">
              <w:rPr>
                <w:sz w:val="20"/>
                <w:szCs w:val="20"/>
              </w:rPr>
              <w:t xml:space="preserve"> действий</w:t>
            </w:r>
            <w:proofErr w:type="gramStart"/>
            <w:r w:rsidRPr="00BA4227">
              <w:rPr>
                <w:sz w:val="20"/>
                <w:szCs w:val="20"/>
              </w:rPr>
              <w:t xml:space="preserve"> ,</w:t>
            </w:r>
            <w:proofErr w:type="gramEnd"/>
            <w:r w:rsidRPr="00BA4227">
              <w:rPr>
                <w:sz w:val="20"/>
                <w:szCs w:val="20"/>
              </w:rPr>
              <w:t xml:space="preserve">посвященный 75-летию победы в </w:t>
            </w:r>
            <w:proofErr w:type="spellStart"/>
            <w:r w:rsidRPr="00BA4227">
              <w:rPr>
                <w:sz w:val="20"/>
                <w:szCs w:val="20"/>
              </w:rPr>
              <w:t>Вов,республиканская</w:t>
            </w:r>
            <w:proofErr w:type="spellEnd"/>
            <w:r w:rsidRPr="00BA4227">
              <w:rPr>
                <w:sz w:val="20"/>
                <w:szCs w:val="20"/>
              </w:rPr>
              <w:t xml:space="preserve"> акция  «Пионеры-герои Советского Союза»</w:t>
            </w:r>
          </w:p>
        </w:tc>
        <w:tc>
          <w:tcPr>
            <w:tcW w:w="628" w:type="dxa"/>
          </w:tcPr>
          <w:p w:rsidR="00466222" w:rsidRDefault="00466222"/>
        </w:tc>
        <w:tc>
          <w:tcPr>
            <w:tcW w:w="1260" w:type="dxa"/>
          </w:tcPr>
          <w:p w:rsidR="00466222" w:rsidRDefault="00BA4227">
            <w:r>
              <w:t>54</w:t>
            </w:r>
          </w:p>
        </w:tc>
        <w:tc>
          <w:tcPr>
            <w:tcW w:w="672" w:type="dxa"/>
          </w:tcPr>
          <w:p w:rsidR="00466222" w:rsidRDefault="00BA4227">
            <w:r>
              <w:t>20</w:t>
            </w:r>
          </w:p>
        </w:tc>
        <w:tc>
          <w:tcPr>
            <w:tcW w:w="1275" w:type="dxa"/>
          </w:tcPr>
          <w:p w:rsidR="00466222" w:rsidRDefault="00BA4227">
            <w:r>
              <w:t>8</w:t>
            </w:r>
          </w:p>
        </w:tc>
        <w:tc>
          <w:tcPr>
            <w:tcW w:w="1418" w:type="dxa"/>
          </w:tcPr>
          <w:p w:rsidR="00466222" w:rsidRDefault="00BA4227">
            <w:r>
              <w:t>26</w:t>
            </w:r>
          </w:p>
        </w:tc>
        <w:tc>
          <w:tcPr>
            <w:tcW w:w="674" w:type="dxa"/>
          </w:tcPr>
          <w:p w:rsidR="00466222" w:rsidRDefault="00BA4227">
            <w:r>
              <w:t>Сайт школы</w:t>
            </w:r>
          </w:p>
        </w:tc>
      </w:tr>
      <w:tr w:rsidR="00466222" w:rsidTr="00466222">
        <w:tc>
          <w:tcPr>
            <w:tcW w:w="438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r w:rsidRPr="00BA422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proofErr w:type="spellStart"/>
            <w:r w:rsidRPr="00BA4227">
              <w:rPr>
                <w:sz w:val="20"/>
                <w:szCs w:val="20"/>
              </w:rPr>
              <w:t>Мкоу</w:t>
            </w:r>
            <w:proofErr w:type="spellEnd"/>
            <w:r w:rsidRPr="00BA4227">
              <w:rPr>
                <w:sz w:val="20"/>
                <w:szCs w:val="20"/>
              </w:rPr>
              <w:t xml:space="preserve"> «</w:t>
            </w:r>
            <w:proofErr w:type="spellStart"/>
            <w:r w:rsidRPr="00BA4227">
              <w:rPr>
                <w:sz w:val="20"/>
                <w:szCs w:val="20"/>
              </w:rPr>
              <w:t>Касумкентская</w:t>
            </w:r>
            <w:proofErr w:type="spellEnd"/>
            <w:r w:rsidRPr="00BA4227">
              <w:rPr>
                <w:sz w:val="20"/>
                <w:szCs w:val="20"/>
              </w:rPr>
              <w:t xml:space="preserve"> </w:t>
            </w:r>
            <w:proofErr w:type="spellStart"/>
            <w:r w:rsidRPr="00BA4227">
              <w:rPr>
                <w:sz w:val="20"/>
                <w:szCs w:val="20"/>
              </w:rPr>
              <w:t>сош</w:t>
            </w:r>
            <w:proofErr w:type="spellEnd"/>
            <w:r w:rsidRPr="00BA4227">
              <w:rPr>
                <w:sz w:val="20"/>
                <w:szCs w:val="20"/>
              </w:rPr>
              <w:t xml:space="preserve"> №2»</w:t>
            </w:r>
          </w:p>
        </w:tc>
        <w:tc>
          <w:tcPr>
            <w:tcW w:w="1603" w:type="dxa"/>
          </w:tcPr>
          <w:p w:rsidR="00466222" w:rsidRPr="00BA4227" w:rsidRDefault="00BA4227">
            <w:pPr>
              <w:rPr>
                <w:sz w:val="20"/>
                <w:szCs w:val="20"/>
              </w:rPr>
            </w:pPr>
            <w:r w:rsidRPr="00BA4227">
              <w:rPr>
                <w:sz w:val="20"/>
                <w:szCs w:val="20"/>
              </w:rPr>
              <w:t>Участие в акции «Георгиевская ленточка»</w:t>
            </w:r>
          </w:p>
        </w:tc>
        <w:tc>
          <w:tcPr>
            <w:tcW w:w="628" w:type="dxa"/>
          </w:tcPr>
          <w:p w:rsidR="00466222" w:rsidRDefault="00466222"/>
        </w:tc>
        <w:tc>
          <w:tcPr>
            <w:tcW w:w="1260" w:type="dxa"/>
          </w:tcPr>
          <w:p w:rsidR="00466222" w:rsidRDefault="00BA4227">
            <w:r>
              <w:t>25</w:t>
            </w:r>
          </w:p>
        </w:tc>
        <w:tc>
          <w:tcPr>
            <w:tcW w:w="672" w:type="dxa"/>
          </w:tcPr>
          <w:p w:rsidR="00466222" w:rsidRDefault="00BA4227">
            <w:r>
              <w:t>10</w:t>
            </w:r>
          </w:p>
        </w:tc>
        <w:tc>
          <w:tcPr>
            <w:tcW w:w="1275" w:type="dxa"/>
          </w:tcPr>
          <w:p w:rsidR="00466222" w:rsidRDefault="00BA4227">
            <w:r>
              <w:t>7</w:t>
            </w:r>
          </w:p>
        </w:tc>
        <w:tc>
          <w:tcPr>
            <w:tcW w:w="1418" w:type="dxa"/>
          </w:tcPr>
          <w:p w:rsidR="00466222" w:rsidRDefault="00BA4227">
            <w:r>
              <w:t>8</w:t>
            </w:r>
          </w:p>
        </w:tc>
        <w:tc>
          <w:tcPr>
            <w:tcW w:w="674" w:type="dxa"/>
          </w:tcPr>
          <w:p w:rsidR="00466222" w:rsidRDefault="00BA4227">
            <w:r>
              <w:t>Сайт школы</w:t>
            </w:r>
          </w:p>
        </w:tc>
      </w:tr>
    </w:tbl>
    <w:p w:rsidR="00466222" w:rsidRDefault="00466222"/>
    <w:sectPr w:rsidR="0046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8"/>
    <w:rsid w:val="00466222"/>
    <w:rsid w:val="007F1318"/>
    <w:rsid w:val="00A12F58"/>
    <w:rsid w:val="00B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2020-05-09T14:49:00Z</dcterms:created>
  <dcterms:modified xsi:type="dcterms:W3CDTF">2020-05-09T14:49:00Z</dcterms:modified>
</cp:coreProperties>
</file>