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94FF2" w:rsidRDefault="00A828AA">
      <w:pPr>
        <w:spacing w:after="0"/>
        <w:ind w:left="3969" w:right="-14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  <w:lang w:eastAsia="ru-RU"/>
        </w:rPr>
        <w:t>ОДОБРЕНА</w:t>
      </w:r>
    </w:p>
    <w:p w:rsidR="00994FF2" w:rsidRDefault="00A828AA">
      <w:pPr>
        <w:spacing w:after="0"/>
        <w:ind w:left="3969" w:right="-14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решением федерального учебно-методического объединения по общему образованию</w:t>
      </w:r>
    </w:p>
    <w:p w:rsidR="00994FF2" w:rsidRDefault="00A828AA">
      <w:pPr>
        <w:spacing w:after="0"/>
        <w:ind w:left="3969" w:right="-14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(протокол  от 8 апреля 2015 г. № 1/15)</w:t>
      </w:r>
      <w:r>
        <w:rPr>
          <w:rStyle w:val="af3"/>
          <w:rFonts w:ascii="Times New Roman" w:hAnsi="Times New Roman"/>
          <w:sz w:val="28"/>
          <w:szCs w:val="28"/>
          <w:lang w:eastAsia="ru-RU"/>
        </w:rPr>
        <w:footnoteReference w:id="1"/>
      </w:r>
    </w:p>
    <w:p w:rsidR="00994FF2" w:rsidRDefault="00994FF2">
      <w:pPr>
        <w:pStyle w:val="33"/>
      </w:pPr>
    </w:p>
    <w:p w:rsidR="00994FF2" w:rsidRDefault="00994FF2">
      <w:pPr>
        <w:pStyle w:val="33"/>
      </w:pPr>
    </w:p>
    <w:p w:rsidR="00994FF2" w:rsidRDefault="00994FF2">
      <w:pPr>
        <w:pStyle w:val="33"/>
      </w:pPr>
    </w:p>
    <w:p w:rsidR="00994FF2" w:rsidRDefault="00994FF2">
      <w:pPr>
        <w:pStyle w:val="33"/>
      </w:pPr>
    </w:p>
    <w:p w:rsidR="00994FF2" w:rsidRDefault="00994FF2">
      <w:pPr>
        <w:pStyle w:val="33"/>
      </w:pPr>
    </w:p>
    <w:p w:rsidR="00994FF2" w:rsidRDefault="00994FF2">
      <w:pPr>
        <w:pStyle w:val="33"/>
      </w:pPr>
    </w:p>
    <w:p w:rsidR="00994FF2" w:rsidRDefault="00994FF2">
      <w:pPr>
        <w:pStyle w:val="33"/>
      </w:pPr>
    </w:p>
    <w:p w:rsidR="00994FF2" w:rsidRDefault="00994FF2">
      <w:pPr>
        <w:pStyle w:val="33"/>
      </w:pPr>
    </w:p>
    <w:p w:rsidR="00994FF2" w:rsidRDefault="00994FF2">
      <w:pPr>
        <w:pStyle w:val="33"/>
      </w:pPr>
    </w:p>
    <w:p w:rsidR="00994FF2" w:rsidRDefault="00994FF2">
      <w:pPr>
        <w:pStyle w:val="33"/>
      </w:pPr>
    </w:p>
    <w:p w:rsidR="00994FF2" w:rsidRDefault="00994FF2">
      <w:pPr>
        <w:pStyle w:val="33"/>
      </w:pPr>
    </w:p>
    <w:p w:rsidR="00994FF2" w:rsidRDefault="00A828AA">
      <w:pPr>
        <w:pStyle w:val="33"/>
        <w:ind w:left="0"/>
      </w:pPr>
      <w:r>
        <w:t>ПРИМЕРНАЯ</w:t>
      </w:r>
    </w:p>
    <w:p w:rsidR="00994FF2" w:rsidRDefault="00A828AA">
      <w:pPr>
        <w:pStyle w:val="33"/>
        <w:ind w:left="0"/>
      </w:pPr>
      <w:r>
        <w:t>ОСНОВНАЯ ОБРАЗОВАТЕЛЬНАЯ ПРОГРАММА</w:t>
      </w:r>
    </w:p>
    <w:p w:rsidR="00994FF2" w:rsidRDefault="00A828AA">
      <w:pPr>
        <w:pStyle w:val="33"/>
        <w:ind w:left="0"/>
      </w:pPr>
      <w:r>
        <w:t>ОСНОВНОГО ОБЩЕГО ОБРАЗОВАНИЯ</w:t>
      </w:r>
    </w:p>
    <w:p w:rsidR="00994FF2" w:rsidRDefault="00A828AA">
      <w:pPr>
        <w:pStyle w:val="33"/>
      </w:pPr>
      <w:r>
        <w:br w:type="page"/>
      </w:r>
    </w:p>
    <w:p w:rsidR="00994FF2" w:rsidRDefault="00A828AA">
      <w:pPr>
        <w:pStyle w:val="33"/>
      </w:pPr>
      <w:r>
        <w:lastRenderedPageBreak/>
        <w:t>Содержание</w:t>
      </w:r>
    </w:p>
    <w:p w:rsidR="00994FF2" w:rsidRDefault="00994FF2"/>
    <w:p w:rsidR="00994FF2" w:rsidRDefault="00A828AA">
      <w:pPr>
        <w:pStyle w:val="15"/>
        <w:rPr>
          <w:rFonts w:ascii="Cambria" w:eastAsia="MS Mincho" w:hAnsi="Cambria" w:cs="SimSun"/>
          <w:b w:val="0"/>
          <w:bCs w:val="0"/>
          <w:sz w:val="22"/>
          <w:szCs w:val="22"/>
        </w:rPr>
      </w:pPr>
      <w:r>
        <w:rPr>
          <w:b w:val="0"/>
          <w:bCs w:val="0"/>
        </w:rPr>
        <w:fldChar w:fldCharType="begin"/>
      </w:r>
      <w:r>
        <w:rPr>
          <w:b w:val="0"/>
          <w:bCs w:val="0"/>
        </w:rPr>
        <w:instrText xml:space="preserve"> TOC \o "1-4" \h \z \u </w:instrText>
      </w:r>
      <w:r>
        <w:rPr>
          <w:b w:val="0"/>
          <w:bCs w:val="0"/>
        </w:rPr>
        <w:fldChar w:fldCharType="separate"/>
      </w:r>
      <w:hyperlink w:anchor="_Toc31898600" w:history="1">
        <w:r>
          <w:rPr>
            <w:rStyle w:val="af6"/>
            <w:b w:val="0"/>
            <w:bCs w:val="0"/>
          </w:rPr>
          <w:t>1. Целевой раздел примерной основной образовательной программы основного общего образования</w:t>
        </w:r>
        <w:r>
          <w:rPr>
            <w:b w:val="0"/>
            <w:bCs w:val="0"/>
            <w:webHidden/>
          </w:rPr>
          <w:tab/>
        </w:r>
        <w:r>
          <w:rPr>
            <w:b w:val="0"/>
            <w:bCs w:val="0"/>
            <w:webHidden/>
          </w:rPr>
          <w:fldChar w:fldCharType="begin"/>
        </w:r>
        <w:r>
          <w:rPr>
            <w:b w:val="0"/>
            <w:bCs w:val="0"/>
            <w:webHidden/>
          </w:rPr>
          <w:instrText xml:space="preserve"> PAGEREF _Toc31898600 \h </w:instrText>
        </w:r>
        <w:r>
          <w:rPr>
            <w:b w:val="0"/>
            <w:bCs w:val="0"/>
            <w:webHidden/>
          </w:rPr>
        </w:r>
        <w:r>
          <w:rPr>
            <w:b w:val="0"/>
            <w:bCs w:val="0"/>
            <w:webHidden/>
          </w:rPr>
          <w:fldChar w:fldCharType="separate"/>
        </w:r>
        <w:r>
          <w:rPr>
            <w:b w:val="0"/>
            <w:bCs w:val="0"/>
            <w:webHidden/>
          </w:rPr>
          <w:t>5</w:t>
        </w:r>
        <w:r>
          <w:rPr>
            <w:b w:val="0"/>
            <w:bCs w:val="0"/>
            <w:webHidden/>
          </w:rPr>
          <w:fldChar w:fldCharType="end"/>
        </w:r>
      </w:hyperlink>
    </w:p>
    <w:p w:rsidR="00994FF2" w:rsidRDefault="00A828AA">
      <w:pPr>
        <w:pStyle w:val="22"/>
        <w:jc w:val="both"/>
        <w:rPr>
          <w:rFonts w:ascii="Cambria" w:eastAsia="MS Mincho" w:hAnsi="Cambria" w:cs="SimSun"/>
          <w:b w:val="0"/>
          <w:iCs w:val="0"/>
          <w:sz w:val="22"/>
          <w:szCs w:val="22"/>
          <w:lang w:eastAsia="ru-RU"/>
        </w:rPr>
      </w:pPr>
      <w:hyperlink w:anchor="_Toc31898601" w:history="1">
        <w:r>
          <w:rPr>
            <w:rStyle w:val="af6"/>
            <w:b w:val="0"/>
          </w:rPr>
          <w:t>1.1. Поясн</w:t>
        </w:r>
        <w:r>
          <w:rPr>
            <w:rStyle w:val="af6"/>
            <w:b w:val="0"/>
          </w:rPr>
          <w:t>ительная записка</w:t>
        </w:r>
        <w:r>
          <w:rPr>
            <w:b w:val="0"/>
            <w:webHidden/>
          </w:rPr>
          <w:tab/>
        </w:r>
        <w:r>
          <w:rPr>
            <w:b w:val="0"/>
            <w:webHidden/>
          </w:rPr>
          <w:fldChar w:fldCharType="begin"/>
        </w:r>
        <w:r>
          <w:rPr>
            <w:b w:val="0"/>
            <w:webHidden/>
          </w:rPr>
          <w:instrText xml:space="preserve"> PAGEREF _Toc31898601 \h </w:instrText>
        </w:r>
        <w:r>
          <w:rPr>
            <w:b w:val="0"/>
            <w:webHidden/>
          </w:rPr>
        </w:r>
        <w:r>
          <w:rPr>
            <w:b w:val="0"/>
            <w:webHidden/>
          </w:rPr>
          <w:fldChar w:fldCharType="separate"/>
        </w:r>
        <w:r>
          <w:rPr>
            <w:b w:val="0"/>
            <w:webHidden/>
          </w:rPr>
          <w:t>5</w:t>
        </w:r>
        <w:r>
          <w:rPr>
            <w:b w:val="0"/>
            <w:webHidden/>
          </w:rPr>
          <w:fldChar w:fldCharType="end"/>
        </w:r>
      </w:hyperlink>
    </w:p>
    <w:p w:rsidR="00994FF2" w:rsidRDefault="00A828AA">
      <w:pPr>
        <w:pStyle w:val="33"/>
        <w:jc w:val="both"/>
        <w:rPr>
          <w:rFonts w:ascii="Cambria" w:eastAsia="MS Mincho" w:hAnsi="Cambria" w:cs="SimSun"/>
          <w:b w:val="0"/>
          <w:noProof/>
          <w:sz w:val="22"/>
          <w:szCs w:val="22"/>
          <w:lang w:eastAsia="ru-RU"/>
        </w:rPr>
      </w:pPr>
      <w:hyperlink w:anchor="_Toc31898602" w:history="1">
        <w:r>
          <w:rPr>
            <w:rStyle w:val="af6"/>
            <w:b w:val="0"/>
            <w:noProof/>
          </w:rPr>
          <w:t>1.1.1. Цели и задачи реализации основной образовательной программы основного общего образования</w:t>
        </w:r>
        <w:r>
          <w:rPr>
            <w:b w:val="0"/>
            <w:noProof/>
            <w:webHidden/>
          </w:rPr>
          <w:tab/>
        </w:r>
        <w:r>
          <w:rPr>
            <w:b w:val="0"/>
            <w:noProof/>
            <w:webHidden/>
          </w:rPr>
          <w:fldChar w:fldCharType="begin"/>
        </w:r>
        <w:r>
          <w:rPr>
            <w:b w:val="0"/>
            <w:noProof/>
            <w:webHidden/>
          </w:rPr>
          <w:instrText xml:space="preserve"> PAGEREF _Toc31898602 \h </w:instrText>
        </w:r>
        <w:r>
          <w:rPr>
            <w:b w:val="0"/>
            <w:noProof/>
            <w:webHidden/>
          </w:rPr>
        </w:r>
        <w:r>
          <w:rPr>
            <w:b w:val="0"/>
            <w:noProof/>
            <w:webHidden/>
          </w:rPr>
          <w:fldChar w:fldCharType="separate"/>
        </w:r>
        <w:r>
          <w:rPr>
            <w:b w:val="0"/>
            <w:noProof/>
            <w:webHidden/>
          </w:rPr>
          <w:t>5</w:t>
        </w:r>
        <w:r>
          <w:rPr>
            <w:b w:val="0"/>
            <w:noProof/>
            <w:webHidden/>
          </w:rPr>
          <w:fldChar w:fldCharType="end"/>
        </w:r>
      </w:hyperlink>
    </w:p>
    <w:p w:rsidR="00994FF2" w:rsidRDefault="00A828AA">
      <w:pPr>
        <w:pStyle w:val="33"/>
        <w:jc w:val="both"/>
        <w:rPr>
          <w:rFonts w:ascii="Cambria" w:eastAsia="MS Mincho" w:hAnsi="Cambria" w:cs="SimSun"/>
          <w:b w:val="0"/>
          <w:noProof/>
          <w:sz w:val="22"/>
          <w:szCs w:val="22"/>
          <w:lang w:eastAsia="ru-RU"/>
        </w:rPr>
      </w:pPr>
      <w:hyperlink w:anchor="_Toc31898603" w:history="1">
        <w:r>
          <w:rPr>
            <w:rStyle w:val="af6"/>
            <w:b w:val="0"/>
            <w:noProof/>
          </w:rPr>
          <w:t>1.1.2. Принципы и подходы к формированию образовательной программы основного общего образования</w:t>
        </w:r>
        <w:r>
          <w:rPr>
            <w:b w:val="0"/>
            <w:noProof/>
            <w:webHidden/>
          </w:rPr>
          <w:tab/>
        </w:r>
        <w:r>
          <w:rPr>
            <w:b w:val="0"/>
            <w:noProof/>
            <w:webHidden/>
          </w:rPr>
          <w:fldChar w:fldCharType="begin"/>
        </w:r>
        <w:r>
          <w:rPr>
            <w:b w:val="0"/>
            <w:noProof/>
            <w:webHidden/>
          </w:rPr>
          <w:instrText xml:space="preserve"> PAGEREF _Toc31898603 \h </w:instrText>
        </w:r>
        <w:r>
          <w:rPr>
            <w:b w:val="0"/>
            <w:noProof/>
            <w:webHidden/>
          </w:rPr>
        </w:r>
        <w:r>
          <w:rPr>
            <w:b w:val="0"/>
            <w:noProof/>
            <w:webHidden/>
          </w:rPr>
          <w:fldChar w:fldCharType="separate"/>
        </w:r>
        <w:r>
          <w:rPr>
            <w:b w:val="0"/>
            <w:noProof/>
            <w:webHidden/>
          </w:rPr>
          <w:t>7</w:t>
        </w:r>
        <w:r>
          <w:rPr>
            <w:b w:val="0"/>
            <w:noProof/>
            <w:webHidden/>
          </w:rPr>
          <w:fldChar w:fldCharType="end"/>
        </w:r>
      </w:hyperlink>
    </w:p>
    <w:p w:rsidR="00994FF2" w:rsidRDefault="00A828AA">
      <w:pPr>
        <w:pStyle w:val="22"/>
        <w:jc w:val="both"/>
        <w:rPr>
          <w:rFonts w:ascii="Cambria" w:eastAsia="MS Mincho" w:hAnsi="Cambria" w:cs="SimSun"/>
          <w:b w:val="0"/>
          <w:iCs w:val="0"/>
          <w:sz w:val="22"/>
          <w:szCs w:val="22"/>
          <w:lang w:eastAsia="ru-RU"/>
        </w:rPr>
      </w:pPr>
      <w:hyperlink w:anchor="_Toc31898604" w:history="1">
        <w:r>
          <w:rPr>
            <w:rStyle w:val="af6"/>
            <w:b w:val="0"/>
          </w:rPr>
          <w:t>1.2. Планируемые результаты освоения обучающимися основной образовательной программы основного общего образования</w:t>
        </w:r>
        <w:r>
          <w:rPr>
            <w:b w:val="0"/>
            <w:webHidden/>
          </w:rPr>
          <w:tab/>
        </w:r>
        <w:r>
          <w:rPr>
            <w:b w:val="0"/>
            <w:webHidden/>
          </w:rPr>
          <w:fldChar w:fldCharType="begin"/>
        </w:r>
        <w:r>
          <w:rPr>
            <w:b w:val="0"/>
            <w:webHidden/>
          </w:rPr>
          <w:instrText xml:space="preserve"> PAGEREF _Toc31898604 \h </w:instrText>
        </w:r>
        <w:r>
          <w:rPr>
            <w:b w:val="0"/>
            <w:webHidden/>
          </w:rPr>
        </w:r>
        <w:r>
          <w:rPr>
            <w:b w:val="0"/>
            <w:webHidden/>
          </w:rPr>
          <w:fldChar w:fldCharType="separate"/>
        </w:r>
        <w:r>
          <w:rPr>
            <w:b w:val="0"/>
            <w:webHidden/>
          </w:rPr>
          <w:t>10</w:t>
        </w:r>
        <w:r>
          <w:rPr>
            <w:b w:val="0"/>
            <w:webHidden/>
          </w:rPr>
          <w:fldChar w:fldCharType="end"/>
        </w:r>
      </w:hyperlink>
    </w:p>
    <w:p w:rsidR="00994FF2" w:rsidRDefault="00A828AA">
      <w:pPr>
        <w:pStyle w:val="33"/>
        <w:jc w:val="both"/>
        <w:rPr>
          <w:rFonts w:ascii="Cambria" w:eastAsia="MS Mincho" w:hAnsi="Cambria" w:cs="SimSun"/>
          <w:b w:val="0"/>
          <w:noProof/>
          <w:sz w:val="22"/>
          <w:szCs w:val="22"/>
          <w:lang w:eastAsia="ru-RU"/>
        </w:rPr>
      </w:pPr>
      <w:hyperlink w:anchor="_Toc31898605" w:history="1">
        <w:r>
          <w:rPr>
            <w:rStyle w:val="af6"/>
            <w:b w:val="0"/>
            <w:noProof/>
          </w:rPr>
          <w:t>1.2.1. Общие положения</w:t>
        </w:r>
        <w:r>
          <w:rPr>
            <w:b w:val="0"/>
            <w:noProof/>
            <w:webHidden/>
          </w:rPr>
          <w:tab/>
        </w:r>
        <w:r>
          <w:rPr>
            <w:b w:val="0"/>
            <w:noProof/>
            <w:webHidden/>
          </w:rPr>
          <w:fldChar w:fldCharType="begin"/>
        </w:r>
        <w:r>
          <w:rPr>
            <w:b w:val="0"/>
            <w:noProof/>
            <w:webHidden/>
          </w:rPr>
          <w:instrText xml:space="preserve"> PAGEREF _Toc31898605 \h </w:instrText>
        </w:r>
        <w:r>
          <w:rPr>
            <w:b w:val="0"/>
            <w:noProof/>
            <w:webHidden/>
          </w:rPr>
        </w:r>
        <w:r>
          <w:rPr>
            <w:b w:val="0"/>
            <w:noProof/>
            <w:webHidden/>
          </w:rPr>
          <w:fldChar w:fldCharType="separate"/>
        </w:r>
        <w:r>
          <w:rPr>
            <w:b w:val="0"/>
            <w:noProof/>
            <w:webHidden/>
          </w:rPr>
          <w:t>10</w:t>
        </w:r>
        <w:r>
          <w:rPr>
            <w:b w:val="0"/>
            <w:noProof/>
            <w:webHidden/>
          </w:rPr>
          <w:fldChar w:fldCharType="end"/>
        </w:r>
      </w:hyperlink>
    </w:p>
    <w:p w:rsidR="00994FF2" w:rsidRDefault="00A828AA">
      <w:pPr>
        <w:pStyle w:val="33"/>
        <w:jc w:val="both"/>
        <w:rPr>
          <w:rFonts w:ascii="Cambria" w:eastAsia="MS Mincho" w:hAnsi="Cambria" w:cs="SimSun"/>
          <w:b w:val="0"/>
          <w:noProof/>
          <w:sz w:val="22"/>
          <w:szCs w:val="22"/>
          <w:lang w:eastAsia="ru-RU"/>
        </w:rPr>
      </w:pPr>
      <w:hyperlink w:anchor="_Toc31898606" w:history="1">
        <w:r>
          <w:rPr>
            <w:rStyle w:val="af6"/>
            <w:b w:val="0"/>
            <w:noProof/>
          </w:rPr>
          <w:t xml:space="preserve">1.2.2. </w:t>
        </w:r>
        <w:r>
          <w:rPr>
            <w:rStyle w:val="af6"/>
            <w:b w:val="0"/>
            <w:noProof/>
          </w:rPr>
          <w:t>Структура планируемых результатов</w:t>
        </w:r>
        <w:r>
          <w:rPr>
            <w:b w:val="0"/>
            <w:noProof/>
            <w:webHidden/>
          </w:rPr>
          <w:tab/>
        </w:r>
        <w:r>
          <w:rPr>
            <w:b w:val="0"/>
            <w:noProof/>
            <w:webHidden/>
          </w:rPr>
          <w:fldChar w:fldCharType="begin"/>
        </w:r>
        <w:r>
          <w:rPr>
            <w:b w:val="0"/>
            <w:noProof/>
            <w:webHidden/>
          </w:rPr>
          <w:instrText xml:space="preserve"> PAGEREF _Toc31898606 \h </w:instrText>
        </w:r>
        <w:r>
          <w:rPr>
            <w:b w:val="0"/>
            <w:noProof/>
            <w:webHidden/>
          </w:rPr>
        </w:r>
        <w:r>
          <w:rPr>
            <w:b w:val="0"/>
            <w:noProof/>
            <w:webHidden/>
          </w:rPr>
          <w:fldChar w:fldCharType="separate"/>
        </w:r>
        <w:r>
          <w:rPr>
            <w:b w:val="0"/>
            <w:noProof/>
            <w:webHidden/>
          </w:rPr>
          <w:t>11</w:t>
        </w:r>
        <w:r>
          <w:rPr>
            <w:b w:val="0"/>
            <w:noProof/>
            <w:webHidden/>
          </w:rPr>
          <w:fldChar w:fldCharType="end"/>
        </w:r>
      </w:hyperlink>
    </w:p>
    <w:p w:rsidR="00994FF2" w:rsidRDefault="00A828AA">
      <w:pPr>
        <w:pStyle w:val="33"/>
        <w:jc w:val="both"/>
        <w:rPr>
          <w:rFonts w:ascii="Cambria" w:eastAsia="MS Mincho" w:hAnsi="Cambria" w:cs="SimSun"/>
          <w:b w:val="0"/>
          <w:noProof/>
          <w:sz w:val="22"/>
          <w:szCs w:val="22"/>
          <w:lang w:eastAsia="ru-RU"/>
        </w:rPr>
      </w:pPr>
      <w:hyperlink w:anchor="_Toc31898607" w:history="1">
        <w:r>
          <w:rPr>
            <w:rStyle w:val="af6"/>
            <w:rFonts w:eastAsia="@Arial Unicode MS"/>
            <w:b w:val="0"/>
            <w:noProof/>
          </w:rPr>
          <w:t>1.2.3. Личностные результаты освоения основной образовательной программы</w:t>
        </w:r>
        <w:r>
          <w:rPr>
            <w:b w:val="0"/>
            <w:noProof/>
            <w:webHidden/>
          </w:rPr>
          <w:tab/>
        </w:r>
        <w:r>
          <w:rPr>
            <w:b w:val="0"/>
            <w:noProof/>
            <w:webHidden/>
          </w:rPr>
          <w:fldChar w:fldCharType="begin"/>
        </w:r>
        <w:r>
          <w:rPr>
            <w:b w:val="0"/>
            <w:noProof/>
            <w:webHidden/>
          </w:rPr>
          <w:instrText xml:space="preserve"> PAGEREF _Toc31898607 \</w:instrText>
        </w:r>
        <w:r>
          <w:rPr>
            <w:b w:val="0"/>
            <w:noProof/>
            <w:webHidden/>
          </w:rPr>
          <w:instrText xml:space="preserve">h </w:instrText>
        </w:r>
        <w:r>
          <w:rPr>
            <w:b w:val="0"/>
            <w:noProof/>
            <w:webHidden/>
          </w:rPr>
        </w:r>
        <w:r>
          <w:rPr>
            <w:b w:val="0"/>
            <w:noProof/>
            <w:webHidden/>
          </w:rPr>
          <w:fldChar w:fldCharType="separate"/>
        </w:r>
        <w:r>
          <w:rPr>
            <w:b w:val="0"/>
            <w:noProof/>
            <w:webHidden/>
          </w:rPr>
          <w:t>14</w:t>
        </w:r>
        <w:r>
          <w:rPr>
            <w:b w:val="0"/>
            <w:noProof/>
            <w:webHidden/>
          </w:rPr>
          <w:fldChar w:fldCharType="end"/>
        </w:r>
      </w:hyperlink>
    </w:p>
    <w:p w:rsidR="00994FF2" w:rsidRDefault="00A828AA">
      <w:pPr>
        <w:pStyle w:val="33"/>
        <w:jc w:val="both"/>
        <w:rPr>
          <w:rFonts w:ascii="Cambria" w:eastAsia="MS Mincho" w:hAnsi="Cambria" w:cs="SimSun"/>
          <w:b w:val="0"/>
          <w:noProof/>
          <w:sz w:val="22"/>
          <w:szCs w:val="22"/>
          <w:lang w:eastAsia="ru-RU"/>
        </w:rPr>
      </w:pPr>
      <w:hyperlink w:anchor="_Toc31898608" w:history="1">
        <w:r>
          <w:rPr>
            <w:rStyle w:val="af6"/>
            <w:b w:val="0"/>
            <w:noProof/>
          </w:rPr>
          <w:t>1.2.4. Метапредметные результаты освоения ООП</w:t>
        </w:r>
        <w:r>
          <w:rPr>
            <w:b w:val="0"/>
            <w:noProof/>
            <w:webHidden/>
          </w:rPr>
          <w:tab/>
        </w:r>
        <w:r>
          <w:rPr>
            <w:b w:val="0"/>
            <w:noProof/>
            <w:webHidden/>
          </w:rPr>
          <w:fldChar w:fldCharType="begin"/>
        </w:r>
        <w:r>
          <w:rPr>
            <w:b w:val="0"/>
            <w:noProof/>
            <w:webHidden/>
          </w:rPr>
          <w:instrText xml:space="preserve"> PAGEREF _Toc31898608 \h </w:instrText>
        </w:r>
        <w:r>
          <w:rPr>
            <w:b w:val="0"/>
            <w:noProof/>
            <w:webHidden/>
          </w:rPr>
        </w:r>
        <w:r>
          <w:rPr>
            <w:b w:val="0"/>
            <w:noProof/>
            <w:webHidden/>
          </w:rPr>
          <w:fldChar w:fldCharType="separate"/>
        </w:r>
        <w:r>
          <w:rPr>
            <w:b w:val="0"/>
            <w:noProof/>
            <w:webHidden/>
          </w:rPr>
          <w:t>17</w:t>
        </w:r>
        <w:r>
          <w:rPr>
            <w:b w:val="0"/>
            <w:noProof/>
            <w:webHidden/>
          </w:rPr>
          <w:fldChar w:fldCharType="end"/>
        </w:r>
      </w:hyperlink>
    </w:p>
    <w:p w:rsidR="00994FF2" w:rsidRDefault="00A828AA">
      <w:pPr>
        <w:pStyle w:val="33"/>
        <w:jc w:val="both"/>
        <w:rPr>
          <w:rFonts w:ascii="Cambria" w:eastAsia="MS Mincho" w:hAnsi="Cambria" w:cs="SimSun"/>
          <w:b w:val="0"/>
          <w:noProof/>
          <w:sz w:val="22"/>
          <w:szCs w:val="22"/>
          <w:lang w:eastAsia="ru-RU"/>
        </w:rPr>
      </w:pPr>
      <w:hyperlink w:anchor="_Toc31898609" w:history="1">
        <w:r>
          <w:rPr>
            <w:rStyle w:val="af6"/>
            <w:b w:val="0"/>
            <w:noProof/>
          </w:rPr>
          <w:t>1.2.5. Предметные результаты</w:t>
        </w:r>
        <w:r>
          <w:rPr>
            <w:b w:val="0"/>
            <w:noProof/>
            <w:webHidden/>
          </w:rPr>
          <w:tab/>
        </w:r>
        <w:r>
          <w:rPr>
            <w:b w:val="0"/>
            <w:noProof/>
            <w:webHidden/>
          </w:rPr>
          <w:fldChar w:fldCharType="begin"/>
        </w:r>
        <w:r>
          <w:rPr>
            <w:b w:val="0"/>
            <w:noProof/>
            <w:webHidden/>
          </w:rPr>
          <w:instrText xml:space="preserve"> PAGEREF _Toc31898609 \h </w:instrText>
        </w:r>
        <w:r>
          <w:rPr>
            <w:b w:val="0"/>
            <w:noProof/>
            <w:webHidden/>
          </w:rPr>
        </w:r>
        <w:r>
          <w:rPr>
            <w:b w:val="0"/>
            <w:noProof/>
            <w:webHidden/>
          </w:rPr>
          <w:fldChar w:fldCharType="separate"/>
        </w:r>
        <w:r>
          <w:rPr>
            <w:b w:val="0"/>
            <w:noProof/>
            <w:webHidden/>
          </w:rPr>
          <w:t>29</w:t>
        </w:r>
        <w:r>
          <w:rPr>
            <w:b w:val="0"/>
            <w:noProof/>
            <w:webHidden/>
          </w:rPr>
          <w:fldChar w:fldCharType="end"/>
        </w:r>
      </w:hyperlink>
    </w:p>
    <w:p w:rsidR="00994FF2" w:rsidRDefault="00A828AA">
      <w:pPr>
        <w:pStyle w:val="41"/>
        <w:jc w:val="both"/>
        <w:rPr>
          <w:rFonts w:ascii="Cambria" w:eastAsia="MS Mincho" w:hAnsi="Cambria" w:cs="SimSun"/>
          <w:b w:val="0"/>
          <w:sz w:val="22"/>
          <w:szCs w:val="22"/>
          <w:lang w:eastAsia="ru-RU"/>
        </w:rPr>
      </w:pPr>
      <w:hyperlink w:anchor="_Toc31898610" w:history="1">
        <w:r>
          <w:rPr>
            <w:rStyle w:val="af6"/>
            <w:b w:val="0"/>
          </w:rPr>
          <w:t>1.2.5.1. Русский язык</w:t>
        </w:r>
        <w:r>
          <w:rPr>
            <w:b w:val="0"/>
            <w:webHidden/>
          </w:rPr>
          <w:tab/>
        </w:r>
        <w:r>
          <w:rPr>
            <w:b w:val="0"/>
            <w:webHidden/>
          </w:rPr>
          <w:fldChar w:fldCharType="begin"/>
        </w:r>
        <w:r>
          <w:rPr>
            <w:b w:val="0"/>
            <w:webHidden/>
          </w:rPr>
          <w:instrText xml:space="preserve"> PAGEREF _Toc31898610 \h </w:instrText>
        </w:r>
        <w:r>
          <w:rPr>
            <w:b w:val="0"/>
            <w:webHidden/>
          </w:rPr>
        </w:r>
        <w:r>
          <w:rPr>
            <w:b w:val="0"/>
            <w:webHidden/>
          </w:rPr>
          <w:fldChar w:fldCharType="separate"/>
        </w:r>
        <w:r>
          <w:rPr>
            <w:b w:val="0"/>
            <w:webHidden/>
          </w:rPr>
          <w:t>29</w:t>
        </w:r>
        <w:r>
          <w:rPr>
            <w:b w:val="0"/>
            <w:webHidden/>
          </w:rPr>
          <w:fldChar w:fldCharType="end"/>
        </w:r>
      </w:hyperlink>
    </w:p>
    <w:p w:rsidR="00994FF2" w:rsidRDefault="00A828AA">
      <w:pPr>
        <w:pStyle w:val="41"/>
        <w:jc w:val="both"/>
        <w:rPr>
          <w:rFonts w:ascii="Cambria" w:eastAsia="MS Mincho" w:hAnsi="Cambria" w:cs="SimSun"/>
          <w:b w:val="0"/>
          <w:sz w:val="22"/>
          <w:szCs w:val="22"/>
          <w:lang w:eastAsia="ru-RU"/>
        </w:rPr>
      </w:pPr>
      <w:hyperlink w:anchor="_Toc31898611" w:history="1">
        <w:r>
          <w:rPr>
            <w:rStyle w:val="af6"/>
            <w:b w:val="0"/>
          </w:rPr>
          <w:t>1.2.5.2. Литература</w:t>
        </w:r>
        <w:r>
          <w:rPr>
            <w:b w:val="0"/>
            <w:webHidden/>
          </w:rPr>
          <w:tab/>
        </w:r>
        <w:r>
          <w:rPr>
            <w:b w:val="0"/>
            <w:webHidden/>
          </w:rPr>
          <w:fldChar w:fldCharType="begin"/>
        </w:r>
        <w:r>
          <w:rPr>
            <w:b w:val="0"/>
            <w:webHidden/>
          </w:rPr>
          <w:instrText xml:space="preserve"> PAGEREF _Toc31898611 \h </w:instrText>
        </w:r>
        <w:r>
          <w:rPr>
            <w:b w:val="0"/>
            <w:webHidden/>
          </w:rPr>
        </w:r>
        <w:r>
          <w:rPr>
            <w:b w:val="0"/>
            <w:webHidden/>
          </w:rPr>
          <w:fldChar w:fldCharType="separate"/>
        </w:r>
        <w:r>
          <w:rPr>
            <w:b w:val="0"/>
            <w:webHidden/>
          </w:rPr>
          <w:t>32</w:t>
        </w:r>
        <w:r>
          <w:rPr>
            <w:b w:val="0"/>
            <w:webHidden/>
          </w:rPr>
          <w:fldChar w:fldCharType="end"/>
        </w:r>
      </w:hyperlink>
    </w:p>
    <w:p w:rsidR="00994FF2" w:rsidRDefault="00A828AA">
      <w:pPr>
        <w:pStyle w:val="41"/>
        <w:jc w:val="both"/>
        <w:rPr>
          <w:rFonts w:ascii="Cambria" w:eastAsia="MS Mincho" w:hAnsi="Cambria" w:cs="SimSun"/>
          <w:b w:val="0"/>
          <w:sz w:val="22"/>
          <w:szCs w:val="22"/>
          <w:lang w:eastAsia="ru-RU"/>
        </w:rPr>
      </w:pPr>
      <w:hyperlink w:anchor="_Toc31898612" w:history="1">
        <w:r>
          <w:rPr>
            <w:rStyle w:val="af6"/>
            <w:b w:val="0"/>
          </w:rPr>
          <w:t>1.2.5.3. Иност</w:t>
        </w:r>
        <w:r>
          <w:rPr>
            <w:rStyle w:val="af6"/>
            <w:b w:val="0"/>
          </w:rPr>
          <w:t>ранный язык (на примере английского языка)</w:t>
        </w:r>
        <w:r>
          <w:rPr>
            <w:b w:val="0"/>
            <w:webHidden/>
          </w:rPr>
          <w:tab/>
        </w:r>
        <w:r>
          <w:rPr>
            <w:b w:val="0"/>
            <w:webHidden/>
          </w:rPr>
          <w:fldChar w:fldCharType="begin"/>
        </w:r>
        <w:r>
          <w:rPr>
            <w:b w:val="0"/>
            <w:webHidden/>
          </w:rPr>
          <w:instrText xml:space="preserve"> PAGEREF _Toc31898612 \h </w:instrText>
        </w:r>
        <w:r>
          <w:rPr>
            <w:b w:val="0"/>
            <w:webHidden/>
          </w:rPr>
        </w:r>
        <w:r>
          <w:rPr>
            <w:b w:val="0"/>
            <w:webHidden/>
          </w:rPr>
          <w:fldChar w:fldCharType="separate"/>
        </w:r>
        <w:r>
          <w:rPr>
            <w:b w:val="0"/>
            <w:webHidden/>
          </w:rPr>
          <w:t>39</w:t>
        </w:r>
        <w:r>
          <w:rPr>
            <w:b w:val="0"/>
            <w:webHidden/>
          </w:rPr>
          <w:fldChar w:fldCharType="end"/>
        </w:r>
      </w:hyperlink>
    </w:p>
    <w:p w:rsidR="00994FF2" w:rsidRDefault="00A828AA">
      <w:pPr>
        <w:pStyle w:val="41"/>
        <w:jc w:val="both"/>
        <w:rPr>
          <w:rFonts w:ascii="Cambria" w:eastAsia="MS Mincho" w:hAnsi="Cambria" w:cs="SimSun"/>
          <w:b w:val="0"/>
          <w:sz w:val="22"/>
          <w:szCs w:val="22"/>
          <w:lang w:eastAsia="ru-RU"/>
        </w:rPr>
      </w:pPr>
      <w:hyperlink w:anchor="_Toc31898613" w:history="1">
        <w:r>
          <w:rPr>
            <w:rStyle w:val="af6"/>
            <w:b w:val="0"/>
          </w:rPr>
          <w:t>1.2.5.4. Второй иностранный язык (на примере английского языка)</w:t>
        </w:r>
        <w:r>
          <w:rPr>
            <w:b w:val="0"/>
            <w:webHidden/>
          </w:rPr>
          <w:tab/>
        </w:r>
        <w:r>
          <w:rPr>
            <w:b w:val="0"/>
            <w:webHidden/>
          </w:rPr>
          <w:fldChar w:fldCharType="begin"/>
        </w:r>
        <w:r>
          <w:rPr>
            <w:b w:val="0"/>
            <w:webHidden/>
          </w:rPr>
          <w:instrText xml:space="preserve"> PAGEREF _Toc31898613 </w:instrText>
        </w:r>
        <w:r>
          <w:rPr>
            <w:b w:val="0"/>
            <w:webHidden/>
          </w:rPr>
          <w:instrText xml:space="preserve">\h </w:instrText>
        </w:r>
        <w:r>
          <w:rPr>
            <w:b w:val="0"/>
            <w:webHidden/>
          </w:rPr>
        </w:r>
        <w:r>
          <w:rPr>
            <w:b w:val="0"/>
            <w:webHidden/>
          </w:rPr>
          <w:fldChar w:fldCharType="separate"/>
        </w:r>
        <w:r>
          <w:rPr>
            <w:b w:val="0"/>
            <w:webHidden/>
          </w:rPr>
          <w:t>48</w:t>
        </w:r>
        <w:r>
          <w:rPr>
            <w:b w:val="0"/>
            <w:webHidden/>
          </w:rPr>
          <w:fldChar w:fldCharType="end"/>
        </w:r>
      </w:hyperlink>
    </w:p>
    <w:p w:rsidR="00994FF2" w:rsidRDefault="00A828AA">
      <w:pPr>
        <w:pStyle w:val="41"/>
        <w:jc w:val="both"/>
        <w:rPr>
          <w:rFonts w:ascii="Cambria" w:eastAsia="MS Mincho" w:hAnsi="Cambria" w:cs="SimSun"/>
          <w:b w:val="0"/>
          <w:sz w:val="22"/>
          <w:szCs w:val="22"/>
          <w:lang w:eastAsia="ru-RU"/>
        </w:rPr>
      </w:pPr>
      <w:hyperlink w:anchor="_Toc31898614" w:history="1">
        <w:r>
          <w:rPr>
            <w:rStyle w:val="af6"/>
            <w:b w:val="0"/>
          </w:rPr>
          <w:t>1.2.5.5. История России. Всеобщая история</w:t>
        </w:r>
        <w:r>
          <w:rPr>
            <w:b w:val="0"/>
            <w:webHidden/>
          </w:rPr>
          <w:tab/>
        </w:r>
        <w:r>
          <w:rPr>
            <w:b w:val="0"/>
            <w:webHidden/>
          </w:rPr>
          <w:fldChar w:fldCharType="begin"/>
        </w:r>
        <w:r>
          <w:rPr>
            <w:b w:val="0"/>
            <w:webHidden/>
          </w:rPr>
          <w:instrText xml:space="preserve"> PAGEREF _Toc31898614 \h </w:instrText>
        </w:r>
        <w:r>
          <w:rPr>
            <w:b w:val="0"/>
            <w:webHidden/>
          </w:rPr>
        </w:r>
        <w:r>
          <w:rPr>
            <w:b w:val="0"/>
            <w:webHidden/>
          </w:rPr>
          <w:fldChar w:fldCharType="separate"/>
        </w:r>
        <w:r>
          <w:rPr>
            <w:b w:val="0"/>
            <w:webHidden/>
          </w:rPr>
          <w:t>58</w:t>
        </w:r>
        <w:r>
          <w:rPr>
            <w:b w:val="0"/>
            <w:webHidden/>
          </w:rPr>
          <w:fldChar w:fldCharType="end"/>
        </w:r>
      </w:hyperlink>
    </w:p>
    <w:p w:rsidR="00994FF2" w:rsidRDefault="00A828AA">
      <w:pPr>
        <w:pStyle w:val="41"/>
        <w:jc w:val="both"/>
        <w:rPr>
          <w:rFonts w:ascii="Cambria" w:eastAsia="MS Mincho" w:hAnsi="Cambria" w:cs="SimSun"/>
          <w:b w:val="0"/>
          <w:sz w:val="22"/>
          <w:szCs w:val="22"/>
          <w:lang w:eastAsia="ru-RU"/>
        </w:rPr>
      </w:pPr>
      <w:hyperlink w:anchor="_Toc31898615" w:history="1">
        <w:r>
          <w:rPr>
            <w:rStyle w:val="af6"/>
            <w:b w:val="0"/>
          </w:rPr>
          <w:t>1.2.5.6. Обществознание</w:t>
        </w:r>
        <w:r>
          <w:rPr>
            <w:b w:val="0"/>
            <w:webHidden/>
          </w:rPr>
          <w:tab/>
        </w:r>
        <w:r>
          <w:rPr>
            <w:b w:val="0"/>
            <w:webHidden/>
          </w:rPr>
          <w:fldChar w:fldCharType="begin"/>
        </w:r>
        <w:r>
          <w:rPr>
            <w:b w:val="0"/>
            <w:webHidden/>
          </w:rPr>
          <w:instrText xml:space="preserve"> PAGEREF _Toc31898615 \h </w:instrText>
        </w:r>
        <w:r>
          <w:rPr>
            <w:b w:val="0"/>
            <w:webHidden/>
          </w:rPr>
        </w:r>
        <w:r>
          <w:rPr>
            <w:b w:val="0"/>
            <w:webHidden/>
          </w:rPr>
          <w:fldChar w:fldCharType="separate"/>
        </w:r>
        <w:r>
          <w:rPr>
            <w:b w:val="0"/>
            <w:webHidden/>
          </w:rPr>
          <w:t>63</w:t>
        </w:r>
        <w:r>
          <w:rPr>
            <w:b w:val="0"/>
            <w:webHidden/>
          </w:rPr>
          <w:fldChar w:fldCharType="end"/>
        </w:r>
      </w:hyperlink>
    </w:p>
    <w:p w:rsidR="00994FF2" w:rsidRDefault="00A828AA">
      <w:pPr>
        <w:pStyle w:val="41"/>
        <w:jc w:val="both"/>
        <w:rPr>
          <w:rFonts w:ascii="Cambria" w:eastAsia="MS Mincho" w:hAnsi="Cambria" w:cs="SimSun"/>
          <w:b w:val="0"/>
          <w:sz w:val="22"/>
          <w:szCs w:val="22"/>
          <w:lang w:eastAsia="ru-RU"/>
        </w:rPr>
      </w:pPr>
      <w:hyperlink w:anchor="_Toc31898616" w:history="1">
        <w:r>
          <w:rPr>
            <w:rStyle w:val="af6"/>
            <w:b w:val="0"/>
          </w:rPr>
          <w:t>1.2.5.7. География</w:t>
        </w:r>
        <w:r>
          <w:rPr>
            <w:b w:val="0"/>
            <w:webHidden/>
          </w:rPr>
          <w:tab/>
        </w:r>
        <w:r>
          <w:rPr>
            <w:b w:val="0"/>
            <w:webHidden/>
          </w:rPr>
          <w:fldChar w:fldCharType="begin"/>
        </w:r>
        <w:r>
          <w:rPr>
            <w:b w:val="0"/>
            <w:webHidden/>
          </w:rPr>
          <w:instrText xml:space="preserve"> PAGEREF _Toc31898616 \h </w:instrText>
        </w:r>
        <w:r>
          <w:rPr>
            <w:b w:val="0"/>
            <w:webHidden/>
          </w:rPr>
        </w:r>
        <w:r>
          <w:rPr>
            <w:b w:val="0"/>
            <w:webHidden/>
          </w:rPr>
          <w:fldChar w:fldCharType="separate"/>
        </w:r>
        <w:r>
          <w:rPr>
            <w:b w:val="0"/>
            <w:webHidden/>
          </w:rPr>
          <w:t>72</w:t>
        </w:r>
        <w:r>
          <w:rPr>
            <w:b w:val="0"/>
            <w:webHidden/>
          </w:rPr>
          <w:fldChar w:fldCharType="end"/>
        </w:r>
      </w:hyperlink>
    </w:p>
    <w:p w:rsidR="00994FF2" w:rsidRDefault="00A828AA">
      <w:pPr>
        <w:pStyle w:val="41"/>
        <w:jc w:val="both"/>
        <w:rPr>
          <w:rFonts w:ascii="Cambria" w:eastAsia="MS Mincho" w:hAnsi="Cambria" w:cs="SimSun"/>
          <w:b w:val="0"/>
          <w:sz w:val="22"/>
          <w:szCs w:val="22"/>
          <w:lang w:eastAsia="ru-RU"/>
        </w:rPr>
      </w:pPr>
      <w:hyperlink w:anchor="_Toc31898617" w:history="1">
        <w:r>
          <w:rPr>
            <w:rStyle w:val="af6"/>
            <w:b w:val="0"/>
          </w:rPr>
          <w:t>1.2.5.8. Математика</w:t>
        </w:r>
        <w:r>
          <w:rPr>
            <w:b w:val="0"/>
            <w:webHidden/>
          </w:rPr>
          <w:tab/>
        </w:r>
        <w:r>
          <w:rPr>
            <w:b w:val="0"/>
            <w:webHidden/>
          </w:rPr>
          <w:fldChar w:fldCharType="begin"/>
        </w:r>
        <w:r>
          <w:rPr>
            <w:b w:val="0"/>
            <w:webHidden/>
          </w:rPr>
          <w:instrText xml:space="preserve"> PAGEREF _Toc31898617 \h </w:instrText>
        </w:r>
        <w:r>
          <w:rPr>
            <w:b w:val="0"/>
            <w:webHidden/>
          </w:rPr>
        </w:r>
        <w:r>
          <w:rPr>
            <w:b w:val="0"/>
            <w:webHidden/>
          </w:rPr>
          <w:fldChar w:fldCharType="separate"/>
        </w:r>
        <w:r>
          <w:rPr>
            <w:b w:val="0"/>
            <w:webHidden/>
          </w:rPr>
          <w:t>78</w:t>
        </w:r>
        <w:r>
          <w:rPr>
            <w:b w:val="0"/>
            <w:webHidden/>
          </w:rPr>
          <w:fldChar w:fldCharType="end"/>
        </w:r>
      </w:hyperlink>
    </w:p>
    <w:p w:rsidR="00994FF2" w:rsidRDefault="00A828AA">
      <w:pPr>
        <w:pStyle w:val="41"/>
        <w:jc w:val="both"/>
        <w:rPr>
          <w:rFonts w:ascii="Cambria" w:eastAsia="MS Mincho" w:hAnsi="Cambria" w:cs="SimSun"/>
          <w:b w:val="0"/>
          <w:sz w:val="22"/>
          <w:szCs w:val="22"/>
          <w:lang w:eastAsia="ru-RU"/>
        </w:rPr>
      </w:pPr>
      <w:hyperlink w:anchor="_Toc31898618" w:history="1">
        <w:r>
          <w:rPr>
            <w:rStyle w:val="af6"/>
            <w:b w:val="0"/>
          </w:rPr>
          <w:t>1.2.5.9. Информатика</w:t>
        </w:r>
        <w:r>
          <w:rPr>
            <w:b w:val="0"/>
            <w:webHidden/>
          </w:rPr>
          <w:tab/>
        </w:r>
        <w:r>
          <w:rPr>
            <w:b w:val="0"/>
            <w:webHidden/>
          </w:rPr>
          <w:fldChar w:fldCharType="begin"/>
        </w:r>
        <w:r>
          <w:rPr>
            <w:b w:val="0"/>
            <w:webHidden/>
          </w:rPr>
          <w:instrText xml:space="preserve"> PAGEREF _Toc31898618 \h </w:instrText>
        </w:r>
        <w:r>
          <w:rPr>
            <w:b w:val="0"/>
            <w:webHidden/>
          </w:rPr>
        </w:r>
        <w:r>
          <w:rPr>
            <w:b w:val="0"/>
            <w:webHidden/>
          </w:rPr>
          <w:fldChar w:fldCharType="separate"/>
        </w:r>
        <w:r>
          <w:rPr>
            <w:b w:val="0"/>
            <w:webHidden/>
          </w:rPr>
          <w:t>115</w:t>
        </w:r>
        <w:r>
          <w:rPr>
            <w:b w:val="0"/>
            <w:webHidden/>
          </w:rPr>
          <w:fldChar w:fldCharType="end"/>
        </w:r>
      </w:hyperlink>
    </w:p>
    <w:p w:rsidR="00994FF2" w:rsidRDefault="00A828AA">
      <w:pPr>
        <w:pStyle w:val="41"/>
        <w:jc w:val="both"/>
        <w:rPr>
          <w:rFonts w:ascii="Cambria" w:eastAsia="MS Mincho" w:hAnsi="Cambria" w:cs="SimSun"/>
          <w:b w:val="0"/>
          <w:sz w:val="22"/>
          <w:szCs w:val="22"/>
          <w:lang w:eastAsia="ru-RU"/>
        </w:rPr>
      </w:pPr>
      <w:hyperlink w:anchor="_Toc31898619" w:history="1">
        <w:r>
          <w:rPr>
            <w:rStyle w:val="af6"/>
            <w:b w:val="0"/>
          </w:rPr>
          <w:t>1.2.5.10. Фи</w:t>
        </w:r>
        <w:r>
          <w:rPr>
            <w:rStyle w:val="af6"/>
            <w:b w:val="0"/>
          </w:rPr>
          <w:t>зика</w:t>
        </w:r>
        <w:r>
          <w:rPr>
            <w:b w:val="0"/>
            <w:webHidden/>
          </w:rPr>
          <w:tab/>
        </w:r>
        <w:r>
          <w:rPr>
            <w:b w:val="0"/>
            <w:webHidden/>
          </w:rPr>
          <w:fldChar w:fldCharType="begin"/>
        </w:r>
        <w:r>
          <w:rPr>
            <w:b w:val="0"/>
            <w:webHidden/>
          </w:rPr>
          <w:instrText xml:space="preserve"> PAGEREF _Toc31898619 \h </w:instrText>
        </w:r>
        <w:r>
          <w:rPr>
            <w:b w:val="0"/>
            <w:webHidden/>
          </w:rPr>
        </w:r>
        <w:r>
          <w:rPr>
            <w:b w:val="0"/>
            <w:webHidden/>
          </w:rPr>
          <w:fldChar w:fldCharType="separate"/>
        </w:r>
        <w:r>
          <w:rPr>
            <w:b w:val="0"/>
            <w:webHidden/>
          </w:rPr>
          <w:t>122</w:t>
        </w:r>
        <w:r>
          <w:rPr>
            <w:b w:val="0"/>
            <w:webHidden/>
          </w:rPr>
          <w:fldChar w:fldCharType="end"/>
        </w:r>
      </w:hyperlink>
    </w:p>
    <w:p w:rsidR="00994FF2" w:rsidRDefault="00A828AA">
      <w:pPr>
        <w:pStyle w:val="41"/>
        <w:jc w:val="both"/>
        <w:rPr>
          <w:rFonts w:ascii="Cambria" w:eastAsia="MS Mincho" w:hAnsi="Cambria" w:cs="SimSun"/>
          <w:b w:val="0"/>
          <w:sz w:val="22"/>
          <w:szCs w:val="22"/>
          <w:lang w:eastAsia="ru-RU"/>
        </w:rPr>
      </w:pPr>
      <w:hyperlink w:anchor="_Toc31898620" w:history="1">
        <w:r>
          <w:rPr>
            <w:rStyle w:val="af6"/>
            <w:b w:val="0"/>
          </w:rPr>
          <w:t>1.2.5.11. Биология</w:t>
        </w:r>
        <w:r>
          <w:rPr>
            <w:b w:val="0"/>
            <w:webHidden/>
          </w:rPr>
          <w:tab/>
        </w:r>
        <w:r>
          <w:rPr>
            <w:b w:val="0"/>
            <w:webHidden/>
          </w:rPr>
          <w:fldChar w:fldCharType="begin"/>
        </w:r>
        <w:r>
          <w:rPr>
            <w:b w:val="0"/>
            <w:webHidden/>
          </w:rPr>
          <w:instrText xml:space="preserve"> PAGEREF _Toc31898620 \h </w:instrText>
        </w:r>
        <w:r>
          <w:rPr>
            <w:b w:val="0"/>
            <w:webHidden/>
          </w:rPr>
        </w:r>
        <w:r>
          <w:rPr>
            <w:b w:val="0"/>
            <w:webHidden/>
          </w:rPr>
          <w:fldChar w:fldCharType="separate"/>
        </w:r>
        <w:r>
          <w:rPr>
            <w:b w:val="0"/>
            <w:webHidden/>
          </w:rPr>
          <w:t>131</w:t>
        </w:r>
        <w:r>
          <w:rPr>
            <w:b w:val="0"/>
            <w:webHidden/>
          </w:rPr>
          <w:fldChar w:fldCharType="end"/>
        </w:r>
      </w:hyperlink>
    </w:p>
    <w:p w:rsidR="00994FF2" w:rsidRDefault="00A828AA">
      <w:pPr>
        <w:pStyle w:val="41"/>
        <w:jc w:val="both"/>
        <w:rPr>
          <w:rFonts w:ascii="Cambria" w:eastAsia="MS Mincho" w:hAnsi="Cambria" w:cs="SimSun"/>
          <w:b w:val="0"/>
          <w:sz w:val="22"/>
          <w:szCs w:val="22"/>
          <w:lang w:eastAsia="ru-RU"/>
        </w:rPr>
      </w:pPr>
      <w:hyperlink w:anchor="_Toc31898621" w:history="1">
        <w:r>
          <w:rPr>
            <w:rStyle w:val="af6"/>
            <w:b w:val="0"/>
          </w:rPr>
          <w:t>1.2.5.12. Химия</w:t>
        </w:r>
        <w:r>
          <w:rPr>
            <w:b w:val="0"/>
            <w:webHidden/>
          </w:rPr>
          <w:tab/>
        </w:r>
        <w:r>
          <w:rPr>
            <w:b w:val="0"/>
            <w:webHidden/>
          </w:rPr>
          <w:fldChar w:fldCharType="begin"/>
        </w:r>
        <w:r>
          <w:rPr>
            <w:b w:val="0"/>
            <w:webHidden/>
          </w:rPr>
          <w:instrText xml:space="preserve"> PAGEREF _Toc31898621 \h </w:instrText>
        </w:r>
        <w:r>
          <w:rPr>
            <w:b w:val="0"/>
            <w:webHidden/>
          </w:rPr>
        </w:r>
        <w:r>
          <w:rPr>
            <w:b w:val="0"/>
            <w:webHidden/>
          </w:rPr>
          <w:fldChar w:fldCharType="separate"/>
        </w:r>
        <w:r>
          <w:rPr>
            <w:b w:val="0"/>
            <w:webHidden/>
          </w:rPr>
          <w:t>139</w:t>
        </w:r>
        <w:r>
          <w:rPr>
            <w:b w:val="0"/>
            <w:webHidden/>
          </w:rPr>
          <w:fldChar w:fldCharType="end"/>
        </w:r>
      </w:hyperlink>
    </w:p>
    <w:p w:rsidR="00994FF2" w:rsidRDefault="00A828AA">
      <w:pPr>
        <w:pStyle w:val="41"/>
        <w:jc w:val="both"/>
        <w:rPr>
          <w:rFonts w:ascii="Cambria" w:eastAsia="MS Mincho" w:hAnsi="Cambria" w:cs="SimSun"/>
          <w:b w:val="0"/>
          <w:sz w:val="22"/>
          <w:szCs w:val="22"/>
          <w:lang w:eastAsia="ru-RU"/>
        </w:rPr>
      </w:pPr>
      <w:hyperlink w:anchor="_Toc31898622" w:history="1">
        <w:r>
          <w:rPr>
            <w:rStyle w:val="af6"/>
            <w:b w:val="0"/>
          </w:rPr>
          <w:t>1.2.5.13. Изобразительное искусство</w:t>
        </w:r>
        <w:r>
          <w:rPr>
            <w:b w:val="0"/>
            <w:webHidden/>
          </w:rPr>
          <w:tab/>
        </w:r>
        <w:r>
          <w:rPr>
            <w:b w:val="0"/>
            <w:webHidden/>
          </w:rPr>
          <w:fldChar w:fldCharType="begin"/>
        </w:r>
        <w:r>
          <w:rPr>
            <w:b w:val="0"/>
            <w:webHidden/>
          </w:rPr>
          <w:instrText xml:space="preserve"> PAGEREF _Toc31898622 \h </w:instrText>
        </w:r>
        <w:r>
          <w:rPr>
            <w:b w:val="0"/>
            <w:webHidden/>
          </w:rPr>
        </w:r>
        <w:r>
          <w:rPr>
            <w:b w:val="0"/>
            <w:webHidden/>
          </w:rPr>
          <w:fldChar w:fldCharType="separate"/>
        </w:r>
        <w:r>
          <w:rPr>
            <w:b w:val="0"/>
            <w:webHidden/>
          </w:rPr>
          <w:t>144</w:t>
        </w:r>
        <w:r>
          <w:rPr>
            <w:b w:val="0"/>
            <w:webHidden/>
          </w:rPr>
          <w:fldChar w:fldCharType="end"/>
        </w:r>
      </w:hyperlink>
    </w:p>
    <w:p w:rsidR="00994FF2" w:rsidRDefault="00A828AA">
      <w:pPr>
        <w:pStyle w:val="41"/>
        <w:jc w:val="both"/>
        <w:rPr>
          <w:rFonts w:ascii="Cambria" w:eastAsia="MS Mincho" w:hAnsi="Cambria" w:cs="SimSun"/>
          <w:b w:val="0"/>
          <w:sz w:val="22"/>
          <w:szCs w:val="22"/>
          <w:lang w:eastAsia="ru-RU"/>
        </w:rPr>
      </w:pPr>
      <w:hyperlink w:anchor="_Toc31898623" w:history="1">
        <w:r>
          <w:rPr>
            <w:rStyle w:val="af6"/>
            <w:b w:val="0"/>
          </w:rPr>
          <w:t>1.2.5.14. Музыка</w:t>
        </w:r>
        <w:r>
          <w:rPr>
            <w:b w:val="0"/>
            <w:webHidden/>
          </w:rPr>
          <w:tab/>
        </w:r>
        <w:r>
          <w:rPr>
            <w:b w:val="0"/>
            <w:webHidden/>
          </w:rPr>
          <w:fldChar w:fldCharType="begin"/>
        </w:r>
        <w:r>
          <w:rPr>
            <w:b w:val="0"/>
            <w:webHidden/>
          </w:rPr>
          <w:instrText xml:space="preserve"> PAGEREF _Toc31898623 \h </w:instrText>
        </w:r>
        <w:r>
          <w:rPr>
            <w:b w:val="0"/>
            <w:webHidden/>
          </w:rPr>
        </w:r>
        <w:r>
          <w:rPr>
            <w:b w:val="0"/>
            <w:webHidden/>
          </w:rPr>
          <w:fldChar w:fldCharType="separate"/>
        </w:r>
        <w:r>
          <w:rPr>
            <w:b w:val="0"/>
            <w:webHidden/>
          </w:rPr>
          <w:t>157</w:t>
        </w:r>
        <w:r>
          <w:rPr>
            <w:b w:val="0"/>
            <w:webHidden/>
          </w:rPr>
          <w:fldChar w:fldCharType="end"/>
        </w:r>
      </w:hyperlink>
    </w:p>
    <w:p w:rsidR="00994FF2" w:rsidRDefault="00A828AA">
      <w:pPr>
        <w:pStyle w:val="41"/>
        <w:jc w:val="both"/>
        <w:rPr>
          <w:rFonts w:ascii="Cambria" w:eastAsia="MS Mincho" w:hAnsi="Cambria" w:cs="SimSun"/>
          <w:b w:val="0"/>
          <w:sz w:val="22"/>
          <w:szCs w:val="22"/>
          <w:lang w:eastAsia="ru-RU"/>
        </w:rPr>
      </w:pPr>
      <w:hyperlink w:anchor="_Toc31898624" w:history="1">
        <w:r>
          <w:rPr>
            <w:rStyle w:val="af6"/>
            <w:b w:val="0"/>
          </w:rPr>
          <w:t>1.2.5.15. Технология</w:t>
        </w:r>
        <w:r>
          <w:rPr>
            <w:b w:val="0"/>
            <w:webHidden/>
          </w:rPr>
          <w:tab/>
        </w:r>
        <w:r>
          <w:rPr>
            <w:b w:val="0"/>
            <w:webHidden/>
          </w:rPr>
          <w:fldChar w:fldCharType="begin"/>
        </w:r>
        <w:r>
          <w:rPr>
            <w:b w:val="0"/>
            <w:webHidden/>
          </w:rPr>
          <w:instrText xml:space="preserve"> PAGEREF _Toc31898624 \h </w:instrText>
        </w:r>
        <w:r>
          <w:rPr>
            <w:b w:val="0"/>
            <w:webHidden/>
          </w:rPr>
        </w:r>
        <w:r>
          <w:rPr>
            <w:b w:val="0"/>
            <w:webHidden/>
          </w:rPr>
          <w:fldChar w:fldCharType="separate"/>
        </w:r>
        <w:r>
          <w:rPr>
            <w:b w:val="0"/>
            <w:webHidden/>
          </w:rPr>
          <w:t>162</w:t>
        </w:r>
        <w:r>
          <w:rPr>
            <w:b w:val="0"/>
            <w:webHidden/>
          </w:rPr>
          <w:fldChar w:fldCharType="end"/>
        </w:r>
      </w:hyperlink>
    </w:p>
    <w:p w:rsidR="00994FF2" w:rsidRDefault="00A828AA">
      <w:pPr>
        <w:pStyle w:val="41"/>
        <w:jc w:val="both"/>
        <w:rPr>
          <w:rFonts w:ascii="Cambria" w:eastAsia="MS Mincho" w:hAnsi="Cambria" w:cs="SimSun"/>
          <w:b w:val="0"/>
          <w:sz w:val="22"/>
          <w:szCs w:val="22"/>
          <w:lang w:eastAsia="ru-RU"/>
        </w:rPr>
      </w:pPr>
      <w:hyperlink w:anchor="_Toc31898625" w:history="1">
        <w:r>
          <w:rPr>
            <w:rStyle w:val="af6"/>
            <w:b w:val="0"/>
          </w:rPr>
          <w:t>1.2.5.16. Физическая культура</w:t>
        </w:r>
        <w:r>
          <w:rPr>
            <w:b w:val="0"/>
            <w:webHidden/>
          </w:rPr>
          <w:tab/>
        </w:r>
        <w:r>
          <w:rPr>
            <w:b w:val="0"/>
            <w:webHidden/>
          </w:rPr>
          <w:fldChar w:fldCharType="begin"/>
        </w:r>
        <w:r>
          <w:rPr>
            <w:b w:val="0"/>
            <w:webHidden/>
          </w:rPr>
          <w:instrText xml:space="preserve"> PAGEREF _Toc31898625 \h </w:instrText>
        </w:r>
        <w:r>
          <w:rPr>
            <w:b w:val="0"/>
            <w:webHidden/>
          </w:rPr>
        </w:r>
        <w:r>
          <w:rPr>
            <w:b w:val="0"/>
            <w:webHidden/>
          </w:rPr>
          <w:fldChar w:fldCharType="separate"/>
        </w:r>
        <w:r>
          <w:rPr>
            <w:b w:val="0"/>
            <w:webHidden/>
          </w:rPr>
          <w:t>182</w:t>
        </w:r>
        <w:r>
          <w:rPr>
            <w:b w:val="0"/>
            <w:webHidden/>
          </w:rPr>
          <w:fldChar w:fldCharType="end"/>
        </w:r>
      </w:hyperlink>
    </w:p>
    <w:p w:rsidR="00994FF2" w:rsidRDefault="00A828AA">
      <w:pPr>
        <w:pStyle w:val="41"/>
        <w:jc w:val="both"/>
        <w:rPr>
          <w:rFonts w:ascii="Cambria" w:eastAsia="MS Mincho" w:hAnsi="Cambria" w:cs="SimSun"/>
          <w:b w:val="0"/>
          <w:sz w:val="22"/>
          <w:szCs w:val="22"/>
          <w:lang w:eastAsia="ru-RU"/>
        </w:rPr>
      </w:pPr>
      <w:hyperlink w:anchor="_Toc31898626" w:history="1">
        <w:r>
          <w:rPr>
            <w:rStyle w:val="af6"/>
            <w:b w:val="0"/>
          </w:rPr>
          <w:t>1.2.5.17. Основы безопасности жизнедеятельности</w:t>
        </w:r>
        <w:r>
          <w:rPr>
            <w:b w:val="0"/>
            <w:webHidden/>
          </w:rPr>
          <w:tab/>
        </w:r>
        <w:r>
          <w:rPr>
            <w:b w:val="0"/>
            <w:webHidden/>
          </w:rPr>
          <w:fldChar w:fldCharType="begin"/>
        </w:r>
        <w:r>
          <w:rPr>
            <w:b w:val="0"/>
            <w:webHidden/>
          </w:rPr>
          <w:instrText xml:space="preserve"> PAGEREF _Toc31898626 \h </w:instrText>
        </w:r>
        <w:r>
          <w:rPr>
            <w:b w:val="0"/>
            <w:webHidden/>
          </w:rPr>
        </w:r>
        <w:r>
          <w:rPr>
            <w:b w:val="0"/>
            <w:webHidden/>
          </w:rPr>
          <w:fldChar w:fldCharType="separate"/>
        </w:r>
        <w:r>
          <w:rPr>
            <w:b w:val="0"/>
            <w:webHidden/>
          </w:rPr>
          <w:t>185</w:t>
        </w:r>
        <w:r>
          <w:rPr>
            <w:b w:val="0"/>
            <w:webHidden/>
          </w:rPr>
          <w:fldChar w:fldCharType="end"/>
        </w:r>
      </w:hyperlink>
    </w:p>
    <w:p w:rsidR="00994FF2" w:rsidRDefault="00A828AA">
      <w:pPr>
        <w:pStyle w:val="22"/>
        <w:jc w:val="both"/>
        <w:rPr>
          <w:rFonts w:ascii="Cambria" w:eastAsia="MS Mincho" w:hAnsi="Cambria" w:cs="SimSun"/>
          <w:b w:val="0"/>
          <w:iCs w:val="0"/>
          <w:sz w:val="22"/>
          <w:szCs w:val="22"/>
          <w:lang w:eastAsia="ru-RU"/>
        </w:rPr>
      </w:pPr>
      <w:hyperlink w:anchor="_Toc31898627" w:history="1">
        <w:r>
          <w:rPr>
            <w:rStyle w:val="af6"/>
            <w:b w:val="0"/>
          </w:rPr>
          <w:t>1.3. Система оценки достижения планируемых результ</w:t>
        </w:r>
        <w:r>
          <w:rPr>
            <w:rStyle w:val="af6"/>
            <w:b w:val="0"/>
          </w:rPr>
          <w:t>атов освоения основной образовательной программы основного общего образования</w:t>
        </w:r>
        <w:r>
          <w:rPr>
            <w:b w:val="0"/>
            <w:webHidden/>
          </w:rPr>
          <w:tab/>
        </w:r>
        <w:r>
          <w:rPr>
            <w:b w:val="0"/>
            <w:webHidden/>
          </w:rPr>
          <w:fldChar w:fldCharType="begin"/>
        </w:r>
        <w:r>
          <w:rPr>
            <w:b w:val="0"/>
            <w:webHidden/>
          </w:rPr>
          <w:instrText xml:space="preserve"> PAGEREF _Toc31898627 \h </w:instrText>
        </w:r>
        <w:r>
          <w:rPr>
            <w:b w:val="0"/>
            <w:webHidden/>
          </w:rPr>
        </w:r>
        <w:r>
          <w:rPr>
            <w:b w:val="0"/>
            <w:webHidden/>
          </w:rPr>
          <w:fldChar w:fldCharType="separate"/>
        </w:r>
        <w:r>
          <w:rPr>
            <w:b w:val="0"/>
            <w:webHidden/>
          </w:rPr>
          <w:t>192</w:t>
        </w:r>
        <w:r>
          <w:rPr>
            <w:b w:val="0"/>
            <w:webHidden/>
          </w:rPr>
          <w:fldChar w:fldCharType="end"/>
        </w:r>
      </w:hyperlink>
    </w:p>
    <w:p w:rsidR="00994FF2" w:rsidRDefault="00A828AA">
      <w:pPr>
        <w:pStyle w:val="15"/>
        <w:rPr>
          <w:rFonts w:ascii="Cambria" w:eastAsia="MS Mincho" w:hAnsi="Cambria" w:cs="SimSun"/>
          <w:b w:val="0"/>
          <w:bCs w:val="0"/>
          <w:sz w:val="22"/>
          <w:szCs w:val="22"/>
        </w:rPr>
      </w:pPr>
      <w:hyperlink w:anchor="_Toc31898628" w:history="1">
        <w:r>
          <w:rPr>
            <w:rStyle w:val="af6"/>
            <w:b w:val="0"/>
            <w:bCs w:val="0"/>
          </w:rPr>
          <w:t>2. Содержательный раздел примерной основной образо</w:t>
        </w:r>
        <w:r>
          <w:rPr>
            <w:rStyle w:val="af6"/>
            <w:b w:val="0"/>
            <w:bCs w:val="0"/>
          </w:rPr>
          <w:t>вательной программы основного общего образования</w:t>
        </w:r>
        <w:r>
          <w:rPr>
            <w:b w:val="0"/>
            <w:bCs w:val="0"/>
            <w:webHidden/>
          </w:rPr>
          <w:tab/>
        </w:r>
        <w:r>
          <w:rPr>
            <w:b w:val="0"/>
            <w:bCs w:val="0"/>
            <w:webHidden/>
          </w:rPr>
          <w:fldChar w:fldCharType="begin"/>
        </w:r>
        <w:r>
          <w:rPr>
            <w:b w:val="0"/>
            <w:bCs w:val="0"/>
            <w:webHidden/>
          </w:rPr>
          <w:instrText xml:space="preserve"> PAGEREF _Toc31898628 \h </w:instrText>
        </w:r>
        <w:r>
          <w:rPr>
            <w:b w:val="0"/>
            <w:bCs w:val="0"/>
            <w:webHidden/>
          </w:rPr>
        </w:r>
        <w:r>
          <w:rPr>
            <w:b w:val="0"/>
            <w:bCs w:val="0"/>
            <w:webHidden/>
          </w:rPr>
          <w:fldChar w:fldCharType="separate"/>
        </w:r>
        <w:r>
          <w:rPr>
            <w:b w:val="0"/>
            <w:bCs w:val="0"/>
            <w:webHidden/>
          </w:rPr>
          <w:t>206</w:t>
        </w:r>
        <w:r>
          <w:rPr>
            <w:b w:val="0"/>
            <w:bCs w:val="0"/>
            <w:webHidden/>
          </w:rPr>
          <w:fldChar w:fldCharType="end"/>
        </w:r>
      </w:hyperlink>
    </w:p>
    <w:p w:rsidR="00994FF2" w:rsidRDefault="00A828AA">
      <w:pPr>
        <w:pStyle w:val="22"/>
        <w:jc w:val="both"/>
        <w:rPr>
          <w:rFonts w:ascii="Cambria" w:eastAsia="MS Mincho" w:hAnsi="Cambria" w:cs="SimSun"/>
          <w:b w:val="0"/>
          <w:iCs w:val="0"/>
          <w:sz w:val="22"/>
          <w:szCs w:val="22"/>
          <w:lang w:eastAsia="ru-RU"/>
        </w:rPr>
      </w:pPr>
      <w:hyperlink w:anchor="_Toc31898629" w:history="1">
        <w:r>
          <w:rPr>
            <w:rStyle w:val="af6"/>
            <w:b w:val="0"/>
          </w:rPr>
          <w:t xml:space="preserve">2.1. Программа развития универсальных учебных действий, включающая формирование </w:t>
        </w:r>
        <w:r>
          <w:rPr>
            <w:rStyle w:val="af6"/>
            <w:b w:val="0"/>
          </w:rPr>
          <w:t>компетенций обучающихся в области использования информационно-коммуникационных технологий, учебно-исследовательской и проектной деятельности</w:t>
        </w:r>
        <w:r>
          <w:rPr>
            <w:b w:val="0"/>
            <w:webHidden/>
          </w:rPr>
          <w:tab/>
        </w:r>
        <w:r>
          <w:rPr>
            <w:b w:val="0"/>
            <w:webHidden/>
          </w:rPr>
          <w:fldChar w:fldCharType="begin"/>
        </w:r>
        <w:r>
          <w:rPr>
            <w:b w:val="0"/>
            <w:webHidden/>
          </w:rPr>
          <w:instrText xml:space="preserve"> PAGEREF _Toc31898629 \h </w:instrText>
        </w:r>
        <w:r>
          <w:rPr>
            <w:b w:val="0"/>
            <w:webHidden/>
          </w:rPr>
        </w:r>
        <w:r>
          <w:rPr>
            <w:b w:val="0"/>
            <w:webHidden/>
          </w:rPr>
          <w:fldChar w:fldCharType="separate"/>
        </w:r>
        <w:r>
          <w:rPr>
            <w:b w:val="0"/>
            <w:webHidden/>
          </w:rPr>
          <w:t>206</w:t>
        </w:r>
        <w:r>
          <w:rPr>
            <w:b w:val="0"/>
            <w:webHidden/>
          </w:rPr>
          <w:fldChar w:fldCharType="end"/>
        </w:r>
      </w:hyperlink>
    </w:p>
    <w:p w:rsidR="00994FF2" w:rsidRDefault="00A828AA">
      <w:pPr>
        <w:pStyle w:val="22"/>
        <w:jc w:val="both"/>
        <w:rPr>
          <w:rFonts w:ascii="Cambria" w:eastAsia="MS Mincho" w:hAnsi="Cambria" w:cs="SimSun"/>
          <w:b w:val="0"/>
          <w:iCs w:val="0"/>
          <w:sz w:val="22"/>
          <w:szCs w:val="22"/>
          <w:lang w:eastAsia="ru-RU"/>
        </w:rPr>
      </w:pPr>
      <w:hyperlink w:anchor="_Toc31898630" w:history="1">
        <w:r>
          <w:rPr>
            <w:rStyle w:val="af6"/>
            <w:b w:val="0"/>
          </w:rPr>
          <w:t>2.2. Примерные программы учебных предметов, курсов</w:t>
        </w:r>
        <w:r>
          <w:rPr>
            <w:b w:val="0"/>
            <w:webHidden/>
          </w:rPr>
          <w:tab/>
        </w:r>
        <w:r>
          <w:rPr>
            <w:b w:val="0"/>
            <w:webHidden/>
          </w:rPr>
          <w:fldChar w:fldCharType="begin"/>
        </w:r>
        <w:r>
          <w:rPr>
            <w:b w:val="0"/>
            <w:webHidden/>
          </w:rPr>
          <w:instrText xml:space="preserve"> PAGEREF _Toc31898630 \h </w:instrText>
        </w:r>
        <w:r>
          <w:rPr>
            <w:b w:val="0"/>
            <w:webHidden/>
          </w:rPr>
        </w:r>
        <w:r>
          <w:rPr>
            <w:b w:val="0"/>
            <w:webHidden/>
          </w:rPr>
          <w:fldChar w:fldCharType="separate"/>
        </w:r>
        <w:r>
          <w:rPr>
            <w:b w:val="0"/>
            <w:webHidden/>
          </w:rPr>
          <w:t>233</w:t>
        </w:r>
        <w:r>
          <w:rPr>
            <w:b w:val="0"/>
            <w:webHidden/>
          </w:rPr>
          <w:fldChar w:fldCharType="end"/>
        </w:r>
      </w:hyperlink>
    </w:p>
    <w:p w:rsidR="00994FF2" w:rsidRDefault="00A828AA">
      <w:pPr>
        <w:pStyle w:val="33"/>
        <w:jc w:val="both"/>
        <w:rPr>
          <w:rFonts w:ascii="Cambria" w:eastAsia="MS Mincho" w:hAnsi="Cambria" w:cs="SimSun"/>
          <w:b w:val="0"/>
          <w:noProof/>
          <w:sz w:val="22"/>
          <w:szCs w:val="22"/>
          <w:lang w:eastAsia="ru-RU"/>
        </w:rPr>
      </w:pPr>
      <w:hyperlink w:anchor="_Toc31898631" w:history="1">
        <w:r>
          <w:rPr>
            <w:rStyle w:val="af6"/>
            <w:b w:val="0"/>
            <w:noProof/>
          </w:rPr>
          <w:t>2.2.1 Общие положения</w:t>
        </w:r>
        <w:r>
          <w:rPr>
            <w:b w:val="0"/>
            <w:noProof/>
            <w:webHidden/>
          </w:rPr>
          <w:tab/>
        </w:r>
        <w:r>
          <w:rPr>
            <w:b w:val="0"/>
            <w:noProof/>
            <w:webHidden/>
          </w:rPr>
          <w:fldChar w:fldCharType="begin"/>
        </w:r>
        <w:r>
          <w:rPr>
            <w:b w:val="0"/>
            <w:noProof/>
            <w:webHidden/>
          </w:rPr>
          <w:instrText xml:space="preserve"> PAGEREF _Toc31898631 \h </w:instrText>
        </w:r>
        <w:r>
          <w:rPr>
            <w:b w:val="0"/>
            <w:noProof/>
            <w:webHidden/>
          </w:rPr>
        </w:r>
        <w:r>
          <w:rPr>
            <w:b w:val="0"/>
            <w:noProof/>
            <w:webHidden/>
          </w:rPr>
          <w:fldChar w:fldCharType="separate"/>
        </w:r>
        <w:r>
          <w:rPr>
            <w:b w:val="0"/>
            <w:noProof/>
            <w:webHidden/>
          </w:rPr>
          <w:t>234</w:t>
        </w:r>
        <w:r>
          <w:rPr>
            <w:b w:val="0"/>
            <w:noProof/>
            <w:webHidden/>
          </w:rPr>
          <w:fldChar w:fldCharType="end"/>
        </w:r>
      </w:hyperlink>
    </w:p>
    <w:p w:rsidR="00994FF2" w:rsidRDefault="00A828AA">
      <w:pPr>
        <w:pStyle w:val="33"/>
        <w:jc w:val="both"/>
        <w:rPr>
          <w:rFonts w:ascii="Cambria" w:eastAsia="MS Mincho" w:hAnsi="Cambria" w:cs="SimSun"/>
          <w:b w:val="0"/>
          <w:noProof/>
          <w:sz w:val="22"/>
          <w:szCs w:val="22"/>
          <w:lang w:eastAsia="ru-RU"/>
        </w:rPr>
      </w:pPr>
      <w:hyperlink w:anchor="_Toc31898632" w:history="1">
        <w:r>
          <w:rPr>
            <w:rStyle w:val="af6"/>
            <w:b w:val="0"/>
            <w:noProof/>
          </w:rPr>
          <w:t>2.2.2. Основное содержание учебных предметов на уровне основного общего образования</w:t>
        </w:r>
        <w:r>
          <w:rPr>
            <w:b w:val="0"/>
            <w:noProof/>
            <w:webHidden/>
          </w:rPr>
          <w:tab/>
        </w:r>
        <w:r>
          <w:rPr>
            <w:b w:val="0"/>
            <w:noProof/>
            <w:webHidden/>
          </w:rPr>
          <w:fldChar w:fldCharType="begin"/>
        </w:r>
        <w:r>
          <w:rPr>
            <w:b w:val="0"/>
            <w:noProof/>
            <w:webHidden/>
          </w:rPr>
          <w:instrText xml:space="preserve"> PAGEREF _Toc31898632 \h </w:instrText>
        </w:r>
        <w:r>
          <w:rPr>
            <w:b w:val="0"/>
            <w:noProof/>
            <w:webHidden/>
          </w:rPr>
        </w:r>
        <w:r>
          <w:rPr>
            <w:b w:val="0"/>
            <w:noProof/>
            <w:webHidden/>
          </w:rPr>
          <w:fldChar w:fldCharType="separate"/>
        </w:r>
        <w:r>
          <w:rPr>
            <w:b w:val="0"/>
            <w:noProof/>
            <w:webHidden/>
          </w:rPr>
          <w:t>235</w:t>
        </w:r>
        <w:r>
          <w:rPr>
            <w:b w:val="0"/>
            <w:noProof/>
            <w:webHidden/>
          </w:rPr>
          <w:fldChar w:fldCharType="end"/>
        </w:r>
      </w:hyperlink>
    </w:p>
    <w:p w:rsidR="00994FF2" w:rsidRDefault="00A828AA">
      <w:pPr>
        <w:pStyle w:val="41"/>
        <w:jc w:val="both"/>
        <w:rPr>
          <w:rFonts w:ascii="Cambria" w:eastAsia="MS Mincho" w:hAnsi="Cambria" w:cs="SimSun"/>
          <w:b w:val="0"/>
          <w:sz w:val="22"/>
          <w:szCs w:val="22"/>
          <w:lang w:eastAsia="ru-RU"/>
        </w:rPr>
      </w:pPr>
      <w:hyperlink w:anchor="_Toc31898633" w:history="1">
        <w:r>
          <w:rPr>
            <w:rStyle w:val="af6"/>
            <w:b w:val="0"/>
          </w:rPr>
          <w:t>2.2.2.1. Русский язык</w:t>
        </w:r>
        <w:r>
          <w:rPr>
            <w:b w:val="0"/>
            <w:webHidden/>
          </w:rPr>
          <w:tab/>
        </w:r>
        <w:r>
          <w:rPr>
            <w:b w:val="0"/>
            <w:webHidden/>
          </w:rPr>
          <w:fldChar w:fldCharType="begin"/>
        </w:r>
        <w:r>
          <w:rPr>
            <w:b w:val="0"/>
            <w:webHidden/>
          </w:rPr>
          <w:instrText xml:space="preserve"> PAGEREF _Toc31898633 \h </w:instrText>
        </w:r>
        <w:r>
          <w:rPr>
            <w:b w:val="0"/>
            <w:webHidden/>
          </w:rPr>
        </w:r>
        <w:r>
          <w:rPr>
            <w:b w:val="0"/>
            <w:webHidden/>
          </w:rPr>
          <w:fldChar w:fldCharType="separate"/>
        </w:r>
        <w:r>
          <w:rPr>
            <w:b w:val="0"/>
            <w:webHidden/>
          </w:rPr>
          <w:t>235</w:t>
        </w:r>
        <w:r>
          <w:rPr>
            <w:b w:val="0"/>
            <w:webHidden/>
          </w:rPr>
          <w:fldChar w:fldCharType="end"/>
        </w:r>
      </w:hyperlink>
    </w:p>
    <w:p w:rsidR="00994FF2" w:rsidRDefault="00A828AA">
      <w:pPr>
        <w:pStyle w:val="41"/>
        <w:jc w:val="both"/>
        <w:rPr>
          <w:rFonts w:ascii="Cambria" w:eastAsia="MS Mincho" w:hAnsi="Cambria" w:cs="SimSun"/>
          <w:b w:val="0"/>
          <w:sz w:val="22"/>
          <w:szCs w:val="22"/>
          <w:lang w:eastAsia="ru-RU"/>
        </w:rPr>
      </w:pPr>
      <w:hyperlink w:anchor="_Toc31898634" w:history="1">
        <w:r>
          <w:rPr>
            <w:rStyle w:val="af6"/>
            <w:b w:val="0"/>
          </w:rPr>
          <w:t>2.2.2.2. Литература</w:t>
        </w:r>
        <w:r>
          <w:rPr>
            <w:b w:val="0"/>
            <w:webHidden/>
          </w:rPr>
          <w:tab/>
        </w:r>
        <w:r>
          <w:rPr>
            <w:b w:val="0"/>
            <w:webHidden/>
          </w:rPr>
          <w:fldChar w:fldCharType="begin"/>
        </w:r>
        <w:r>
          <w:rPr>
            <w:b w:val="0"/>
            <w:webHidden/>
          </w:rPr>
          <w:instrText xml:space="preserve"> PAGEREF _Toc31898634 \h </w:instrText>
        </w:r>
        <w:r>
          <w:rPr>
            <w:b w:val="0"/>
            <w:webHidden/>
          </w:rPr>
        </w:r>
        <w:r>
          <w:rPr>
            <w:b w:val="0"/>
            <w:webHidden/>
          </w:rPr>
          <w:fldChar w:fldCharType="separate"/>
        </w:r>
        <w:r>
          <w:rPr>
            <w:b w:val="0"/>
            <w:webHidden/>
          </w:rPr>
          <w:t>243</w:t>
        </w:r>
        <w:r>
          <w:rPr>
            <w:b w:val="0"/>
            <w:webHidden/>
          </w:rPr>
          <w:fldChar w:fldCharType="end"/>
        </w:r>
      </w:hyperlink>
    </w:p>
    <w:p w:rsidR="00994FF2" w:rsidRDefault="00A828AA">
      <w:pPr>
        <w:pStyle w:val="41"/>
        <w:jc w:val="both"/>
        <w:rPr>
          <w:rFonts w:ascii="Cambria" w:eastAsia="MS Mincho" w:hAnsi="Cambria" w:cs="SimSun"/>
          <w:b w:val="0"/>
          <w:sz w:val="22"/>
          <w:szCs w:val="22"/>
          <w:lang w:eastAsia="ru-RU"/>
        </w:rPr>
      </w:pPr>
      <w:hyperlink w:anchor="_Toc31898635" w:history="1">
        <w:r>
          <w:rPr>
            <w:rStyle w:val="af6"/>
            <w:b w:val="0"/>
          </w:rPr>
          <w:t>2.2.2.3. Ино</w:t>
        </w:r>
        <w:r>
          <w:rPr>
            <w:rStyle w:val="af6"/>
            <w:b w:val="0"/>
          </w:rPr>
          <w:t>странный язык</w:t>
        </w:r>
        <w:r>
          <w:rPr>
            <w:b w:val="0"/>
            <w:webHidden/>
          </w:rPr>
          <w:tab/>
        </w:r>
        <w:r>
          <w:rPr>
            <w:b w:val="0"/>
            <w:webHidden/>
          </w:rPr>
          <w:fldChar w:fldCharType="begin"/>
        </w:r>
        <w:r>
          <w:rPr>
            <w:b w:val="0"/>
            <w:webHidden/>
          </w:rPr>
          <w:instrText xml:space="preserve"> PAGEREF _Toc31898635 \h </w:instrText>
        </w:r>
        <w:r>
          <w:rPr>
            <w:b w:val="0"/>
            <w:webHidden/>
          </w:rPr>
        </w:r>
        <w:r>
          <w:rPr>
            <w:b w:val="0"/>
            <w:webHidden/>
          </w:rPr>
          <w:fldChar w:fldCharType="separate"/>
        </w:r>
        <w:r>
          <w:rPr>
            <w:b w:val="0"/>
            <w:webHidden/>
          </w:rPr>
          <w:t>265</w:t>
        </w:r>
        <w:r>
          <w:rPr>
            <w:b w:val="0"/>
            <w:webHidden/>
          </w:rPr>
          <w:fldChar w:fldCharType="end"/>
        </w:r>
      </w:hyperlink>
    </w:p>
    <w:p w:rsidR="00994FF2" w:rsidRDefault="00A828AA">
      <w:pPr>
        <w:pStyle w:val="41"/>
        <w:jc w:val="both"/>
        <w:rPr>
          <w:rFonts w:ascii="Cambria" w:eastAsia="MS Mincho" w:hAnsi="Cambria" w:cs="SimSun"/>
          <w:b w:val="0"/>
          <w:sz w:val="22"/>
          <w:szCs w:val="22"/>
          <w:lang w:eastAsia="ru-RU"/>
        </w:rPr>
      </w:pPr>
      <w:hyperlink w:anchor="_Toc31898636" w:history="1">
        <w:r>
          <w:rPr>
            <w:rStyle w:val="af6"/>
            <w:b w:val="0"/>
          </w:rPr>
          <w:t>2.2.2.4. Второй иностранный язык (на примере английского языка)</w:t>
        </w:r>
        <w:r>
          <w:rPr>
            <w:b w:val="0"/>
            <w:webHidden/>
          </w:rPr>
          <w:tab/>
        </w:r>
        <w:r>
          <w:rPr>
            <w:b w:val="0"/>
            <w:webHidden/>
          </w:rPr>
          <w:fldChar w:fldCharType="begin"/>
        </w:r>
        <w:r>
          <w:rPr>
            <w:b w:val="0"/>
            <w:webHidden/>
          </w:rPr>
          <w:instrText xml:space="preserve"> PAGEREF _Toc31898636 \h </w:instrText>
        </w:r>
        <w:r>
          <w:rPr>
            <w:b w:val="0"/>
            <w:webHidden/>
          </w:rPr>
        </w:r>
        <w:r>
          <w:rPr>
            <w:b w:val="0"/>
            <w:webHidden/>
          </w:rPr>
          <w:fldChar w:fldCharType="separate"/>
        </w:r>
        <w:r>
          <w:rPr>
            <w:b w:val="0"/>
            <w:webHidden/>
          </w:rPr>
          <w:t>274</w:t>
        </w:r>
        <w:r>
          <w:rPr>
            <w:b w:val="0"/>
            <w:webHidden/>
          </w:rPr>
          <w:fldChar w:fldCharType="end"/>
        </w:r>
      </w:hyperlink>
    </w:p>
    <w:p w:rsidR="00994FF2" w:rsidRDefault="00A828AA">
      <w:pPr>
        <w:pStyle w:val="41"/>
        <w:jc w:val="both"/>
        <w:rPr>
          <w:rFonts w:ascii="Cambria" w:eastAsia="MS Mincho" w:hAnsi="Cambria" w:cs="SimSun"/>
          <w:b w:val="0"/>
          <w:sz w:val="22"/>
          <w:szCs w:val="22"/>
          <w:lang w:eastAsia="ru-RU"/>
        </w:rPr>
      </w:pPr>
      <w:hyperlink w:anchor="_Toc31898637" w:history="1">
        <w:r>
          <w:rPr>
            <w:rStyle w:val="af6"/>
            <w:b w:val="0"/>
          </w:rPr>
          <w:t>2.2.2.5. История России. Всеобщая история</w:t>
        </w:r>
        <w:r>
          <w:rPr>
            <w:b w:val="0"/>
            <w:webHidden/>
          </w:rPr>
          <w:tab/>
        </w:r>
        <w:r>
          <w:rPr>
            <w:b w:val="0"/>
            <w:webHidden/>
          </w:rPr>
          <w:fldChar w:fldCharType="begin"/>
        </w:r>
        <w:r>
          <w:rPr>
            <w:b w:val="0"/>
            <w:webHidden/>
          </w:rPr>
          <w:instrText xml:space="preserve"> PAGEREF _Toc31898637 \h </w:instrText>
        </w:r>
        <w:r>
          <w:rPr>
            <w:b w:val="0"/>
            <w:webHidden/>
          </w:rPr>
        </w:r>
        <w:r>
          <w:rPr>
            <w:b w:val="0"/>
            <w:webHidden/>
          </w:rPr>
          <w:fldChar w:fldCharType="separate"/>
        </w:r>
        <w:r>
          <w:rPr>
            <w:b w:val="0"/>
            <w:webHidden/>
          </w:rPr>
          <w:t>282</w:t>
        </w:r>
        <w:r>
          <w:rPr>
            <w:b w:val="0"/>
            <w:webHidden/>
          </w:rPr>
          <w:fldChar w:fldCharType="end"/>
        </w:r>
      </w:hyperlink>
    </w:p>
    <w:p w:rsidR="00994FF2" w:rsidRDefault="00A828AA">
      <w:pPr>
        <w:pStyle w:val="41"/>
        <w:jc w:val="both"/>
        <w:rPr>
          <w:rFonts w:ascii="Cambria" w:eastAsia="MS Mincho" w:hAnsi="Cambria" w:cs="SimSun"/>
          <w:b w:val="0"/>
          <w:sz w:val="22"/>
          <w:szCs w:val="22"/>
          <w:lang w:eastAsia="ru-RU"/>
        </w:rPr>
      </w:pPr>
      <w:hyperlink w:anchor="_Toc31898638" w:history="1">
        <w:r>
          <w:rPr>
            <w:rStyle w:val="af6"/>
            <w:b w:val="0"/>
          </w:rPr>
          <w:t>2.2.2.6.</w:t>
        </w:r>
        <w:r>
          <w:rPr>
            <w:rStyle w:val="af6"/>
            <w:b w:val="0"/>
          </w:rPr>
          <w:t xml:space="preserve"> Обществознание</w:t>
        </w:r>
        <w:r>
          <w:rPr>
            <w:b w:val="0"/>
            <w:webHidden/>
          </w:rPr>
          <w:tab/>
        </w:r>
        <w:r>
          <w:rPr>
            <w:b w:val="0"/>
            <w:webHidden/>
          </w:rPr>
          <w:fldChar w:fldCharType="begin"/>
        </w:r>
        <w:r>
          <w:rPr>
            <w:b w:val="0"/>
            <w:webHidden/>
          </w:rPr>
          <w:instrText xml:space="preserve"> PAGEREF _Toc31898638 \h </w:instrText>
        </w:r>
        <w:r>
          <w:rPr>
            <w:b w:val="0"/>
            <w:webHidden/>
          </w:rPr>
        </w:r>
        <w:r>
          <w:rPr>
            <w:b w:val="0"/>
            <w:webHidden/>
          </w:rPr>
          <w:fldChar w:fldCharType="separate"/>
        </w:r>
        <w:r>
          <w:rPr>
            <w:b w:val="0"/>
            <w:webHidden/>
          </w:rPr>
          <w:t>323</w:t>
        </w:r>
        <w:r>
          <w:rPr>
            <w:b w:val="0"/>
            <w:webHidden/>
          </w:rPr>
          <w:fldChar w:fldCharType="end"/>
        </w:r>
      </w:hyperlink>
    </w:p>
    <w:p w:rsidR="00994FF2" w:rsidRDefault="00A828AA">
      <w:pPr>
        <w:pStyle w:val="41"/>
        <w:jc w:val="both"/>
        <w:rPr>
          <w:rFonts w:ascii="Cambria" w:eastAsia="MS Mincho" w:hAnsi="Cambria" w:cs="SimSun"/>
          <w:b w:val="0"/>
          <w:sz w:val="22"/>
          <w:szCs w:val="22"/>
          <w:lang w:eastAsia="ru-RU"/>
        </w:rPr>
      </w:pPr>
      <w:hyperlink w:anchor="_Toc31898639" w:history="1">
        <w:r>
          <w:rPr>
            <w:rStyle w:val="af6"/>
            <w:b w:val="0"/>
          </w:rPr>
          <w:t>2.2.2.7. География</w:t>
        </w:r>
        <w:r>
          <w:rPr>
            <w:b w:val="0"/>
            <w:webHidden/>
          </w:rPr>
          <w:tab/>
        </w:r>
        <w:r>
          <w:rPr>
            <w:b w:val="0"/>
            <w:webHidden/>
          </w:rPr>
          <w:fldChar w:fldCharType="begin"/>
        </w:r>
        <w:r>
          <w:rPr>
            <w:b w:val="0"/>
            <w:webHidden/>
          </w:rPr>
          <w:instrText xml:space="preserve"> PAGEREF _Toc31898639 \h </w:instrText>
        </w:r>
        <w:r>
          <w:rPr>
            <w:b w:val="0"/>
            <w:webHidden/>
          </w:rPr>
        </w:r>
        <w:r>
          <w:rPr>
            <w:b w:val="0"/>
            <w:webHidden/>
          </w:rPr>
          <w:fldChar w:fldCharType="separate"/>
        </w:r>
        <w:r>
          <w:rPr>
            <w:b w:val="0"/>
            <w:webHidden/>
          </w:rPr>
          <w:t>328</w:t>
        </w:r>
        <w:r>
          <w:rPr>
            <w:b w:val="0"/>
            <w:webHidden/>
          </w:rPr>
          <w:fldChar w:fldCharType="end"/>
        </w:r>
      </w:hyperlink>
    </w:p>
    <w:p w:rsidR="00994FF2" w:rsidRDefault="00A828AA">
      <w:pPr>
        <w:pStyle w:val="41"/>
        <w:jc w:val="both"/>
        <w:rPr>
          <w:rFonts w:ascii="Cambria" w:eastAsia="MS Mincho" w:hAnsi="Cambria" w:cs="SimSun"/>
          <w:b w:val="0"/>
          <w:sz w:val="22"/>
          <w:szCs w:val="22"/>
          <w:lang w:eastAsia="ru-RU"/>
        </w:rPr>
      </w:pPr>
      <w:hyperlink w:anchor="_Toc31898640" w:history="1">
        <w:r>
          <w:rPr>
            <w:rStyle w:val="af6"/>
            <w:b w:val="0"/>
          </w:rPr>
          <w:t>2.2.2.8. Математика</w:t>
        </w:r>
        <w:r>
          <w:rPr>
            <w:b w:val="0"/>
            <w:webHidden/>
          </w:rPr>
          <w:tab/>
        </w:r>
        <w:r>
          <w:rPr>
            <w:b w:val="0"/>
            <w:webHidden/>
          </w:rPr>
          <w:fldChar w:fldCharType="begin"/>
        </w:r>
        <w:r>
          <w:rPr>
            <w:b w:val="0"/>
            <w:webHidden/>
          </w:rPr>
          <w:instrText xml:space="preserve"> PAGEREF _Toc31898640 \h </w:instrText>
        </w:r>
        <w:r>
          <w:rPr>
            <w:b w:val="0"/>
            <w:webHidden/>
          </w:rPr>
        </w:r>
        <w:r>
          <w:rPr>
            <w:b w:val="0"/>
            <w:webHidden/>
          </w:rPr>
          <w:fldChar w:fldCharType="separate"/>
        </w:r>
        <w:r>
          <w:rPr>
            <w:b w:val="0"/>
            <w:webHidden/>
          </w:rPr>
          <w:t>350</w:t>
        </w:r>
        <w:r>
          <w:rPr>
            <w:b w:val="0"/>
            <w:webHidden/>
          </w:rPr>
          <w:fldChar w:fldCharType="end"/>
        </w:r>
      </w:hyperlink>
    </w:p>
    <w:p w:rsidR="00994FF2" w:rsidRDefault="00A828AA">
      <w:pPr>
        <w:pStyle w:val="41"/>
        <w:jc w:val="both"/>
        <w:rPr>
          <w:rFonts w:ascii="Cambria" w:eastAsia="MS Mincho" w:hAnsi="Cambria" w:cs="SimSun"/>
          <w:b w:val="0"/>
          <w:sz w:val="22"/>
          <w:szCs w:val="22"/>
          <w:lang w:eastAsia="ru-RU"/>
        </w:rPr>
      </w:pPr>
      <w:hyperlink w:anchor="_Toc31898641" w:history="1">
        <w:r>
          <w:rPr>
            <w:rStyle w:val="af6"/>
            <w:b w:val="0"/>
          </w:rPr>
          <w:t>2.2.2.9. Информатика</w:t>
        </w:r>
        <w:r>
          <w:rPr>
            <w:b w:val="0"/>
            <w:webHidden/>
          </w:rPr>
          <w:tab/>
        </w:r>
        <w:r>
          <w:rPr>
            <w:b w:val="0"/>
            <w:webHidden/>
          </w:rPr>
          <w:fldChar w:fldCharType="begin"/>
        </w:r>
        <w:r>
          <w:rPr>
            <w:b w:val="0"/>
            <w:webHidden/>
          </w:rPr>
          <w:instrText xml:space="preserve"> PAGEREF _Toc31898641 \h </w:instrText>
        </w:r>
        <w:r>
          <w:rPr>
            <w:b w:val="0"/>
            <w:webHidden/>
          </w:rPr>
        </w:r>
        <w:r>
          <w:rPr>
            <w:b w:val="0"/>
            <w:webHidden/>
          </w:rPr>
          <w:fldChar w:fldCharType="separate"/>
        </w:r>
        <w:r>
          <w:rPr>
            <w:b w:val="0"/>
            <w:webHidden/>
          </w:rPr>
          <w:t>379</w:t>
        </w:r>
        <w:r>
          <w:rPr>
            <w:b w:val="0"/>
            <w:webHidden/>
          </w:rPr>
          <w:fldChar w:fldCharType="end"/>
        </w:r>
      </w:hyperlink>
    </w:p>
    <w:p w:rsidR="00994FF2" w:rsidRDefault="00A828AA">
      <w:pPr>
        <w:pStyle w:val="41"/>
        <w:jc w:val="both"/>
        <w:rPr>
          <w:rFonts w:ascii="Cambria" w:eastAsia="MS Mincho" w:hAnsi="Cambria" w:cs="SimSun"/>
          <w:b w:val="0"/>
          <w:sz w:val="22"/>
          <w:szCs w:val="22"/>
          <w:lang w:eastAsia="ru-RU"/>
        </w:rPr>
      </w:pPr>
      <w:hyperlink w:anchor="_Toc31898642" w:history="1">
        <w:r>
          <w:rPr>
            <w:rStyle w:val="af6"/>
            <w:b w:val="0"/>
          </w:rPr>
          <w:t>2.2.2.10. Фи</w:t>
        </w:r>
        <w:r>
          <w:rPr>
            <w:rStyle w:val="af6"/>
            <w:b w:val="0"/>
          </w:rPr>
          <w:t>зика</w:t>
        </w:r>
        <w:r>
          <w:rPr>
            <w:b w:val="0"/>
            <w:webHidden/>
          </w:rPr>
          <w:tab/>
        </w:r>
        <w:r>
          <w:rPr>
            <w:b w:val="0"/>
            <w:webHidden/>
          </w:rPr>
          <w:fldChar w:fldCharType="begin"/>
        </w:r>
        <w:r>
          <w:rPr>
            <w:b w:val="0"/>
            <w:webHidden/>
          </w:rPr>
          <w:instrText xml:space="preserve"> PAGEREF _Toc31898642 \h </w:instrText>
        </w:r>
        <w:r>
          <w:rPr>
            <w:b w:val="0"/>
            <w:webHidden/>
          </w:rPr>
        </w:r>
        <w:r>
          <w:rPr>
            <w:b w:val="0"/>
            <w:webHidden/>
          </w:rPr>
          <w:fldChar w:fldCharType="separate"/>
        </w:r>
        <w:r>
          <w:rPr>
            <w:b w:val="0"/>
            <w:webHidden/>
          </w:rPr>
          <w:t>389</w:t>
        </w:r>
        <w:r>
          <w:rPr>
            <w:b w:val="0"/>
            <w:webHidden/>
          </w:rPr>
          <w:fldChar w:fldCharType="end"/>
        </w:r>
      </w:hyperlink>
    </w:p>
    <w:p w:rsidR="00994FF2" w:rsidRDefault="00A828AA">
      <w:pPr>
        <w:pStyle w:val="41"/>
        <w:jc w:val="both"/>
        <w:rPr>
          <w:rFonts w:ascii="Cambria" w:eastAsia="MS Mincho" w:hAnsi="Cambria" w:cs="SimSun"/>
          <w:b w:val="0"/>
          <w:sz w:val="22"/>
          <w:szCs w:val="22"/>
          <w:lang w:eastAsia="ru-RU"/>
        </w:rPr>
      </w:pPr>
      <w:hyperlink w:anchor="_Toc31898643" w:history="1">
        <w:r>
          <w:rPr>
            <w:rStyle w:val="af6"/>
            <w:b w:val="0"/>
          </w:rPr>
          <w:t>2.2.2.11. Биология</w:t>
        </w:r>
        <w:r>
          <w:rPr>
            <w:b w:val="0"/>
            <w:webHidden/>
          </w:rPr>
          <w:tab/>
        </w:r>
        <w:r>
          <w:rPr>
            <w:b w:val="0"/>
            <w:webHidden/>
          </w:rPr>
          <w:fldChar w:fldCharType="begin"/>
        </w:r>
        <w:r>
          <w:rPr>
            <w:b w:val="0"/>
            <w:webHidden/>
          </w:rPr>
          <w:instrText xml:space="preserve"> PAGEREF _Toc31898643 \h </w:instrText>
        </w:r>
        <w:r>
          <w:rPr>
            <w:b w:val="0"/>
            <w:webHidden/>
          </w:rPr>
        </w:r>
        <w:r>
          <w:rPr>
            <w:b w:val="0"/>
            <w:webHidden/>
          </w:rPr>
          <w:fldChar w:fldCharType="separate"/>
        </w:r>
        <w:r>
          <w:rPr>
            <w:b w:val="0"/>
            <w:webHidden/>
          </w:rPr>
          <w:t>398</w:t>
        </w:r>
        <w:r>
          <w:rPr>
            <w:b w:val="0"/>
            <w:webHidden/>
          </w:rPr>
          <w:fldChar w:fldCharType="end"/>
        </w:r>
      </w:hyperlink>
    </w:p>
    <w:p w:rsidR="00994FF2" w:rsidRDefault="00A828AA">
      <w:pPr>
        <w:pStyle w:val="41"/>
        <w:jc w:val="both"/>
        <w:rPr>
          <w:rFonts w:ascii="Cambria" w:eastAsia="MS Mincho" w:hAnsi="Cambria" w:cs="SimSun"/>
          <w:b w:val="0"/>
          <w:sz w:val="22"/>
          <w:szCs w:val="22"/>
          <w:lang w:eastAsia="ru-RU"/>
        </w:rPr>
      </w:pPr>
      <w:hyperlink w:anchor="_Toc31898644" w:history="1">
        <w:r>
          <w:rPr>
            <w:rStyle w:val="af6"/>
            <w:b w:val="0"/>
          </w:rPr>
          <w:t>2.2.2.12. Химия</w:t>
        </w:r>
        <w:r>
          <w:rPr>
            <w:b w:val="0"/>
            <w:webHidden/>
          </w:rPr>
          <w:tab/>
        </w:r>
        <w:r>
          <w:rPr>
            <w:b w:val="0"/>
            <w:webHidden/>
          </w:rPr>
          <w:fldChar w:fldCharType="begin"/>
        </w:r>
        <w:r>
          <w:rPr>
            <w:b w:val="0"/>
            <w:webHidden/>
          </w:rPr>
          <w:instrText xml:space="preserve"> PAGEREF _Toc31898644 \h </w:instrText>
        </w:r>
        <w:r>
          <w:rPr>
            <w:b w:val="0"/>
            <w:webHidden/>
          </w:rPr>
        </w:r>
        <w:r>
          <w:rPr>
            <w:b w:val="0"/>
            <w:webHidden/>
          </w:rPr>
          <w:fldChar w:fldCharType="separate"/>
        </w:r>
        <w:r>
          <w:rPr>
            <w:b w:val="0"/>
            <w:webHidden/>
          </w:rPr>
          <w:t>412</w:t>
        </w:r>
        <w:r>
          <w:rPr>
            <w:b w:val="0"/>
            <w:webHidden/>
          </w:rPr>
          <w:fldChar w:fldCharType="end"/>
        </w:r>
      </w:hyperlink>
    </w:p>
    <w:p w:rsidR="00994FF2" w:rsidRDefault="00A828AA">
      <w:pPr>
        <w:pStyle w:val="41"/>
        <w:jc w:val="both"/>
        <w:rPr>
          <w:rFonts w:ascii="Cambria" w:eastAsia="MS Mincho" w:hAnsi="Cambria" w:cs="SimSun"/>
          <w:b w:val="0"/>
          <w:sz w:val="22"/>
          <w:szCs w:val="22"/>
          <w:lang w:eastAsia="ru-RU"/>
        </w:rPr>
      </w:pPr>
      <w:hyperlink w:anchor="_Toc31898645" w:history="1">
        <w:r>
          <w:rPr>
            <w:rStyle w:val="af6"/>
            <w:b w:val="0"/>
          </w:rPr>
          <w:t>2.2.2.13. Изобразительное искусство</w:t>
        </w:r>
        <w:r>
          <w:rPr>
            <w:b w:val="0"/>
            <w:webHidden/>
          </w:rPr>
          <w:tab/>
        </w:r>
        <w:r>
          <w:rPr>
            <w:b w:val="0"/>
            <w:webHidden/>
          </w:rPr>
          <w:fldChar w:fldCharType="begin"/>
        </w:r>
        <w:r>
          <w:rPr>
            <w:b w:val="0"/>
            <w:webHidden/>
          </w:rPr>
          <w:instrText xml:space="preserve"> PAGEREF _Toc31898645 \h </w:instrText>
        </w:r>
        <w:r>
          <w:rPr>
            <w:b w:val="0"/>
            <w:webHidden/>
          </w:rPr>
        </w:r>
        <w:r>
          <w:rPr>
            <w:b w:val="0"/>
            <w:webHidden/>
          </w:rPr>
          <w:fldChar w:fldCharType="separate"/>
        </w:r>
        <w:r>
          <w:rPr>
            <w:b w:val="0"/>
            <w:webHidden/>
          </w:rPr>
          <w:t>418</w:t>
        </w:r>
        <w:r>
          <w:rPr>
            <w:b w:val="0"/>
            <w:webHidden/>
          </w:rPr>
          <w:fldChar w:fldCharType="end"/>
        </w:r>
      </w:hyperlink>
    </w:p>
    <w:p w:rsidR="00994FF2" w:rsidRDefault="00A828AA">
      <w:pPr>
        <w:pStyle w:val="41"/>
        <w:jc w:val="both"/>
        <w:rPr>
          <w:rFonts w:ascii="Cambria" w:eastAsia="MS Mincho" w:hAnsi="Cambria" w:cs="SimSun"/>
          <w:b w:val="0"/>
          <w:sz w:val="22"/>
          <w:szCs w:val="22"/>
          <w:lang w:eastAsia="ru-RU"/>
        </w:rPr>
      </w:pPr>
      <w:hyperlink w:anchor="_Toc31898646" w:history="1">
        <w:r>
          <w:rPr>
            <w:rStyle w:val="af6"/>
            <w:b w:val="0"/>
          </w:rPr>
          <w:t>2.2.2.14. Музыка</w:t>
        </w:r>
        <w:r>
          <w:rPr>
            <w:b w:val="0"/>
            <w:webHidden/>
          </w:rPr>
          <w:tab/>
        </w:r>
        <w:r>
          <w:rPr>
            <w:b w:val="0"/>
            <w:webHidden/>
          </w:rPr>
          <w:fldChar w:fldCharType="begin"/>
        </w:r>
        <w:r>
          <w:rPr>
            <w:b w:val="0"/>
            <w:webHidden/>
          </w:rPr>
          <w:instrText xml:space="preserve"> PAGEREF _Toc31898646 \h </w:instrText>
        </w:r>
        <w:r>
          <w:rPr>
            <w:b w:val="0"/>
            <w:webHidden/>
          </w:rPr>
        </w:r>
        <w:r>
          <w:rPr>
            <w:b w:val="0"/>
            <w:webHidden/>
          </w:rPr>
          <w:fldChar w:fldCharType="separate"/>
        </w:r>
        <w:r>
          <w:rPr>
            <w:b w:val="0"/>
            <w:webHidden/>
          </w:rPr>
          <w:t>424</w:t>
        </w:r>
        <w:r>
          <w:rPr>
            <w:b w:val="0"/>
            <w:webHidden/>
          </w:rPr>
          <w:fldChar w:fldCharType="end"/>
        </w:r>
      </w:hyperlink>
    </w:p>
    <w:p w:rsidR="00994FF2" w:rsidRDefault="00A828AA">
      <w:pPr>
        <w:pStyle w:val="41"/>
        <w:jc w:val="both"/>
        <w:rPr>
          <w:rFonts w:ascii="Cambria" w:eastAsia="MS Mincho" w:hAnsi="Cambria" w:cs="SimSun"/>
          <w:b w:val="0"/>
          <w:sz w:val="22"/>
          <w:szCs w:val="22"/>
          <w:lang w:eastAsia="ru-RU"/>
        </w:rPr>
      </w:pPr>
      <w:hyperlink w:anchor="_Toc31898647" w:history="1">
        <w:r>
          <w:rPr>
            <w:rStyle w:val="af6"/>
            <w:b w:val="0"/>
          </w:rPr>
          <w:t>2.2.2.15. Технология</w:t>
        </w:r>
        <w:r>
          <w:rPr>
            <w:b w:val="0"/>
            <w:webHidden/>
          </w:rPr>
          <w:tab/>
        </w:r>
        <w:r>
          <w:rPr>
            <w:b w:val="0"/>
            <w:webHidden/>
          </w:rPr>
          <w:fldChar w:fldCharType="begin"/>
        </w:r>
        <w:r>
          <w:rPr>
            <w:b w:val="0"/>
            <w:webHidden/>
          </w:rPr>
          <w:instrText xml:space="preserve"> PAGEREF _Toc31898647 \h </w:instrText>
        </w:r>
        <w:r>
          <w:rPr>
            <w:b w:val="0"/>
            <w:webHidden/>
          </w:rPr>
        </w:r>
        <w:r>
          <w:rPr>
            <w:b w:val="0"/>
            <w:webHidden/>
          </w:rPr>
          <w:fldChar w:fldCharType="separate"/>
        </w:r>
        <w:r>
          <w:rPr>
            <w:b w:val="0"/>
            <w:webHidden/>
          </w:rPr>
          <w:t>435</w:t>
        </w:r>
        <w:r>
          <w:rPr>
            <w:b w:val="0"/>
            <w:webHidden/>
          </w:rPr>
          <w:fldChar w:fldCharType="end"/>
        </w:r>
      </w:hyperlink>
    </w:p>
    <w:p w:rsidR="00994FF2" w:rsidRDefault="00A828AA">
      <w:pPr>
        <w:pStyle w:val="41"/>
        <w:jc w:val="both"/>
        <w:rPr>
          <w:rFonts w:ascii="Cambria" w:eastAsia="MS Mincho" w:hAnsi="Cambria" w:cs="SimSun"/>
          <w:b w:val="0"/>
          <w:sz w:val="22"/>
          <w:szCs w:val="22"/>
          <w:lang w:eastAsia="ru-RU"/>
        </w:rPr>
      </w:pPr>
      <w:hyperlink w:anchor="_Toc31898648" w:history="1">
        <w:r>
          <w:rPr>
            <w:rStyle w:val="af6"/>
            <w:b w:val="0"/>
          </w:rPr>
          <w:t>2.2.2.16. Физическая культура</w:t>
        </w:r>
        <w:r>
          <w:rPr>
            <w:b w:val="0"/>
            <w:webHidden/>
          </w:rPr>
          <w:tab/>
        </w:r>
        <w:r>
          <w:rPr>
            <w:b w:val="0"/>
            <w:webHidden/>
          </w:rPr>
          <w:fldChar w:fldCharType="begin"/>
        </w:r>
        <w:r>
          <w:rPr>
            <w:b w:val="0"/>
            <w:webHidden/>
          </w:rPr>
          <w:instrText xml:space="preserve"> PAGEREF _Toc31898648 \h </w:instrText>
        </w:r>
        <w:r>
          <w:rPr>
            <w:b w:val="0"/>
            <w:webHidden/>
          </w:rPr>
        </w:r>
        <w:r>
          <w:rPr>
            <w:b w:val="0"/>
            <w:webHidden/>
          </w:rPr>
          <w:fldChar w:fldCharType="separate"/>
        </w:r>
        <w:r>
          <w:rPr>
            <w:b w:val="0"/>
            <w:webHidden/>
          </w:rPr>
          <w:t>448</w:t>
        </w:r>
        <w:r>
          <w:rPr>
            <w:b w:val="0"/>
            <w:webHidden/>
          </w:rPr>
          <w:fldChar w:fldCharType="end"/>
        </w:r>
      </w:hyperlink>
    </w:p>
    <w:p w:rsidR="00994FF2" w:rsidRDefault="00A828AA">
      <w:pPr>
        <w:pStyle w:val="41"/>
        <w:jc w:val="both"/>
        <w:rPr>
          <w:rFonts w:ascii="Cambria" w:eastAsia="MS Mincho" w:hAnsi="Cambria" w:cs="SimSun"/>
          <w:b w:val="0"/>
          <w:sz w:val="22"/>
          <w:szCs w:val="22"/>
          <w:lang w:eastAsia="ru-RU"/>
        </w:rPr>
      </w:pPr>
      <w:hyperlink w:anchor="_Toc31898649" w:history="1">
        <w:r>
          <w:rPr>
            <w:rStyle w:val="af6"/>
            <w:b w:val="0"/>
          </w:rPr>
          <w:t>2.2.2.17. Основы безопасности жизнедеятельности</w:t>
        </w:r>
        <w:r>
          <w:rPr>
            <w:b w:val="0"/>
            <w:webHidden/>
          </w:rPr>
          <w:tab/>
        </w:r>
        <w:r>
          <w:rPr>
            <w:b w:val="0"/>
            <w:webHidden/>
          </w:rPr>
          <w:fldChar w:fldCharType="begin"/>
        </w:r>
        <w:r>
          <w:rPr>
            <w:b w:val="0"/>
            <w:webHidden/>
          </w:rPr>
          <w:instrText xml:space="preserve"> PAGEREF _Toc31898649 \h </w:instrText>
        </w:r>
        <w:r>
          <w:rPr>
            <w:b w:val="0"/>
            <w:webHidden/>
          </w:rPr>
        </w:r>
        <w:r>
          <w:rPr>
            <w:b w:val="0"/>
            <w:webHidden/>
          </w:rPr>
          <w:fldChar w:fldCharType="separate"/>
        </w:r>
        <w:r>
          <w:rPr>
            <w:b w:val="0"/>
            <w:webHidden/>
          </w:rPr>
          <w:t>451</w:t>
        </w:r>
        <w:r>
          <w:rPr>
            <w:b w:val="0"/>
            <w:webHidden/>
          </w:rPr>
          <w:fldChar w:fldCharType="end"/>
        </w:r>
      </w:hyperlink>
    </w:p>
    <w:p w:rsidR="00994FF2" w:rsidRDefault="00A828AA">
      <w:pPr>
        <w:pStyle w:val="22"/>
        <w:jc w:val="both"/>
        <w:rPr>
          <w:rFonts w:ascii="Cambria" w:eastAsia="MS Mincho" w:hAnsi="Cambria" w:cs="SimSun"/>
          <w:b w:val="0"/>
          <w:iCs w:val="0"/>
          <w:sz w:val="22"/>
          <w:szCs w:val="22"/>
          <w:lang w:eastAsia="ru-RU"/>
        </w:rPr>
      </w:pPr>
      <w:hyperlink w:anchor="_Toc31898650" w:history="1">
        <w:r>
          <w:rPr>
            <w:rStyle w:val="af6"/>
            <w:b w:val="0"/>
          </w:rPr>
          <w:t>2.3. Программа воспитания и социализации обучающих</w:t>
        </w:r>
        <w:r>
          <w:rPr>
            <w:rStyle w:val="af6"/>
            <w:b w:val="0"/>
          </w:rPr>
          <w:t>ся</w:t>
        </w:r>
        <w:r>
          <w:rPr>
            <w:b w:val="0"/>
            <w:webHidden/>
          </w:rPr>
          <w:tab/>
        </w:r>
        <w:r>
          <w:rPr>
            <w:b w:val="0"/>
            <w:webHidden/>
          </w:rPr>
          <w:fldChar w:fldCharType="begin"/>
        </w:r>
        <w:r>
          <w:rPr>
            <w:b w:val="0"/>
            <w:webHidden/>
          </w:rPr>
          <w:instrText xml:space="preserve"> PAGEREF _Toc31898650 \h </w:instrText>
        </w:r>
        <w:r>
          <w:rPr>
            <w:b w:val="0"/>
            <w:webHidden/>
          </w:rPr>
        </w:r>
        <w:r>
          <w:rPr>
            <w:b w:val="0"/>
            <w:webHidden/>
          </w:rPr>
          <w:fldChar w:fldCharType="separate"/>
        </w:r>
        <w:r>
          <w:rPr>
            <w:b w:val="0"/>
            <w:webHidden/>
          </w:rPr>
          <w:t>457</w:t>
        </w:r>
        <w:r>
          <w:rPr>
            <w:b w:val="0"/>
            <w:webHidden/>
          </w:rPr>
          <w:fldChar w:fldCharType="end"/>
        </w:r>
      </w:hyperlink>
    </w:p>
    <w:p w:rsidR="00994FF2" w:rsidRDefault="00A828AA">
      <w:pPr>
        <w:pStyle w:val="22"/>
        <w:jc w:val="both"/>
        <w:rPr>
          <w:rFonts w:ascii="Cambria" w:eastAsia="MS Mincho" w:hAnsi="Cambria" w:cs="SimSun"/>
          <w:b w:val="0"/>
          <w:iCs w:val="0"/>
          <w:sz w:val="22"/>
          <w:szCs w:val="22"/>
          <w:lang w:eastAsia="ru-RU"/>
        </w:rPr>
      </w:pPr>
      <w:hyperlink w:anchor="_Toc31898651" w:history="1">
        <w:r>
          <w:rPr>
            <w:rStyle w:val="af6"/>
            <w:b w:val="0"/>
          </w:rPr>
          <w:t>2.4. Программа коррекционной работы</w:t>
        </w:r>
        <w:r>
          <w:rPr>
            <w:b w:val="0"/>
            <w:webHidden/>
          </w:rPr>
          <w:tab/>
        </w:r>
        <w:r>
          <w:rPr>
            <w:b w:val="0"/>
            <w:webHidden/>
          </w:rPr>
          <w:fldChar w:fldCharType="begin"/>
        </w:r>
        <w:r>
          <w:rPr>
            <w:b w:val="0"/>
            <w:webHidden/>
          </w:rPr>
          <w:instrText xml:space="preserve"> PAGEREF _Toc31898651 \h </w:instrText>
        </w:r>
        <w:r>
          <w:rPr>
            <w:b w:val="0"/>
            <w:webHidden/>
          </w:rPr>
        </w:r>
        <w:r>
          <w:rPr>
            <w:b w:val="0"/>
            <w:webHidden/>
          </w:rPr>
          <w:fldChar w:fldCharType="separate"/>
        </w:r>
        <w:r>
          <w:rPr>
            <w:b w:val="0"/>
            <w:webHidden/>
          </w:rPr>
          <w:t>499</w:t>
        </w:r>
        <w:r>
          <w:rPr>
            <w:b w:val="0"/>
            <w:webHidden/>
          </w:rPr>
          <w:fldChar w:fldCharType="end"/>
        </w:r>
      </w:hyperlink>
    </w:p>
    <w:p w:rsidR="00994FF2" w:rsidRDefault="00A828AA">
      <w:pPr>
        <w:pStyle w:val="15"/>
        <w:rPr>
          <w:rFonts w:ascii="Cambria" w:eastAsia="MS Mincho" w:hAnsi="Cambria" w:cs="SimSun"/>
          <w:b w:val="0"/>
          <w:bCs w:val="0"/>
          <w:sz w:val="22"/>
          <w:szCs w:val="22"/>
        </w:rPr>
      </w:pPr>
      <w:hyperlink w:anchor="_Toc31898652" w:history="1">
        <w:r>
          <w:rPr>
            <w:rStyle w:val="af6"/>
            <w:b w:val="0"/>
            <w:bCs w:val="0"/>
          </w:rPr>
          <w:t>3. Организационный раздел примерной основной образовательной программы основного общего образования</w:t>
        </w:r>
        <w:r>
          <w:rPr>
            <w:b w:val="0"/>
            <w:bCs w:val="0"/>
            <w:webHidden/>
          </w:rPr>
          <w:tab/>
        </w:r>
        <w:r>
          <w:rPr>
            <w:b w:val="0"/>
            <w:bCs w:val="0"/>
            <w:webHidden/>
          </w:rPr>
          <w:fldChar w:fldCharType="begin"/>
        </w:r>
        <w:r>
          <w:rPr>
            <w:b w:val="0"/>
            <w:bCs w:val="0"/>
            <w:webHidden/>
          </w:rPr>
          <w:instrText xml:space="preserve"> PAGEREF _Toc31898652 \h </w:instrText>
        </w:r>
        <w:r>
          <w:rPr>
            <w:b w:val="0"/>
            <w:bCs w:val="0"/>
            <w:webHidden/>
          </w:rPr>
        </w:r>
        <w:r>
          <w:rPr>
            <w:b w:val="0"/>
            <w:bCs w:val="0"/>
            <w:webHidden/>
          </w:rPr>
          <w:fldChar w:fldCharType="separate"/>
        </w:r>
        <w:r>
          <w:rPr>
            <w:b w:val="0"/>
            <w:bCs w:val="0"/>
            <w:webHidden/>
          </w:rPr>
          <w:t>513</w:t>
        </w:r>
        <w:r>
          <w:rPr>
            <w:b w:val="0"/>
            <w:bCs w:val="0"/>
            <w:webHidden/>
          </w:rPr>
          <w:fldChar w:fldCharType="end"/>
        </w:r>
      </w:hyperlink>
    </w:p>
    <w:p w:rsidR="00994FF2" w:rsidRDefault="00A828AA">
      <w:pPr>
        <w:pStyle w:val="22"/>
        <w:jc w:val="both"/>
        <w:rPr>
          <w:rFonts w:ascii="Cambria" w:eastAsia="MS Mincho" w:hAnsi="Cambria" w:cs="SimSun"/>
          <w:b w:val="0"/>
          <w:iCs w:val="0"/>
          <w:sz w:val="22"/>
          <w:szCs w:val="22"/>
          <w:lang w:eastAsia="ru-RU"/>
        </w:rPr>
      </w:pPr>
      <w:hyperlink w:anchor="_Toc31898653" w:history="1">
        <w:r>
          <w:rPr>
            <w:rStyle w:val="af6"/>
            <w:b w:val="0"/>
          </w:rPr>
          <w:t>3.1. Примерный учебный план основного общего образования</w:t>
        </w:r>
        <w:r>
          <w:rPr>
            <w:b w:val="0"/>
            <w:webHidden/>
          </w:rPr>
          <w:tab/>
        </w:r>
        <w:r>
          <w:rPr>
            <w:b w:val="0"/>
            <w:webHidden/>
          </w:rPr>
          <w:fldChar w:fldCharType="begin"/>
        </w:r>
        <w:r>
          <w:rPr>
            <w:b w:val="0"/>
            <w:webHidden/>
          </w:rPr>
          <w:instrText xml:space="preserve"> PAGEREF _Toc31898653 \h </w:instrText>
        </w:r>
        <w:r>
          <w:rPr>
            <w:b w:val="0"/>
            <w:webHidden/>
          </w:rPr>
        </w:r>
        <w:r>
          <w:rPr>
            <w:b w:val="0"/>
            <w:webHidden/>
          </w:rPr>
          <w:fldChar w:fldCharType="separate"/>
        </w:r>
        <w:r>
          <w:rPr>
            <w:b w:val="0"/>
            <w:webHidden/>
          </w:rPr>
          <w:t>513</w:t>
        </w:r>
        <w:r>
          <w:rPr>
            <w:b w:val="0"/>
            <w:webHidden/>
          </w:rPr>
          <w:fldChar w:fldCharType="end"/>
        </w:r>
      </w:hyperlink>
    </w:p>
    <w:p w:rsidR="00994FF2" w:rsidRDefault="00A828AA">
      <w:pPr>
        <w:pStyle w:val="33"/>
        <w:jc w:val="both"/>
        <w:rPr>
          <w:rFonts w:ascii="Cambria" w:eastAsia="MS Mincho" w:hAnsi="Cambria" w:cs="SimSun"/>
          <w:b w:val="0"/>
          <w:noProof/>
          <w:sz w:val="22"/>
          <w:szCs w:val="22"/>
          <w:lang w:eastAsia="ru-RU"/>
        </w:rPr>
      </w:pPr>
      <w:hyperlink w:anchor="_Toc31898654" w:history="1">
        <w:r>
          <w:rPr>
            <w:rStyle w:val="af6"/>
            <w:b w:val="0"/>
            <w:noProof/>
          </w:rPr>
          <w:t>3.1.1. Примерный календарный учебный график</w:t>
        </w:r>
        <w:r>
          <w:rPr>
            <w:b w:val="0"/>
            <w:noProof/>
            <w:webHidden/>
          </w:rPr>
          <w:tab/>
        </w:r>
        <w:r>
          <w:rPr>
            <w:b w:val="0"/>
            <w:noProof/>
            <w:webHidden/>
          </w:rPr>
          <w:fldChar w:fldCharType="begin"/>
        </w:r>
        <w:r>
          <w:rPr>
            <w:b w:val="0"/>
            <w:noProof/>
            <w:webHidden/>
          </w:rPr>
          <w:instrText xml:space="preserve"> PAGEREF _Toc3</w:instrText>
        </w:r>
        <w:r>
          <w:rPr>
            <w:b w:val="0"/>
            <w:noProof/>
            <w:webHidden/>
          </w:rPr>
          <w:instrText xml:space="preserve">1898654 \h </w:instrText>
        </w:r>
        <w:r>
          <w:rPr>
            <w:b w:val="0"/>
            <w:noProof/>
            <w:webHidden/>
          </w:rPr>
        </w:r>
        <w:r>
          <w:rPr>
            <w:b w:val="0"/>
            <w:noProof/>
            <w:webHidden/>
          </w:rPr>
          <w:fldChar w:fldCharType="separate"/>
        </w:r>
        <w:r>
          <w:rPr>
            <w:b w:val="0"/>
            <w:noProof/>
            <w:webHidden/>
          </w:rPr>
          <w:t>523</w:t>
        </w:r>
        <w:r>
          <w:rPr>
            <w:b w:val="0"/>
            <w:noProof/>
            <w:webHidden/>
          </w:rPr>
          <w:fldChar w:fldCharType="end"/>
        </w:r>
      </w:hyperlink>
    </w:p>
    <w:p w:rsidR="00994FF2" w:rsidRDefault="00A828AA">
      <w:pPr>
        <w:pStyle w:val="33"/>
        <w:jc w:val="both"/>
        <w:rPr>
          <w:rFonts w:ascii="Cambria" w:eastAsia="MS Mincho" w:hAnsi="Cambria" w:cs="SimSun"/>
          <w:b w:val="0"/>
          <w:noProof/>
          <w:sz w:val="22"/>
          <w:szCs w:val="22"/>
          <w:lang w:eastAsia="ru-RU"/>
        </w:rPr>
      </w:pPr>
      <w:hyperlink w:anchor="_Toc31898655" w:history="1">
        <w:r>
          <w:rPr>
            <w:rStyle w:val="af6"/>
            <w:b w:val="0"/>
            <w:noProof/>
          </w:rPr>
          <w:t>3.1.2. Примерный план внеурочной деятельности</w:t>
        </w:r>
        <w:r>
          <w:rPr>
            <w:b w:val="0"/>
            <w:noProof/>
            <w:webHidden/>
          </w:rPr>
          <w:tab/>
        </w:r>
        <w:r>
          <w:rPr>
            <w:b w:val="0"/>
            <w:noProof/>
            <w:webHidden/>
          </w:rPr>
          <w:fldChar w:fldCharType="begin"/>
        </w:r>
        <w:r>
          <w:rPr>
            <w:b w:val="0"/>
            <w:noProof/>
            <w:webHidden/>
          </w:rPr>
          <w:instrText xml:space="preserve"> PAGEREF _Toc31898655 \h </w:instrText>
        </w:r>
        <w:r>
          <w:rPr>
            <w:b w:val="0"/>
            <w:noProof/>
            <w:webHidden/>
          </w:rPr>
        </w:r>
        <w:r>
          <w:rPr>
            <w:b w:val="0"/>
            <w:noProof/>
            <w:webHidden/>
          </w:rPr>
          <w:fldChar w:fldCharType="separate"/>
        </w:r>
        <w:r>
          <w:rPr>
            <w:b w:val="0"/>
            <w:noProof/>
            <w:webHidden/>
          </w:rPr>
          <w:t>524</w:t>
        </w:r>
        <w:r>
          <w:rPr>
            <w:b w:val="0"/>
            <w:noProof/>
            <w:webHidden/>
          </w:rPr>
          <w:fldChar w:fldCharType="end"/>
        </w:r>
      </w:hyperlink>
    </w:p>
    <w:p w:rsidR="00994FF2" w:rsidRDefault="00A828AA">
      <w:pPr>
        <w:pStyle w:val="22"/>
        <w:jc w:val="both"/>
        <w:rPr>
          <w:rFonts w:ascii="Cambria" w:eastAsia="MS Mincho" w:hAnsi="Cambria" w:cs="SimSun"/>
          <w:b w:val="0"/>
          <w:iCs w:val="0"/>
          <w:sz w:val="22"/>
          <w:szCs w:val="22"/>
          <w:lang w:eastAsia="ru-RU"/>
        </w:rPr>
      </w:pPr>
      <w:hyperlink w:anchor="_Toc31898656" w:history="1">
        <w:r>
          <w:rPr>
            <w:rStyle w:val="af6"/>
            <w:b w:val="0"/>
          </w:rPr>
          <w:t>3.2. Система условий реализации основной образовательной программы</w:t>
        </w:r>
        <w:r>
          <w:rPr>
            <w:b w:val="0"/>
            <w:webHidden/>
          </w:rPr>
          <w:tab/>
        </w:r>
        <w:r>
          <w:rPr>
            <w:b w:val="0"/>
            <w:webHidden/>
          </w:rPr>
          <w:fldChar w:fldCharType="begin"/>
        </w:r>
        <w:r>
          <w:rPr>
            <w:b w:val="0"/>
            <w:webHidden/>
          </w:rPr>
          <w:instrText xml:space="preserve"> PAGEREF _Toc31898656 \h </w:instrText>
        </w:r>
        <w:r>
          <w:rPr>
            <w:b w:val="0"/>
            <w:webHidden/>
          </w:rPr>
        </w:r>
        <w:r>
          <w:rPr>
            <w:b w:val="0"/>
            <w:webHidden/>
          </w:rPr>
          <w:fldChar w:fldCharType="separate"/>
        </w:r>
        <w:r>
          <w:rPr>
            <w:b w:val="0"/>
            <w:webHidden/>
          </w:rPr>
          <w:t>528</w:t>
        </w:r>
        <w:r>
          <w:rPr>
            <w:b w:val="0"/>
            <w:webHidden/>
          </w:rPr>
          <w:fldChar w:fldCharType="end"/>
        </w:r>
      </w:hyperlink>
    </w:p>
    <w:p w:rsidR="00994FF2" w:rsidRDefault="00A828AA">
      <w:pPr>
        <w:pStyle w:val="33"/>
        <w:jc w:val="both"/>
        <w:rPr>
          <w:rFonts w:ascii="Cambria" w:eastAsia="MS Mincho" w:hAnsi="Cambria" w:cs="SimSun"/>
          <w:b w:val="0"/>
          <w:noProof/>
          <w:sz w:val="22"/>
          <w:szCs w:val="22"/>
          <w:lang w:eastAsia="ru-RU"/>
        </w:rPr>
      </w:pPr>
      <w:hyperlink w:anchor="_Toc31898657" w:history="1">
        <w:r>
          <w:rPr>
            <w:rStyle w:val="af6"/>
            <w:b w:val="0"/>
            <w:noProof/>
          </w:rPr>
          <w:t xml:space="preserve">3.2.1. Описание кадровых </w:t>
        </w:r>
        <w:r>
          <w:rPr>
            <w:rStyle w:val="af6"/>
            <w:b w:val="0"/>
            <w:noProof/>
          </w:rPr>
          <w:t>условий реализации основной образовательной программы основного общего образования</w:t>
        </w:r>
        <w:r>
          <w:rPr>
            <w:b w:val="0"/>
            <w:noProof/>
            <w:webHidden/>
          </w:rPr>
          <w:tab/>
        </w:r>
        <w:r>
          <w:rPr>
            <w:b w:val="0"/>
            <w:noProof/>
            <w:webHidden/>
          </w:rPr>
          <w:fldChar w:fldCharType="begin"/>
        </w:r>
        <w:r>
          <w:rPr>
            <w:b w:val="0"/>
            <w:noProof/>
            <w:webHidden/>
          </w:rPr>
          <w:instrText xml:space="preserve"> PAGEREF _Toc31898657 \h </w:instrText>
        </w:r>
        <w:r>
          <w:rPr>
            <w:b w:val="0"/>
            <w:noProof/>
            <w:webHidden/>
          </w:rPr>
        </w:r>
        <w:r>
          <w:rPr>
            <w:b w:val="0"/>
            <w:noProof/>
            <w:webHidden/>
          </w:rPr>
          <w:fldChar w:fldCharType="separate"/>
        </w:r>
        <w:r>
          <w:rPr>
            <w:b w:val="0"/>
            <w:noProof/>
            <w:webHidden/>
          </w:rPr>
          <w:t>528</w:t>
        </w:r>
        <w:r>
          <w:rPr>
            <w:b w:val="0"/>
            <w:noProof/>
            <w:webHidden/>
          </w:rPr>
          <w:fldChar w:fldCharType="end"/>
        </w:r>
      </w:hyperlink>
    </w:p>
    <w:p w:rsidR="00994FF2" w:rsidRDefault="00A828AA">
      <w:pPr>
        <w:pStyle w:val="33"/>
        <w:jc w:val="both"/>
        <w:rPr>
          <w:rFonts w:ascii="Cambria" w:eastAsia="MS Mincho" w:hAnsi="Cambria" w:cs="SimSun"/>
          <w:b w:val="0"/>
          <w:noProof/>
          <w:sz w:val="22"/>
          <w:szCs w:val="22"/>
          <w:lang w:eastAsia="ru-RU"/>
        </w:rPr>
      </w:pPr>
      <w:hyperlink w:anchor="_Toc31898658" w:history="1">
        <w:r>
          <w:rPr>
            <w:rStyle w:val="af6"/>
            <w:b w:val="0"/>
            <w:noProof/>
          </w:rPr>
          <w:t xml:space="preserve">3.2.2. Психолого-педагогические условия </w:t>
        </w:r>
        <w:r>
          <w:rPr>
            <w:rStyle w:val="af6"/>
            <w:b w:val="0"/>
            <w:noProof/>
          </w:rPr>
          <w:t>реализации основной образовательной программы основного общего образования</w:t>
        </w:r>
        <w:r>
          <w:rPr>
            <w:b w:val="0"/>
            <w:noProof/>
            <w:webHidden/>
          </w:rPr>
          <w:tab/>
        </w:r>
        <w:r>
          <w:rPr>
            <w:b w:val="0"/>
            <w:noProof/>
            <w:webHidden/>
          </w:rPr>
          <w:fldChar w:fldCharType="begin"/>
        </w:r>
        <w:r>
          <w:rPr>
            <w:b w:val="0"/>
            <w:noProof/>
            <w:webHidden/>
          </w:rPr>
          <w:instrText xml:space="preserve"> PAGEREF _Toc31898658 \h </w:instrText>
        </w:r>
        <w:r>
          <w:rPr>
            <w:b w:val="0"/>
            <w:noProof/>
            <w:webHidden/>
          </w:rPr>
        </w:r>
        <w:r>
          <w:rPr>
            <w:b w:val="0"/>
            <w:noProof/>
            <w:webHidden/>
          </w:rPr>
          <w:fldChar w:fldCharType="separate"/>
        </w:r>
        <w:r>
          <w:rPr>
            <w:b w:val="0"/>
            <w:noProof/>
            <w:webHidden/>
          </w:rPr>
          <w:t>534</w:t>
        </w:r>
        <w:r>
          <w:rPr>
            <w:b w:val="0"/>
            <w:noProof/>
            <w:webHidden/>
          </w:rPr>
          <w:fldChar w:fldCharType="end"/>
        </w:r>
      </w:hyperlink>
    </w:p>
    <w:p w:rsidR="00994FF2" w:rsidRDefault="00A828AA">
      <w:pPr>
        <w:pStyle w:val="33"/>
        <w:jc w:val="both"/>
        <w:rPr>
          <w:rFonts w:ascii="Cambria" w:eastAsia="MS Mincho" w:hAnsi="Cambria" w:cs="SimSun"/>
          <w:b w:val="0"/>
          <w:noProof/>
          <w:sz w:val="22"/>
          <w:szCs w:val="22"/>
          <w:lang w:eastAsia="ru-RU"/>
        </w:rPr>
      </w:pPr>
      <w:hyperlink w:anchor="_Toc31898659" w:history="1">
        <w:r>
          <w:rPr>
            <w:rStyle w:val="af6"/>
            <w:b w:val="0"/>
            <w:noProof/>
          </w:rPr>
          <w:t>3.2.3. Финансово-экономические условия реализации обра</w:t>
        </w:r>
        <w:r>
          <w:rPr>
            <w:rStyle w:val="af6"/>
            <w:b w:val="0"/>
            <w:noProof/>
          </w:rPr>
          <w:t>зовательной программы основного общего образования</w:t>
        </w:r>
        <w:r>
          <w:rPr>
            <w:b w:val="0"/>
            <w:noProof/>
            <w:webHidden/>
          </w:rPr>
          <w:tab/>
        </w:r>
        <w:r>
          <w:rPr>
            <w:b w:val="0"/>
            <w:noProof/>
            <w:webHidden/>
          </w:rPr>
          <w:fldChar w:fldCharType="begin"/>
        </w:r>
        <w:r>
          <w:rPr>
            <w:b w:val="0"/>
            <w:noProof/>
            <w:webHidden/>
          </w:rPr>
          <w:instrText xml:space="preserve"> PAGEREF _Toc31898659 \h </w:instrText>
        </w:r>
        <w:r>
          <w:rPr>
            <w:b w:val="0"/>
            <w:noProof/>
            <w:webHidden/>
          </w:rPr>
        </w:r>
        <w:r>
          <w:rPr>
            <w:b w:val="0"/>
            <w:noProof/>
            <w:webHidden/>
          </w:rPr>
          <w:fldChar w:fldCharType="separate"/>
        </w:r>
        <w:r>
          <w:rPr>
            <w:b w:val="0"/>
            <w:noProof/>
            <w:webHidden/>
          </w:rPr>
          <w:t>536</w:t>
        </w:r>
        <w:r>
          <w:rPr>
            <w:b w:val="0"/>
            <w:noProof/>
            <w:webHidden/>
          </w:rPr>
          <w:fldChar w:fldCharType="end"/>
        </w:r>
      </w:hyperlink>
    </w:p>
    <w:p w:rsidR="00994FF2" w:rsidRDefault="00A828AA">
      <w:pPr>
        <w:pStyle w:val="33"/>
        <w:jc w:val="both"/>
        <w:rPr>
          <w:rFonts w:ascii="Cambria" w:eastAsia="MS Mincho" w:hAnsi="Cambria" w:cs="SimSun"/>
          <w:b w:val="0"/>
          <w:noProof/>
          <w:sz w:val="22"/>
          <w:szCs w:val="22"/>
          <w:lang w:eastAsia="ru-RU"/>
        </w:rPr>
      </w:pPr>
      <w:hyperlink w:anchor="_Toc31898660" w:history="1">
        <w:r>
          <w:rPr>
            <w:rStyle w:val="af6"/>
            <w:b w:val="0"/>
            <w:noProof/>
          </w:rPr>
          <w:t>3.2.4. Материально-технические условия реализации основной образовательной про</w:t>
        </w:r>
        <w:r>
          <w:rPr>
            <w:rStyle w:val="af6"/>
            <w:b w:val="0"/>
            <w:noProof/>
          </w:rPr>
          <w:t>граммы</w:t>
        </w:r>
        <w:r>
          <w:rPr>
            <w:b w:val="0"/>
            <w:noProof/>
            <w:webHidden/>
          </w:rPr>
          <w:tab/>
        </w:r>
        <w:r>
          <w:rPr>
            <w:b w:val="0"/>
            <w:noProof/>
            <w:webHidden/>
          </w:rPr>
          <w:fldChar w:fldCharType="begin"/>
        </w:r>
        <w:r>
          <w:rPr>
            <w:b w:val="0"/>
            <w:noProof/>
            <w:webHidden/>
          </w:rPr>
          <w:instrText xml:space="preserve"> PAGEREF _Toc31898660 \h </w:instrText>
        </w:r>
        <w:r>
          <w:rPr>
            <w:b w:val="0"/>
            <w:noProof/>
            <w:webHidden/>
          </w:rPr>
        </w:r>
        <w:r>
          <w:rPr>
            <w:b w:val="0"/>
            <w:noProof/>
            <w:webHidden/>
          </w:rPr>
          <w:fldChar w:fldCharType="separate"/>
        </w:r>
        <w:r>
          <w:rPr>
            <w:b w:val="0"/>
            <w:noProof/>
            <w:webHidden/>
          </w:rPr>
          <w:t>548</w:t>
        </w:r>
        <w:r>
          <w:rPr>
            <w:b w:val="0"/>
            <w:noProof/>
            <w:webHidden/>
          </w:rPr>
          <w:fldChar w:fldCharType="end"/>
        </w:r>
      </w:hyperlink>
    </w:p>
    <w:p w:rsidR="00994FF2" w:rsidRDefault="00A828AA">
      <w:pPr>
        <w:pStyle w:val="33"/>
        <w:jc w:val="both"/>
        <w:rPr>
          <w:rFonts w:ascii="Cambria" w:eastAsia="MS Mincho" w:hAnsi="Cambria" w:cs="SimSun"/>
          <w:b w:val="0"/>
          <w:noProof/>
          <w:sz w:val="22"/>
          <w:szCs w:val="22"/>
          <w:lang w:eastAsia="ru-RU"/>
        </w:rPr>
      </w:pPr>
      <w:hyperlink w:anchor="_Toc31898661" w:history="1">
        <w:r>
          <w:rPr>
            <w:rStyle w:val="af6"/>
            <w:b w:val="0"/>
            <w:noProof/>
          </w:rPr>
          <w:t>3.2.5. Информационно-методические условия реализации основной образовательной программы основного общего образования</w:t>
        </w:r>
        <w:r>
          <w:rPr>
            <w:b w:val="0"/>
            <w:noProof/>
            <w:webHidden/>
          </w:rPr>
          <w:tab/>
        </w:r>
        <w:r>
          <w:rPr>
            <w:b w:val="0"/>
            <w:noProof/>
            <w:webHidden/>
          </w:rPr>
          <w:fldChar w:fldCharType="begin"/>
        </w:r>
        <w:r>
          <w:rPr>
            <w:b w:val="0"/>
            <w:noProof/>
            <w:webHidden/>
          </w:rPr>
          <w:instrText xml:space="preserve"> PAGE</w:instrText>
        </w:r>
        <w:r>
          <w:rPr>
            <w:b w:val="0"/>
            <w:noProof/>
            <w:webHidden/>
          </w:rPr>
          <w:instrText xml:space="preserve">REF _Toc31898661 \h </w:instrText>
        </w:r>
        <w:r>
          <w:rPr>
            <w:b w:val="0"/>
            <w:noProof/>
            <w:webHidden/>
          </w:rPr>
        </w:r>
        <w:r>
          <w:rPr>
            <w:b w:val="0"/>
            <w:noProof/>
            <w:webHidden/>
          </w:rPr>
          <w:fldChar w:fldCharType="separate"/>
        </w:r>
        <w:r>
          <w:rPr>
            <w:b w:val="0"/>
            <w:noProof/>
            <w:webHidden/>
          </w:rPr>
          <w:t>552</w:t>
        </w:r>
        <w:r>
          <w:rPr>
            <w:b w:val="0"/>
            <w:noProof/>
            <w:webHidden/>
          </w:rPr>
          <w:fldChar w:fldCharType="end"/>
        </w:r>
      </w:hyperlink>
    </w:p>
    <w:p w:rsidR="00994FF2" w:rsidRDefault="00A828AA">
      <w:pPr>
        <w:pStyle w:val="33"/>
        <w:jc w:val="both"/>
        <w:rPr>
          <w:rFonts w:ascii="Cambria" w:eastAsia="MS Mincho" w:hAnsi="Cambria" w:cs="SimSun"/>
          <w:b w:val="0"/>
          <w:noProof/>
          <w:sz w:val="22"/>
          <w:szCs w:val="22"/>
          <w:lang w:eastAsia="ru-RU"/>
        </w:rPr>
      </w:pPr>
      <w:hyperlink w:anchor="_Toc31898662" w:history="1">
        <w:r>
          <w:rPr>
            <w:rStyle w:val="af6"/>
            <w:b w:val="0"/>
            <w:noProof/>
          </w:rPr>
          <w:t>3.2.6. Механизмы достижения целевых ориентиров в системе условий</w:t>
        </w:r>
        <w:r>
          <w:rPr>
            <w:b w:val="0"/>
            <w:noProof/>
            <w:webHidden/>
          </w:rPr>
          <w:tab/>
        </w:r>
        <w:r>
          <w:rPr>
            <w:b w:val="0"/>
            <w:noProof/>
            <w:webHidden/>
          </w:rPr>
          <w:fldChar w:fldCharType="begin"/>
        </w:r>
        <w:r>
          <w:rPr>
            <w:b w:val="0"/>
            <w:noProof/>
            <w:webHidden/>
          </w:rPr>
          <w:instrText xml:space="preserve"> PAGEREF _Toc31898662 \h </w:instrText>
        </w:r>
        <w:r>
          <w:rPr>
            <w:b w:val="0"/>
            <w:noProof/>
            <w:webHidden/>
          </w:rPr>
        </w:r>
        <w:r>
          <w:rPr>
            <w:b w:val="0"/>
            <w:noProof/>
            <w:webHidden/>
          </w:rPr>
          <w:fldChar w:fldCharType="separate"/>
        </w:r>
        <w:r>
          <w:rPr>
            <w:b w:val="0"/>
            <w:noProof/>
            <w:webHidden/>
          </w:rPr>
          <w:t>558</w:t>
        </w:r>
        <w:r>
          <w:rPr>
            <w:b w:val="0"/>
            <w:noProof/>
            <w:webHidden/>
          </w:rPr>
          <w:fldChar w:fldCharType="end"/>
        </w:r>
      </w:hyperlink>
    </w:p>
    <w:p w:rsidR="00994FF2" w:rsidRDefault="00A828AA">
      <w:pPr>
        <w:pStyle w:val="33"/>
        <w:jc w:val="both"/>
        <w:rPr>
          <w:rFonts w:ascii="Cambria" w:eastAsia="MS Mincho" w:hAnsi="Cambria" w:cs="SimSun"/>
          <w:b w:val="0"/>
          <w:noProof/>
          <w:sz w:val="22"/>
          <w:szCs w:val="22"/>
          <w:lang w:eastAsia="ru-RU"/>
        </w:rPr>
      </w:pPr>
      <w:hyperlink w:anchor="_Toc31898663" w:history="1">
        <w:r>
          <w:rPr>
            <w:rStyle w:val="af6"/>
            <w:b w:val="0"/>
            <w:noProof/>
          </w:rPr>
          <w:t>3.2.7. Сетевой график (дорожная карта) по формированию необходимой системы условий</w:t>
        </w:r>
        <w:r>
          <w:rPr>
            <w:b w:val="0"/>
            <w:noProof/>
            <w:webHidden/>
          </w:rPr>
          <w:tab/>
        </w:r>
        <w:r>
          <w:rPr>
            <w:b w:val="0"/>
            <w:noProof/>
            <w:webHidden/>
          </w:rPr>
          <w:fldChar w:fldCharType="begin"/>
        </w:r>
        <w:r>
          <w:rPr>
            <w:b w:val="0"/>
            <w:noProof/>
            <w:webHidden/>
          </w:rPr>
          <w:instrText xml:space="preserve"> PAGEREF _Toc31898663 \h </w:instrText>
        </w:r>
        <w:r>
          <w:rPr>
            <w:b w:val="0"/>
            <w:noProof/>
            <w:webHidden/>
          </w:rPr>
        </w:r>
        <w:r>
          <w:rPr>
            <w:b w:val="0"/>
            <w:noProof/>
            <w:webHidden/>
          </w:rPr>
          <w:fldChar w:fldCharType="separate"/>
        </w:r>
        <w:r>
          <w:rPr>
            <w:b w:val="0"/>
            <w:noProof/>
            <w:webHidden/>
          </w:rPr>
          <w:t>560</w:t>
        </w:r>
        <w:r>
          <w:rPr>
            <w:b w:val="0"/>
            <w:noProof/>
            <w:webHidden/>
          </w:rPr>
          <w:fldChar w:fldCharType="end"/>
        </w:r>
      </w:hyperlink>
    </w:p>
    <w:p w:rsidR="00994FF2" w:rsidRDefault="00A828AA">
      <w:pPr>
        <w:pStyle w:val="15"/>
        <w:tabs>
          <w:tab w:val="clear" w:pos="9498"/>
        </w:tabs>
        <w:ind w:right="424"/>
        <w:rPr>
          <w:b w:val="0"/>
          <w:bCs w:val="0"/>
        </w:rPr>
      </w:pPr>
      <w:r>
        <w:rPr>
          <w:b w:val="0"/>
          <w:bCs w:val="0"/>
        </w:rPr>
        <w:fldChar w:fldCharType="end"/>
      </w:r>
    </w:p>
    <w:p w:rsidR="00994FF2" w:rsidRDefault="00A828AA">
      <w:r>
        <w:rPr>
          <w:b/>
        </w:rPr>
        <w:lastRenderedPageBreak/>
        <w:br w:type="page"/>
      </w:r>
    </w:p>
    <w:p w:rsidR="00994FF2" w:rsidRDefault="00A828AA">
      <w:pPr>
        <w:pStyle w:val="1"/>
        <w:rPr>
          <w:rStyle w:val="Zag11"/>
          <w:rFonts w:ascii="Times New Roman" w:eastAsia="@Arial Unicode MS" w:hAnsi="Times New Roman"/>
          <w:b/>
          <w:color w:val="auto"/>
          <w:sz w:val="28"/>
          <w:szCs w:val="28"/>
          <w:lang w:eastAsia="ru-RU"/>
        </w:rPr>
      </w:pPr>
      <w:bookmarkStart w:id="1" w:name="_Toc405145646"/>
      <w:bookmarkStart w:id="2" w:name="_Toc406058975"/>
      <w:bookmarkStart w:id="3" w:name="_Toc409691623"/>
      <w:bookmarkStart w:id="4" w:name="_Toc410653944"/>
      <w:bookmarkStart w:id="5" w:name="_Toc31893376"/>
      <w:bookmarkStart w:id="6" w:name="_Toc31898600"/>
      <w:r>
        <w:rPr>
          <w:rStyle w:val="Zag11"/>
          <w:rFonts w:ascii="Times New Roman" w:eastAsia="@Arial Unicode MS" w:hAnsi="Times New Roman"/>
          <w:b/>
          <w:color w:val="auto"/>
          <w:sz w:val="28"/>
          <w:szCs w:val="28"/>
        </w:rPr>
        <w:lastRenderedPageBreak/>
        <w:t xml:space="preserve">1. </w:t>
      </w:r>
      <w:bookmarkEnd w:id="1"/>
      <w:bookmarkEnd w:id="2"/>
      <w:bookmarkEnd w:id="3"/>
      <w:bookmarkEnd w:id="4"/>
      <w:bookmarkEnd w:id="5"/>
      <w:r>
        <w:rPr>
          <w:rStyle w:val="Zag11"/>
          <w:rFonts w:ascii="Times New Roman" w:eastAsia="@Arial Unicode MS" w:hAnsi="Times New Roman"/>
          <w:b/>
          <w:color w:val="auto"/>
          <w:sz w:val="28"/>
          <w:szCs w:val="28"/>
        </w:rPr>
        <w:t>Целевой раздел примерной основной образовательной программы основного общего образования</w:t>
      </w:r>
      <w:bookmarkEnd w:id="6"/>
    </w:p>
    <w:p w:rsidR="00994FF2" w:rsidRDefault="00994FF2">
      <w:pPr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b/>
          <w:sz w:val="28"/>
          <w:szCs w:val="28"/>
        </w:rPr>
      </w:pPr>
    </w:p>
    <w:p w:rsidR="00994FF2" w:rsidRDefault="00A828AA">
      <w:pPr>
        <w:pStyle w:val="2"/>
        <w:ind w:left="567" w:firstLine="0"/>
        <w:rPr>
          <w:rStyle w:val="Zag11"/>
        </w:rPr>
      </w:pPr>
      <w:bookmarkStart w:id="7" w:name="_Toc409691624"/>
      <w:bookmarkStart w:id="8" w:name="_Toc410653945"/>
      <w:bookmarkStart w:id="9" w:name="_Toc31893377"/>
      <w:bookmarkStart w:id="10" w:name="_Toc31898601"/>
      <w:r>
        <w:rPr>
          <w:rStyle w:val="Zag11"/>
        </w:rPr>
        <w:t>1.1. Пояснительная записка</w:t>
      </w:r>
      <w:bookmarkEnd w:id="7"/>
      <w:bookmarkEnd w:id="8"/>
      <w:bookmarkEnd w:id="9"/>
      <w:bookmarkEnd w:id="10"/>
    </w:p>
    <w:p w:rsidR="00994FF2" w:rsidRDefault="00A828AA">
      <w:pPr>
        <w:pStyle w:val="3"/>
        <w:ind w:left="1134"/>
        <w:rPr>
          <w:rStyle w:val="Zag11"/>
          <w:b w:val="0"/>
          <w:bCs w:val="0"/>
        </w:rPr>
      </w:pPr>
      <w:bookmarkStart w:id="11" w:name="_Toc410653946"/>
      <w:bookmarkStart w:id="12" w:name="_Toc31893378"/>
      <w:bookmarkStart w:id="13" w:name="_Toc31898602"/>
      <w:r>
        <w:rPr>
          <w:rStyle w:val="Zag11"/>
        </w:rPr>
        <w:t xml:space="preserve">1.1.1. Цели и задачи реализации </w:t>
      </w:r>
      <w:r>
        <w:t>основной образовательной программы основного общего образования</w:t>
      </w:r>
      <w:bookmarkEnd w:id="11"/>
      <w:bookmarkEnd w:id="12"/>
      <w:bookmarkEnd w:id="13"/>
    </w:p>
    <w:p w:rsidR="00994FF2" w:rsidRDefault="00A828AA">
      <w:pPr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sz w:val="28"/>
          <w:szCs w:val="28"/>
          <w:lang w:eastAsia="ru-RU"/>
        </w:rPr>
      </w:pPr>
      <w:r>
        <w:rPr>
          <w:rStyle w:val="Zag11"/>
          <w:rFonts w:ascii="Times New Roman" w:eastAsia="@Arial Unicode MS" w:hAnsi="Times New Roman"/>
          <w:b/>
          <w:sz w:val="28"/>
          <w:szCs w:val="28"/>
        </w:rPr>
        <w:t xml:space="preserve">Целями </w:t>
      </w:r>
      <w:r>
        <w:rPr>
          <w:rStyle w:val="Zag11"/>
          <w:rFonts w:ascii="Times New Roman" w:eastAsia="@Arial Unicode MS" w:hAnsi="Times New Roman"/>
          <w:b/>
          <w:sz w:val="28"/>
          <w:szCs w:val="28"/>
        </w:rPr>
        <w:t>реализации</w:t>
      </w:r>
      <w:r>
        <w:rPr>
          <w:rStyle w:val="Zag11"/>
          <w:rFonts w:ascii="Times New Roman" w:eastAsia="@Arial Unicode MS" w:hAnsi="Times New Roman"/>
          <w:sz w:val="28"/>
          <w:szCs w:val="28"/>
        </w:rPr>
        <w:t xml:space="preserve"> основной образовательной программы основного общего образования являются: </w:t>
      </w:r>
    </w:p>
    <w:p w:rsidR="00994FF2" w:rsidRDefault="00A828AA" w:rsidP="00A828AA">
      <w:pPr>
        <w:widowControl w:val="0"/>
        <w:numPr>
          <w:ilvl w:val="0"/>
          <w:numId w:val="174"/>
        </w:numPr>
        <w:tabs>
          <w:tab w:val="left" w:pos="993"/>
        </w:tabs>
        <w:spacing w:after="0" w:line="360" w:lineRule="auto"/>
        <w:ind w:left="0" w:firstLine="709"/>
        <w:jc w:val="both"/>
        <w:rPr>
          <w:rStyle w:val="Zag11"/>
          <w:rFonts w:ascii="Times New Roman" w:eastAsia="@Arial Unicode MS" w:hAnsi="Times New Roman"/>
          <w:sz w:val="28"/>
          <w:szCs w:val="28"/>
        </w:rPr>
      </w:pPr>
      <w:r>
        <w:rPr>
          <w:rStyle w:val="Zag11"/>
          <w:rFonts w:ascii="Times New Roman" w:eastAsia="@Arial Unicode MS" w:hAnsi="Times New Roman"/>
          <w:sz w:val="28"/>
          <w:szCs w:val="28"/>
        </w:rPr>
        <w:t>достижение выпускниками планируемых результатов: знаний, умений, навыков, компетенций и компетентностей, определяемых личностными, семейными, общественными, государственн</w:t>
      </w:r>
      <w:r>
        <w:rPr>
          <w:rStyle w:val="Zag11"/>
          <w:rFonts w:ascii="Times New Roman" w:eastAsia="@Arial Unicode MS" w:hAnsi="Times New Roman"/>
          <w:sz w:val="28"/>
          <w:szCs w:val="28"/>
        </w:rPr>
        <w:t xml:space="preserve">ыми потребностями и возможностями обучающегося среднего школьного возраста, индивидуальными особенностями его развития и состояния здоровья; </w:t>
      </w:r>
    </w:p>
    <w:p w:rsidR="00994FF2" w:rsidRDefault="00A828AA" w:rsidP="00A828AA">
      <w:pPr>
        <w:widowControl w:val="0"/>
        <w:numPr>
          <w:ilvl w:val="0"/>
          <w:numId w:val="17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становление и развитие личности обучающегося в ее самобытности, уникальности, неповторимости.</w:t>
      </w:r>
    </w:p>
    <w:p w:rsidR="00994FF2" w:rsidRDefault="00A828AA">
      <w:pPr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bCs/>
          <w:noProof/>
          <w:sz w:val="28"/>
          <w:szCs w:val="28"/>
          <w:lang w:eastAsia="ru-RU"/>
        </w:rPr>
      </w:pPr>
      <w:r>
        <w:rPr>
          <w:rStyle w:val="Zag11"/>
          <w:rFonts w:ascii="Times New Roman" w:eastAsia="@Arial Unicode MS" w:hAnsi="Times New Roman"/>
          <w:sz w:val="28"/>
          <w:szCs w:val="28"/>
        </w:rPr>
        <w:t>Достижение поставлен</w:t>
      </w:r>
      <w:r>
        <w:rPr>
          <w:rStyle w:val="Zag11"/>
          <w:rFonts w:ascii="Times New Roman" w:eastAsia="@Arial Unicode MS" w:hAnsi="Times New Roman"/>
          <w:sz w:val="28"/>
          <w:szCs w:val="28"/>
        </w:rPr>
        <w:t>ных целей при разработке и реализации образовательной организацией основной образовательной программы основного общего образования предусматривает решение следующих основных задач:</w:t>
      </w:r>
    </w:p>
    <w:p w:rsidR="00994FF2" w:rsidRDefault="00A828AA" w:rsidP="00A828AA">
      <w:pPr>
        <w:widowControl w:val="0"/>
        <w:numPr>
          <w:ilvl w:val="0"/>
          <w:numId w:val="174"/>
        </w:numPr>
        <w:tabs>
          <w:tab w:val="left" w:pos="993"/>
        </w:tabs>
        <w:spacing w:after="0" w:line="360" w:lineRule="auto"/>
        <w:ind w:left="0" w:firstLine="709"/>
        <w:jc w:val="both"/>
        <w:rPr>
          <w:rStyle w:val="Zag11"/>
          <w:rFonts w:ascii="Times New Roman" w:eastAsia="@Arial Unicode MS" w:hAnsi="Times New Roman"/>
          <w:sz w:val="28"/>
          <w:szCs w:val="28"/>
          <w:lang w:eastAsia="ru-RU"/>
        </w:rPr>
      </w:pPr>
      <w:r>
        <w:rPr>
          <w:rStyle w:val="Zag11"/>
          <w:rFonts w:ascii="Times New Roman" w:eastAsia="@Arial Unicode MS" w:hAnsi="Times New Roman"/>
          <w:sz w:val="28"/>
          <w:szCs w:val="28"/>
        </w:rPr>
        <w:t>обеспечение соответствия основной образовательной программы требованиям Фед</w:t>
      </w:r>
      <w:r>
        <w:rPr>
          <w:rStyle w:val="Zag11"/>
          <w:rFonts w:ascii="Times New Roman" w:eastAsia="@Arial Unicode MS" w:hAnsi="Times New Roman"/>
          <w:sz w:val="28"/>
          <w:szCs w:val="28"/>
        </w:rPr>
        <w:t>ерального государственного образовательного стандарта основного общего образования (ФГОС ООО);</w:t>
      </w:r>
    </w:p>
    <w:p w:rsidR="00994FF2" w:rsidRDefault="00A828AA" w:rsidP="00A828AA">
      <w:pPr>
        <w:widowControl w:val="0"/>
        <w:numPr>
          <w:ilvl w:val="0"/>
          <w:numId w:val="174"/>
        </w:numPr>
        <w:tabs>
          <w:tab w:val="left" w:pos="993"/>
        </w:tabs>
        <w:spacing w:after="0" w:line="360" w:lineRule="auto"/>
        <w:ind w:left="0" w:firstLine="709"/>
        <w:jc w:val="both"/>
        <w:rPr>
          <w:rStyle w:val="Zag11"/>
          <w:rFonts w:ascii="Times New Roman" w:eastAsia="@Arial Unicode MS" w:hAnsi="Times New Roman"/>
          <w:sz w:val="28"/>
          <w:szCs w:val="28"/>
          <w:lang w:eastAsia="ru-RU"/>
        </w:rPr>
      </w:pPr>
      <w:r>
        <w:rPr>
          <w:rStyle w:val="Zag11"/>
          <w:rFonts w:ascii="Times New Roman" w:eastAsia="@Arial Unicode MS" w:hAnsi="Times New Roman"/>
          <w:sz w:val="28"/>
          <w:szCs w:val="28"/>
        </w:rPr>
        <w:t>обеспечение преемственности начального общего, основного общего, среднего общего образования;</w:t>
      </w:r>
    </w:p>
    <w:p w:rsidR="00994FF2" w:rsidRDefault="00A828AA" w:rsidP="00A828AA">
      <w:pPr>
        <w:widowControl w:val="0"/>
        <w:numPr>
          <w:ilvl w:val="0"/>
          <w:numId w:val="174"/>
        </w:numPr>
        <w:tabs>
          <w:tab w:val="left" w:pos="993"/>
        </w:tabs>
        <w:spacing w:after="0" w:line="360" w:lineRule="auto"/>
        <w:ind w:left="0" w:firstLine="709"/>
        <w:jc w:val="both"/>
        <w:rPr>
          <w:rStyle w:val="Zag11"/>
          <w:rFonts w:ascii="Times New Roman" w:eastAsia="@Arial Unicode MS" w:hAnsi="Times New Roman"/>
          <w:sz w:val="28"/>
          <w:szCs w:val="28"/>
          <w:lang w:eastAsia="ru-RU"/>
        </w:rPr>
      </w:pPr>
      <w:r>
        <w:rPr>
          <w:rStyle w:val="Zag11"/>
          <w:rFonts w:ascii="Times New Roman" w:eastAsia="@Arial Unicode MS" w:hAnsi="Times New Roman"/>
          <w:sz w:val="28"/>
          <w:szCs w:val="28"/>
        </w:rPr>
        <w:t>обеспечение доступности получения качественного основного общего об</w:t>
      </w:r>
      <w:r>
        <w:rPr>
          <w:rStyle w:val="Zag11"/>
          <w:rFonts w:ascii="Times New Roman" w:eastAsia="@Arial Unicode MS" w:hAnsi="Times New Roman"/>
          <w:sz w:val="28"/>
          <w:szCs w:val="28"/>
        </w:rPr>
        <w:t>разования, достижение планируемых результатов освоения основной образовательной программы основного общего образования всеми обучающимися, в том числе детьми-инвалидами и детьми с ОВЗ;</w:t>
      </w:r>
    </w:p>
    <w:p w:rsidR="00994FF2" w:rsidRDefault="00A828AA" w:rsidP="00A828AA">
      <w:pPr>
        <w:widowControl w:val="0"/>
        <w:numPr>
          <w:ilvl w:val="0"/>
          <w:numId w:val="174"/>
        </w:numPr>
        <w:tabs>
          <w:tab w:val="left" w:pos="993"/>
        </w:tabs>
        <w:spacing w:after="0" w:line="360" w:lineRule="auto"/>
        <w:ind w:left="0" w:firstLine="709"/>
        <w:jc w:val="both"/>
        <w:rPr>
          <w:rStyle w:val="Zag11"/>
          <w:rFonts w:ascii="Times New Roman" w:eastAsia="@Arial Unicode MS" w:hAnsi="Times New Roman"/>
          <w:sz w:val="28"/>
          <w:szCs w:val="28"/>
          <w:lang w:eastAsia="ru-RU"/>
        </w:rPr>
      </w:pPr>
      <w:r>
        <w:rPr>
          <w:rStyle w:val="Zag11"/>
          <w:rFonts w:ascii="Times New Roman" w:eastAsia="@Arial Unicode MS" w:hAnsi="Times New Roman"/>
          <w:sz w:val="28"/>
          <w:szCs w:val="28"/>
        </w:rPr>
        <w:t>установление требований к воспитанию и социализации обучающихся как час</w:t>
      </w:r>
      <w:r>
        <w:rPr>
          <w:rStyle w:val="Zag11"/>
          <w:rFonts w:ascii="Times New Roman" w:eastAsia="@Arial Unicode MS" w:hAnsi="Times New Roman"/>
          <w:sz w:val="28"/>
          <w:szCs w:val="28"/>
        </w:rPr>
        <w:t xml:space="preserve">ти образовательной программы и соответствующему усилению </w:t>
      </w:r>
      <w:r>
        <w:rPr>
          <w:rStyle w:val="Zag11"/>
          <w:rFonts w:ascii="Times New Roman" w:eastAsia="@Arial Unicode MS" w:hAnsi="Times New Roman"/>
          <w:sz w:val="28"/>
          <w:szCs w:val="28"/>
        </w:rPr>
        <w:lastRenderedPageBreak/>
        <w:t>воспитательного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</w:t>
      </w:r>
      <w:r>
        <w:rPr>
          <w:rStyle w:val="Zag11"/>
          <w:rFonts w:ascii="Times New Roman" w:eastAsia="@Arial Unicode MS" w:hAnsi="Times New Roman"/>
          <w:sz w:val="28"/>
          <w:szCs w:val="28"/>
        </w:rPr>
        <w:t>ях, но и на соответствующем культурном уровне развития личности, созданию необходимых условий для ее самореализации;</w:t>
      </w:r>
    </w:p>
    <w:p w:rsidR="00994FF2" w:rsidRDefault="00A828AA" w:rsidP="00A828AA">
      <w:pPr>
        <w:widowControl w:val="0"/>
        <w:numPr>
          <w:ilvl w:val="0"/>
          <w:numId w:val="174"/>
        </w:numPr>
        <w:tabs>
          <w:tab w:val="left" w:pos="993"/>
        </w:tabs>
        <w:spacing w:after="0" w:line="360" w:lineRule="auto"/>
        <w:ind w:left="0" w:firstLine="709"/>
        <w:jc w:val="both"/>
        <w:rPr>
          <w:rStyle w:val="Zag11"/>
          <w:rFonts w:ascii="Times New Roman" w:eastAsia="@Arial Unicode MS" w:hAnsi="Times New Roman"/>
          <w:sz w:val="28"/>
          <w:szCs w:val="28"/>
          <w:lang w:eastAsia="ru-RU"/>
        </w:rPr>
      </w:pPr>
      <w:r>
        <w:rPr>
          <w:rStyle w:val="Zag11"/>
          <w:rFonts w:ascii="Times New Roman" w:eastAsia="@Arial Unicode MS" w:hAnsi="Times New Roman"/>
          <w:sz w:val="28"/>
          <w:szCs w:val="28"/>
        </w:rPr>
        <w:t xml:space="preserve">обеспечение эффективного сочетания урочных и внеурочных форм организации учебных занятий, взаимодействия всех участников образовательных </w:t>
      </w:r>
      <w:r>
        <w:rPr>
          <w:rStyle w:val="Zag11"/>
          <w:rFonts w:ascii="Times New Roman" w:eastAsia="@Arial Unicode MS" w:hAnsi="Times New Roman"/>
          <w:sz w:val="28"/>
          <w:szCs w:val="28"/>
        </w:rPr>
        <w:t>отношений;</w:t>
      </w:r>
    </w:p>
    <w:p w:rsidR="00994FF2" w:rsidRDefault="00A828AA" w:rsidP="00A828AA">
      <w:pPr>
        <w:widowControl w:val="0"/>
        <w:numPr>
          <w:ilvl w:val="0"/>
          <w:numId w:val="174"/>
        </w:numPr>
        <w:tabs>
          <w:tab w:val="left" w:pos="993"/>
        </w:tabs>
        <w:spacing w:after="0" w:line="360" w:lineRule="auto"/>
        <w:ind w:left="0" w:firstLine="709"/>
        <w:jc w:val="both"/>
        <w:rPr>
          <w:rStyle w:val="Zag11"/>
          <w:rFonts w:ascii="Times New Roman" w:eastAsia="@Arial Unicode MS" w:hAnsi="Times New Roman"/>
          <w:sz w:val="28"/>
          <w:szCs w:val="28"/>
          <w:lang w:eastAsia="ru-RU"/>
        </w:rPr>
      </w:pPr>
      <w:r>
        <w:rPr>
          <w:rStyle w:val="Zag11"/>
          <w:rFonts w:ascii="Times New Roman" w:eastAsia="@Arial Unicode MS" w:hAnsi="Times New Roman"/>
          <w:sz w:val="28"/>
          <w:szCs w:val="28"/>
        </w:rPr>
        <w:t>взаимодействие образовательной организации при реализации основной образовательной программы с социальными партнерами;</w:t>
      </w:r>
    </w:p>
    <w:p w:rsidR="00994FF2" w:rsidRDefault="00A828AA" w:rsidP="00A828AA">
      <w:pPr>
        <w:widowControl w:val="0"/>
        <w:numPr>
          <w:ilvl w:val="0"/>
          <w:numId w:val="174"/>
        </w:numPr>
        <w:tabs>
          <w:tab w:val="left" w:pos="993"/>
        </w:tabs>
        <w:spacing w:after="0" w:line="360" w:lineRule="auto"/>
        <w:ind w:left="0" w:firstLine="709"/>
        <w:jc w:val="both"/>
        <w:rPr>
          <w:rStyle w:val="Zag11"/>
          <w:rFonts w:ascii="Times New Roman" w:eastAsia="@Arial Unicode MS" w:hAnsi="Times New Roman"/>
          <w:sz w:val="28"/>
          <w:szCs w:val="28"/>
          <w:lang w:eastAsia="ru-RU"/>
        </w:rPr>
      </w:pPr>
      <w:r>
        <w:rPr>
          <w:rStyle w:val="Zag11"/>
          <w:rFonts w:ascii="Times New Roman" w:eastAsia="@Arial Unicode MS" w:hAnsi="Times New Roman"/>
          <w:sz w:val="28"/>
          <w:szCs w:val="28"/>
        </w:rPr>
        <w:t xml:space="preserve">выявление и развитие способностей обучающихся, в том числе детей, проявивших выдающиеся способности, детей с ОВЗ и инвалидов, </w:t>
      </w:r>
      <w:r>
        <w:rPr>
          <w:rStyle w:val="Zag11"/>
          <w:rFonts w:ascii="Times New Roman" w:eastAsia="@Arial Unicode MS" w:hAnsi="Times New Roman"/>
          <w:sz w:val="28"/>
          <w:szCs w:val="28"/>
        </w:rPr>
        <w:t>их интересов через систему клубов, секций, студий и кружков, общественно полезную деятельность, в том числе с использованием возможностей образовательных организаций дополнительного образования;</w:t>
      </w:r>
    </w:p>
    <w:p w:rsidR="00994FF2" w:rsidRDefault="00A828AA" w:rsidP="00A828AA">
      <w:pPr>
        <w:widowControl w:val="0"/>
        <w:numPr>
          <w:ilvl w:val="0"/>
          <w:numId w:val="174"/>
        </w:numPr>
        <w:tabs>
          <w:tab w:val="left" w:pos="993"/>
        </w:tabs>
        <w:spacing w:after="0" w:line="360" w:lineRule="auto"/>
        <w:ind w:left="0" w:firstLine="709"/>
        <w:jc w:val="both"/>
        <w:rPr>
          <w:rStyle w:val="Zag11"/>
          <w:rFonts w:ascii="Times New Roman" w:eastAsia="@Arial Unicode MS" w:hAnsi="Times New Roman"/>
          <w:sz w:val="28"/>
          <w:szCs w:val="28"/>
          <w:lang w:eastAsia="ru-RU"/>
        </w:rPr>
      </w:pPr>
      <w:r>
        <w:rPr>
          <w:rStyle w:val="Zag11"/>
          <w:rFonts w:ascii="Times New Roman" w:eastAsia="@Arial Unicode MS" w:hAnsi="Times New Roman"/>
          <w:sz w:val="28"/>
          <w:szCs w:val="28"/>
        </w:rPr>
        <w:t>организацию интеллектуальных и творческих соревнований, научн</w:t>
      </w:r>
      <w:r>
        <w:rPr>
          <w:rStyle w:val="Zag11"/>
          <w:rFonts w:ascii="Times New Roman" w:eastAsia="@Arial Unicode MS" w:hAnsi="Times New Roman"/>
          <w:sz w:val="28"/>
          <w:szCs w:val="28"/>
        </w:rPr>
        <w:t>о-технического творчества, проектной и учебно-исследовательской деятельности;</w:t>
      </w:r>
    </w:p>
    <w:p w:rsidR="00994FF2" w:rsidRDefault="00A828AA" w:rsidP="00A828AA">
      <w:pPr>
        <w:widowControl w:val="0"/>
        <w:numPr>
          <w:ilvl w:val="0"/>
          <w:numId w:val="174"/>
        </w:numPr>
        <w:tabs>
          <w:tab w:val="left" w:pos="993"/>
        </w:tabs>
        <w:spacing w:after="0" w:line="360" w:lineRule="auto"/>
        <w:ind w:left="0" w:firstLine="709"/>
        <w:jc w:val="both"/>
        <w:rPr>
          <w:rStyle w:val="Zag11"/>
          <w:rFonts w:ascii="Times New Roman" w:eastAsia="@Arial Unicode MS" w:hAnsi="Times New Roman"/>
          <w:sz w:val="28"/>
          <w:szCs w:val="28"/>
          <w:lang w:eastAsia="ru-RU"/>
        </w:rPr>
      </w:pPr>
      <w:r>
        <w:rPr>
          <w:rStyle w:val="Zag11"/>
          <w:rFonts w:ascii="Times New Roman" w:eastAsia="@Arial Unicode MS" w:hAnsi="Times New Roman"/>
          <w:sz w:val="28"/>
          <w:szCs w:val="28"/>
        </w:rPr>
        <w:t>участие обучающихся, их родителей (законных представителей), педагогических работников и общественности в проектировании и развитии внутришкольной социальной среды, школьного укл</w:t>
      </w:r>
      <w:r>
        <w:rPr>
          <w:rStyle w:val="Zag11"/>
          <w:rFonts w:ascii="Times New Roman" w:eastAsia="@Arial Unicode MS" w:hAnsi="Times New Roman"/>
          <w:sz w:val="28"/>
          <w:szCs w:val="28"/>
        </w:rPr>
        <w:t>ада;</w:t>
      </w:r>
    </w:p>
    <w:p w:rsidR="00994FF2" w:rsidRDefault="00A828AA" w:rsidP="00A828AA">
      <w:pPr>
        <w:widowControl w:val="0"/>
        <w:numPr>
          <w:ilvl w:val="0"/>
          <w:numId w:val="174"/>
        </w:numPr>
        <w:tabs>
          <w:tab w:val="left" w:pos="993"/>
        </w:tabs>
        <w:spacing w:after="0" w:line="360" w:lineRule="auto"/>
        <w:ind w:left="0" w:firstLine="709"/>
        <w:jc w:val="both"/>
        <w:rPr>
          <w:rStyle w:val="Zag11"/>
          <w:rFonts w:ascii="Times New Roman" w:eastAsia="@Arial Unicode MS" w:hAnsi="Times New Roman"/>
          <w:sz w:val="28"/>
          <w:szCs w:val="28"/>
          <w:lang w:eastAsia="ru-RU"/>
        </w:rPr>
      </w:pPr>
      <w:r>
        <w:rPr>
          <w:rStyle w:val="Zag11"/>
          <w:rFonts w:ascii="Times New Roman" w:eastAsia="@Arial Unicode MS" w:hAnsi="Times New Roman"/>
          <w:sz w:val="28"/>
          <w:szCs w:val="28"/>
        </w:rPr>
        <w:t>включение обучающихся в процессы познания и преобразования внешкольной социальной среды (населенного пункта, района, города) для приобретения опыта реального управления и действия;</w:t>
      </w:r>
    </w:p>
    <w:p w:rsidR="00994FF2" w:rsidRDefault="00A828AA" w:rsidP="00A828AA">
      <w:pPr>
        <w:widowControl w:val="0"/>
        <w:numPr>
          <w:ilvl w:val="0"/>
          <w:numId w:val="174"/>
        </w:numPr>
        <w:tabs>
          <w:tab w:val="left" w:pos="993"/>
        </w:tabs>
        <w:spacing w:after="0" w:line="360" w:lineRule="auto"/>
        <w:ind w:left="0" w:firstLine="709"/>
        <w:jc w:val="both"/>
        <w:rPr>
          <w:rStyle w:val="Zag11"/>
          <w:rFonts w:ascii="Times New Roman" w:eastAsia="@Arial Unicode MS" w:hAnsi="Times New Roman"/>
          <w:sz w:val="28"/>
          <w:szCs w:val="28"/>
          <w:lang w:eastAsia="ru-RU"/>
        </w:rPr>
      </w:pPr>
      <w:r>
        <w:rPr>
          <w:rStyle w:val="Zag11"/>
          <w:rFonts w:ascii="Times New Roman" w:eastAsia="@Arial Unicode MS" w:hAnsi="Times New Roman"/>
          <w:sz w:val="28"/>
          <w:szCs w:val="28"/>
        </w:rPr>
        <w:t>социальное и учебно-исследовательское проектирование, профессиональная</w:t>
      </w:r>
      <w:r>
        <w:rPr>
          <w:rStyle w:val="Zag11"/>
          <w:rFonts w:ascii="Times New Roman" w:eastAsia="@Arial Unicode MS" w:hAnsi="Times New Roman"/>
          <w:sz w:val="28"/>
          <w:szCs w:val="28"/>
        </w:rPr>
        <w:t xml:space="preserve"> ориентация обучающихся при поддержке педагогов, психологов, социальных педагогов, сотрудничество с базовыми предприятиями, учреждениями профессионального образования, центрами профессиональной работы;</w:t>
      </w:r>
    </w:p>
    <w:p w:rsidR="00994FF2" w:rsidRDefault="00A828AA" w:rsidP="00A828AA">
      <w:pPr>
        <w:widowControl w:val="0"/>
        <w:numPr>
          <w:ilvl w:val="0"/>
          <w:numId w:val="174"/>
        </w:numPr>
        <w:tabs>
          <w:tab w:val="left" w:pos="993"/>
        </w:tabs>
        <w:spacing w:after="0" w:line="360" w:lineRule="auto"/>
        <w:ind w:left="0" w:firstLine="709"/>
        <w:jc w:val="both"/>
        <w:rPr>
          <w:rStyle w:val="Zag11"/>
          <w:rFonts w:ascii="Times New Roman" w:eastAsia="@Arial Unicode MS" w:hAnsi="Times New Roman"/>
          <w:sz w:val="28"/>
          <w:szCs w:val="28"/>
          <w:lang w:eastAsia="ru-RU"/>
        </w:rPr>
      </w:pPr>
      <w:r>
        <w:rPr>
          <w:rStyle w:val="Zag11"/>
          <w:rFonts w:ascii="Times New Roman" w:eastAsia="@Arial Unicode MS" w:hAnsi="Times New Roman"/>
          <w:sz w:val="28"/>
          <w:szCs w:val="28"/>
        </w:rPr>
        <w:t>сохранение</w:t>
      </w:r>
      <w:r>
        <w:rPr>
          <w:rFonts w:ascii="Times New Roman" w:hAnsi="Times New Roman"/>
          <w:sz w:val="28"/>
          <w:szCs w:val="28"/>
        </w:rPr>
        <w:t xml:space="preserve"> и укрепление физического, психологического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lastRenderedPageBreak/>
        <w:t>социального здоровья обучающихся</w:t>
      </w:r>
      <w:r>
        <w:rPr>
          <w:rStyle w:val="Zag11"/>
          <w:rFonts w:ascii="Times New Roman" w:eastAsia="@Arial Unicode MS" w:hAnsi="Times New Roman"/>
          <w:sz w:val="28"/>
          <w:szCs w:val="28"/>
        </w:rPr>
        <w:t>, обеспечение их безопасности.</w:t>
      </w:r>
    </w:p>
    <w:p w:rsidR="00994FF2" w:rsidRDefault="00A828AA">
      <w:pPr>
        <w:pStyle w:val="3"/>
        <w:ind w:left="1134"/>
        <w:rPr>
          <w:rStyle w:val="Zag11"/>
        </w:rPr>
      </w:pPr>
      <w:bookmarkStart w:id="14" w:name="_Toc31893379"/>
      <w:bookmarkStart w:id="15" w:name="_Toc31898603"/>
      <w:r>
        <w:rPr>
          <w:rStyle w:val="Zag11"/>
        </w:rPr>
        <w:t>1.1.2. Принципы и подходы к формированию образовательной программы основного общего образования</w:t>
      </w:r>
      <w:bookmarkEnd w:id="14"/>
      <w:bookmarkEnd w:id="15"/>
    </w:p>
    <w:p w:rsidR="00994FF2" w:rsidRDefault="00A828AA">
      <w:pPr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sz w:val="28"/>
          <w:szCs w:val="28"/>
        </w:rPr>
      </w:pPr>
      <w:r>
        <w:rPr>
          <w:rStyle w:val="Zag11"/>
          <w:rFonts w:ascii="Times New Roman" w:eastAsia="@Arial Unicode MS" w:hAnsi="Times New Roman"/>
          <w:sz w:val="28"/>
          <w:szCs w:val="28"/>
        </w:rPr>
        <w:t>Методологической основой ФГОС является системно-деятельностный подход, который предполагает:</w:t>
      </w:r>
    </w:p>
    <w:p w:rsidR="00994FF2" w:rsidRDefault="00A828AA" w:rsidP="00A828AA">
      <w:pPr>
        <w:widowControl w:val="0"/>
        <w:numPr>
          <w:ilvl w:val="0"/>
          <w:numId w:val="174"/>
        </w:numPr>
        <w:tabs>
          <w:tab w:val="left" w:pos="993"/>
        </w:tabs>
        <w:spacing w:after="0" w:line="360" w:lineRule="auto"/>
        <w:ind w:left="0" w:firstLine="709"/>
        <w:jc w:val="both"/>
        <w:rPr>
          <w:rStyle w:val="Zag11"/>
          <w:rFonts w:ascii="Times New Roman" w:eastAsia="@Arial Unicode MS" w:hAnsi="Times New Roman"/>
          <w:sz w:val="28"/>
          <w:szCs w:val="28"/>
          <w:lang w:eastAsia="ru-RU"/>
        </w:rPr>
      </w:pPr>
      <w:r>
        <w:rPr>
          <w:rStyle w:val="Zag11"/>
          <w:rFonts w:ascii="Times New Roman" w:eastAsia="@Arial Unicode MS" w:hAnsi="Times New Roman"/>
          <w:sz w:val="28"/>
          <w:szCs w:val="28"/>
        </w:rPr>
        <w:t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многонационального, поликул</w:t>
      </w:r>
      <w:r>
        <w:rPr>
          <w:rStyle w:val="Zag11"/>
          <w:rFonts w:ascii="Times New Roman" w:eastAsia="@Arial Unicode MS" w:hAnsi="Times New Roman"/>
          <w:sz w:val="28"/>
          <w:szCs w:val="28"/>
        </w:rPr>
        <w:t>ьтурного и поликонфессионального состава;</w:t>
      </w:r>
    </w:p>
    <w:p w:rsidR="00994FF2" w:rsidRDefault="00A828AA" w:rsidP="00A828AA">
      <w:pPr>
        <w:widowControl w:val="0"/>
        <w:numPr>
          <w:ilvl w:val="0"/>
          <w:numId w:val="174"/>
        </w:numPr>
        <w:tabs>
          <w:tab w:val="left" w:pos="993"/>
        </w:tabs>
        <w:spacing w:after="0" w:line="360" w:lineRule="auto"/>
        <w:ind w:left="0" w:firstLine="709"/>
        <w:jc w:val="both"/>
        <w:rPr>
          <w:rStyle w:val="Zag11"/>
          <w:rFonts w:ascii="Times New Roman" w:eastAsia="@Arial Unicode MS" w:hAnsi="Times New Roman"/>
          <w:sz w:val="28"/>
          <w:szCs w:val="28"/>
          <w:lang w:eastAsia="ru-RU"/>
        </w:rPr>
      </w:pPr>
      <w:r>
        <w:rPr>
          <w:rStyle w:val="Zag11"/>
          <w:rFonts w:ascii="Times New Roman" w:eastAsia="@Arial Unicode MS" w:hAnsi="Times New Roman"/>
          <w:sz w:val="28"/>
          <w:szCs w:val="28"/>
        </w:rPr>
        <w:t xml:space="preserve">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</w:t>
      </w:r>
      <w:r>
        <w:rPr>
          <w:rStyle w:val="Zag11"/>
          <w:rFonts w:ascii="Times New Roman" w:eastAsia="@Arial Unicode MS" w:hAnsi="Times New Roman"/>
          <w:sz w:val="28"/>
          <w:szCs w:val="28"/>
        </w:rPr>
        <w:t>технологий образования, определяющих пути и способы достижения желаемого уровня (результата) личностного и познавательного развития обучающихся;</w:t>
      </w:r>
    </w:p>
    <w:p w:rsidR="00994FF2" w:rsidRDefault="00A828AA" w:rsidP="00A828AA">
      <w:pPr>
        <w:widowControl w:val="0"/>
        <w:numPr>
          <w:ilvl w:val="0"/>
          <w:numId w:val="174"/>
        </w:numPr>
        <w:tabs>
          <w:tab w:val="left" w:pos="993"/>
        </w:tabs>
        <w:spacing w:after="0" w:line="360" w:lineRule="auto"/>
        <w:ind w:left="0" w:firstLine="709"/>
        <w:jc w:val="both"/>
        <w:rPr>
          <w:rStyle w:val="Zag11"/>
          <w:rFonts w:ascii="Times New Roman" w:eastAsia="@Arial Unicode MS" w:hAnsi="Times New Roman"/>
          <w:sz w:val="28"/>
          <w:szCs w:val="28"/>
          <w:lang w:eastAsia="ru-RU"/>
        </w:rPr>
      </w:pPr>
      <w:r>
        <w:rPr>
          <w:rStyle w:val="Zag11"/>
          <w:rFonts w:ascii="Times New Roman" w:eastAsia="@Arial Unicode MS" w:hAnsi="Times New Roman"/>
          <w:sz w:val="28"/>
          <w:szCs w:val="28"/>
        </w:rPr>
        <w:t>ориентацию на достижение основного результата образования – развитие на основе освоения универсальных учебных д</w:t>
      </w:r>
      <w:r>
        <w:rPr>
          <w:rStyle w:val="Zag11"/>
          <w:rFonts w:ascii="Times New Roman" w:eastAsia="@Arial Unicode MS" w:hAnsi="Times New Roman"/>
          <w:sz w:val="28"/>
          <w:szCs w:val="28"/>
        </w:rPr>
        <w:t>ействий,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образованию;</w:t>
      </w:r>
    </w:p>
    <w:p w:rsidR="00994FF2" w:rsidRDefault="00A828AA" w:rsidP="00A828AA">
      <w:pPr>
        <w:widowControl w:val="0"/>
        <w:numPr>
          <w:ilvl w:val="0"/>
          <w:numId w:val="174"/>
        </w:numPr>
        <w:tabs>
          <w:tab w:val="left" w:pos="993"/>
        </w:tabs>
        <w:spacing w:after="0" w:line="360" w:lineRule="auto"/>
        <w:ind w:left="0" w:firstLine="709"/>
        <w:jc w:val="both"/>
        <w:rPr>
          <w:rStyle w:val="Zag11"/>
          <w:rFonts w:ascii="Times New Roman" w:eastAsia="@Arial Unicode MS" w:hAnsi="Times New Roman"/>
          <w:sz w:val="28"/>
          <w:szCs w:val="28"/>
          <w:lang w:eastAsia="ru-RU"/>
        </w:rPr>
      </w:pPr>
      <w:r>
        <w:rPr>
          <w:rStyle w:val="Zag11"/>
          <w:rFonts w:ascii="Times New Roman" w:eastAsia="@Arial Unicode MS" w:hAnsi="Times New Roman"/>
          <w:sz w:val="28"/>
          <w:szCs w:val="28"/>
        </w:rPr>
        <w:t>признание решающей роли содержания образования, способов организации образовате</w:t>
      </w:r>
      <w:r>
        <w:rPr>
          <w:rStyle w:val="Zag11"/>
          <w:rFonts w:ascii="Times New Roman" w:eastAsia="@Arial Unicode MS" w:hAnsi="Times New Roman"/>
          <w:sz w:val="28"/>
          <w:szCs w:val="28"/>
        </w:rPr>
        <w:t>льной деятельности и учебного сотрудничества в достижении целей личностного и социального развития обучающихся;</w:t>
      </w:r>
    </w:p>
    <w:p w:rsidR="00994FF2" w:rsidRDefault="00A828AA" w:rsidP="00A828AA">
      <w:pPr>
        <w:widowControl w:val="0"/>
        <w:numPr>
          <w:ilvl w:val="0"/>
          <w:numId w:val="174"/>
        </w:numPr>
        <w:tabs>
          <w:tab w:val="left" w:pos="993"/>
        </w:tabs>
        <w:spacing w:after="0" w:line="360" w:lineRule="auto"/>
        <w:ind w:left="0" w:firstLine="709"/>
        <w:jc w:val="both"/>
        <w:rPr>
          <w:rStyle w:val="Zag11"/>
          <w:rFonts w:ascii="Times New Roman" w:eastAsia="@Arial Unicode MS" w:hAnsi="Times New Roman"/>
          <w:sz w:val="28"/>
          <w:szCs w:val="28"/>
          <w:lang w:eastAsia="ru-RU"/>
        </w:rPr>
      </w:pPr>
      <w:r>
        <w:rPr>
          <w:rStyle w:val="Zag11"/>
          <w:rFonts w:ascii="Times New Roman" w:eastAsia="@Arial Unicode MS" w:hAnsi="Times New Roman"/>
          <w:sz w:val="28"/>
          <w:szCs w:val="28"/>
        </w:rPr>
        <w:t>учет индивидуальных возрастных, психологических и физиологических особенностей обучающихся, роли, значения видов деятельности и форм общения при</w:t>
      </w:r>
      <w:r>
        <w:rPr>
          <w:rStyle w:val="Zag11"/>
          <w:rFonts w:ascii="Times New Roman" w:eastAsia="@Arial Unicode MS" w:hAnsi="Times New Roman"/>
          <w:sz w:val="28"/>
          <w:szCs w:val="28"/>
        </w:rPr>
        <w:t xml:space="preserve"> построении образовательного процесса и определении образовательно-воспитательных целей и путей их достижения;</w:t>
      </w:r>
    </w:p>
    <w:p w:rsidR="00994FF2" w:rsidRDefault="00A828AA" w:rsidP="00A828AA">
      <w:pPr>
        <w:widowControl w:val="0"/>
        <w:numPr>
          <w:ilvl w:val="0"/>
          <w:numId w:val="174"/>
        </w:numPr>
        <w:tabs>
          <w:tab w:val="left" w:pos="993"/>
        </w:tabs>
        <w:spacing w:after="0" w:line="360" w:lineRule="auto"/>
        <w:ind w:left="0" w:firstLine="709"/>
        <w:jc w:val="both"/>
        <w:rPr>
          <w:rStyle w:val="Zag11"/>
          <w:rFonts w:ascii="Times New Roman" w:eastAsia="@Arial Unicode MS" w:hAnsi="Times New Roman"/>
          <w:sz w:val="28"/>
          <w:szCs w:val="28"/>
          <w:lang w:eastAsia="ru-RU"/>
        </w:rPr>
      </w:pPr>
      <w:r>
        <w:rPr>
          <w:rStyle w:val="Zag11"/>
          <w:rFonts w:ascii="Times New Roman" w:eastAsia="@Arial Unicode MS" w:hAnsi="Times New Roman"/>
          <w:sz w:val="28"/>
          <w:szCs w:val="28"/>
        </w:rPr>
        <w:t xml:space="preserve">разнообразие индивидуальных образовательных траекторий и индивидуального развития каждого обучающегося, в том числе детей, проявивших выдающиеся </w:t>
      </w:r>
      <w:r>
        <w:rPr>
          <w:rStyle w:val="Zag11"/>
          <w:rFonts w:ascii="Times New Roman" w:eastAsia="@Arial Unicode MS" w:hAnsi="Times New Roman"/>
          <w:sz w:val="28"/>
          <w:szCs w:val="28"/>
        </w:rPr>
        <w:t>способности, детей-инвалидов и детей с ОВЗ.</w:t>
      </w:r>
    </w:p>
    <w:p w:rsidR="00994FF2" w:rsidRDefault="00A828AA">
      <w:pPr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sz w:val="28"/>
          <w:szCs w:val="28"/>
          <w:lang w:eastAsia="ru-RU"/>
        </w:rPr>
      </w:pPr>
      <w:r>
        <w:rPr>
          <w:rStyle w:val="Zag11"/>
          <w:rFonts w:ascii="Times New Roman" w:eastAsia="@Arial Unicode MS" w:hAnsi="Times New Roman"/>
          <w:sz w:val="28"/>
          <w:szCs w:val="28"/>
        </w:rPr>
        <w:t>Основная образовательная программа формируется с учетом психолого-педагогических особенностей развития детей 11–15 лет, связанных:</w:t>
      </w:r>
    </w:p>
    <w:p w:rsidR="00994FF2" w:rsidRDefault="00A828AA" w:rsidP="00A828AA">
      <w:pPr>
        <w:widowControl w:val="0"/>
        <w:numPr>
          <w:ilvl w:val="0"/>
          <w:numId w:val="11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переходом от учебных действий, характерных для начальной школы и осуществляемых</w:t>
      </w:r>
      <w:r>
        <w:rPr>
          <w:rFonts w:ascii="Times New Roman" w:hAnsi="Times New Roman"/>
          <w:sz w:val="28"/>
          <w:szCs w:val="28"/>
        </w:rPr>
        <w:t xml:space="preserve"> только совместно с классом как учебной общностью и под руководством учителя, от способности только осуществлять принятие заданной педагогом и осмысленной цели к овладению этой учебной деятельностью на уровне основной школы в единстве мотивационно-смыслово</w:t>
      </w:r>
      <w:r>
        <w:rPr>
          <w:rFonts w:ascii="Times New Roman" w:hAnsi="Times New Roman"/>
          <w:sz w:val="28"/>
          <w:szCs w:val="28"/>
        </w:rPr>
        <w:t>го и операционно-технического компонентов, становление которой осуществляется в форме учебного исследования, к новой внутренней позиции обучающегося – направленности на самостоятельный познавательный поиск, постановку учебных целей, освоение и самостоятель</w:t>
      </w:r>
      <w:r>
        <w:rPr>
          <w:rFonts w:ascii="Times New Roman" w:hAnsi="Times New Roman"/>
          <w:sz w:val="28"/>
          <w:szCs w:val="28"/>
        </w:rPr>
        <w:t>ное осуществление контрольных и оценочных действий, инициативу в организации учебного сотрудничества;</w:t>
      </w:r>
    </w:p>
    <w:p w:rsidR="00994FF2" w:rsidRDefault="00A828AA" w:rsidP="00A828AA">
      <w:pPr>
        <w:widowControl w:val="0"/>
        <w:numPr>
          <w:ilvl w:val="0"/>
          <w:numId w:val="11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осуществлением на каждом возрастном уровне (11–13 и 13–15 лет), благодаря развитию рефлексии общих способов действий и возможностей их переноса в различ</w:t>
      </w:r>
      <w:r>
        <w:rPr>
          <w:rFonts w:ascii="Times New Roman" w:hAnsi="Times New Roman"/>
          <w:sz w:val="28"/>
          <w:szCs w:val="28"/>
        </w:rPr>
        <w:t>ные учебно-предметные области, качественного преобразования учебных действий: моделирования, контроля и оценки и перехода от самостоятельной постановки обучающимися новых учебных задач к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развитию способности проектирования собственной учебной деятельности </w:t>
      </w:r>
      <w:r>
        <w:rPr>
          <w:rFonts w:ascii="Times New Roman" w:hAnsi="Times New Roman"/>
          <w:sz w:val="28"/>
          <w:szCs w:val="28"/>
        </w:rPr>
        <w:t>и построению жизненных планов во временнóй перспективе;</w:t>
      </w:r>
    </w:p>
    <w:p w:rsidR="00994FF2" w:rsidRDefault="00A828AA" w:rsidP="00A828AA">
      <w:pPr>
        <w:widowControl w:val="0"/>
        <w:numPr>
          <w:ilvl w:val="0"/>
          <w:numId w:val="11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формированием у обучающегося научного типа мышления, который ориентирует его на общекультурные образцы, нормы, эталоны и закономерности взаимодействия с окружающим миром;</w:t>
      </w:r>
    </w:p>
    <w:p w:rsidR="00994FF2" w:rsidRDefault="00A828AA" w:rsidP="00A828AA">
      <w:pPr>
        <w:widowControl w:val="0"/>
        <w:numPr>
          <w:ilvl w:val="0"/>
          <w:numId w:val="11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овладением коммуникативны</w:t>
      </w:r>
      <w:r>
        <w:rPr>
          <w:rFonts w:ascii="Times New Roman" w:hAnsi="Times New Roman"/>
          <w:sz w:val="28"/>
          <w:szCs w:val="28"/>
        </w:rPr>
        <w:t>ми средствами и способами организации кооперации и сотрудничества, развитием учебного сотрудничества, реализуемого в отношениях обучающихся с учителем и сверстниками;</w:t>
      </w:r>
    </w:p>
    <w:p w:rsidR="00994FF2" w:rsidRDefault="00A828AA" w:rsidP="00A828AA">
      <w:pPr>
        <w:widowControl w:val="0"/>
        <w:numPr>
          <w:ilvl w:val="0"/>
          <w:numId w:val="11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изменением формы организации учебной деятельности и учебного сотрудничества от </w:t>
      </w:r>
      <w:r>
        <w:rPr>
          <w:rFonts w:ascii="Times New Roman" w:hAnsi="Times New Roman"/>
          <w:sz w:val="28"/>
          <w:szCs w:val="28"/>
        </w:rPr>
        <w:t>классно-урочной к лабораторно-семинарской и лекционно-лабораторной исследовательской.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Переход обучающегося в основную школу совпадает с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первым этапом подросткового развития</w:t>
      </w:r>
      <w:r>
        <w:rPr>
          <w:rFonts w:ascii="Times New Roman" w:hAnsi="Times New Roman"/>
          <w:b/>
          <w:i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переходом к кризису младшего подросткового возраста (11–13 лет, 5–7 классы), хара</w:t>
      </w:r>
      <w:r>
        <w:rPr>
          <w:rFonts w:ascii="Times New Roman" w:hAnsi="Times New Roman"/>
          <w:sz w:val="28"/>
          <w:szCs w:val="28"/>
        </w:rPr>
        <w:t>ктеризующимся началом перехода от детства к взрослости, при котором центральным и специфическим новообразованием в личности подростка является возникновение и развитие самосознания – представления о том, что он уже не ребенок, т. е. чувства взрослости, а т</w:t>
      </w:r>
      <w:r>
        <w:rPr>
          <w:rFonts w:ascii="Times New Roman" w:hAnsi="Times New Roman"/>
          <w:sz w:val="28"/>
          <w:szCs w:val="28"/>
        </w:rPr>
        <w:t>акже внутренней переориентацией подростка с правил и ограничений, связанных с моралью послушания, на нормы поведения взрослых.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Второй этап подросткового развития (14–15 лет, 8–9 классы), характеризуется:</w:t>
      </w:r>
    </w:p>
    <w:p w:rsidR="00994FF2" w:rsidRDefault="00A828AA" w:rsidP="00A828AA">
      <w:pPr>
        <w:widowControl w:val="0"/>
        <w:numPr>
          <w:ilvl w:val="0"/>
          <w:numId w:val="18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бурным, скачкообразным характером развития, т. е. пр</w:t>
      </w:r>
      <w:r>
        <w:rPr>
          <w:rFonts w:ascii="Times New Roman" w:hAnsi="Times New Roman"/>
          <w:sz w:val="28"/>
          <w:szCs w:val="28"/>
        </w:rPr>
        <w:t>оисходящими за сравнительно короткий срок многочисленными качественными изменениями прежних особенностей, интересов и отношений ребенка, появлением у подростка значительных субъективных трудностей и переживаний;</w:t>
      </w:r>
    </w:p>
    <w:p w:rsidR="00994FF2" w:rsidRDefault="00A828AA" w:rsidP="00A828AA">
      <w:pPr>
        <w:widowControl w:val="0"/>
        <w:numPr>
          <w:ilvl w:val="0"/>
          <w:numId w:val="18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стремлением подростка к общению и совместной</w:t>
      </w:r>
      <w:r>
        <w:rPr>
          <w:rFonts w:ascii="Times New Roman" w:hAnsi="Times New Roman"/>
          <w:sz w:val="28"/>
          <w:szCs w:val="28"/>
        </w:rPr>
        <w:t xml:space="preserve"> деятельности со сверстниками;</w:t>
      </w:r>
    </w:p>
    <w:p w:rsidR="00994FF2" w:rsidRDefault="00A828AA" w:rsidP="00A828AA">
      <w:pPr>
        <w:widowControl w:val="0"/>
        <w:numPr>
          <w:ilvl w:val="0"/>
          <w:numId w:val="18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особой чувствительностью к морально-этическому «кодексу товарищества», в котором заданы важнейшие нормы социального поведения взрослого мира;</w:t>
      </w:r>
    </w:p>
    <w:p w:rsidR="00994FF2" w:rsidRDefault="00A828AA" w:rsidP="00A828AA">
      <w:pPr>
        <w:pStyle w:val="Normal1"/>
        <w:numPr>
          <w:ilvl w:val="0"/>
          <w:numId w:val="189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обостренной, в связи с возникновением чувства взрослости, восприимчивостью к усвоен</w:t>
      </w:r>
      <w:r>
        <w:rPr>
          <w:sz w:val="28"/>
          <w:szCs w:val="28"/>
        </w:rPr>
        <w:t xml:space="preserve">ию норм, ценностей и способов поведения, которые существуют в мире взрослых и в их отношениях, порождающей </w:t>
      </w:r>
      <w:r>
        <w:rPr>
          <w:bCs/>
          <w:sz w:val="28"/>
          <w:szCs w:val="28"/>
        </w:rPr>
        <w:t xml:space="preserve">интенсивное формирование нравственных понятий и убеждений, выработку принципов, </w:t>
      </w:r>
      <w:r>
        <w:rPr>
          <w:bCs/>
          <w:iCs/>
          <w:sz w:val="28"/>
          <w:szCs w:val="28"/>
        </w:rPr>
        <w:t xml:space="preserve">моральное развитие личности; </w:t>
      </w:r>
      <w:r>
        <w:rPr>
          <w:bCs/>
          <w:sz w:val="28"/>
          <w:szCs w:val="28"/>
        </w:rPr>
        <w:t>т. е. моральным развитием личности;</w:t>
      </w:r>
    </w:p>
    <w:p w:rsidR="00994FF2" w:rsidRDefault="00A828AA" w:rsidP="00A828AA">
      <w:pPr>
        <w:widowControl w:val="0"/>
        <w:numPr>
          <w:ilvl w:val="0"/>
          <w:numId w:val="18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слож</w:t>
      </w:r>
      <w:r>
        <w:rPr>
          <w:rFonts w:ascii="Times New Roman" w:hAnsi="Times New Roman"/>
          <w:sz w:val="28"/>
          <w:szCs w:val="28"/>
        </w:rPr>
        <w:t>ными поведенческими проявлениями, вызванными противоречием между потребностью подростков в признании их взрослыми со стороны окружающих и собственной неуверенностью в этом, проявляющимися в разных формах непослушания, сопротивления и протеста;</w:t>
      </w:r>
    </w:p>
    <w:p w:rsidR="00994FF2" w:rsidRDefault="00A828AA" w:rsidP="00A828AA">
      <w:pPr>
        <w:widowControl w:val="0"/>
        <w:numPr>
          <w:ilvl w:val="0"/>
          <w:numId w:val="18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изменением с</w:t>
      </w:r>
      <w:r>
        <w:rPr>
          <w:rFonts w:ascii="Times New Roman" w:hAnsi="Times New Roman"/>
          <w:sz w:val="28"/>
          <w:szCs w:val="28"/>
        </w:rPr>
        <w:t>оциальной ситуации развития: ростом информационных перегрузок, характером социальных взаимодействий, способами получения информации (СМИ, телевидение, Интернет).</w:t>
      </w:r>
    </w:p>
    <w:p w:rsidR="00994FF2" w:rsidRDefault="00A828AA">
      <w:pPr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sz w:val="28"/>
          <w:szCs w:val="28"/>
          <w:lang w:eastAsia="ru-RU"/>
        </w:rPr>
      </w:pPr>
      <w:r>
        <w:rPr>
          <w:rStyle w:val="Zag11"/>
          <w:rFonts w:ascii="Times New Roman" w:eastAsia="@Arial Unicode MS" w:hAnsi="Times New Roman"/>
          <w:sz w:val="28"/>
          <w:szCs w:val="28"/>
        </w:rPr>
        <w:t>Учет особенностей подросткового возраста, успешность и своевременность формирования новообразо</w:t>
      </w:r>
      <w:r>
        <w:rPr>
          <w:rStyle w:val="Zag11"/>
          <w:rFonts w:ascii="Times New Roman" w:eastAsia="@Arial Unicode MS" w:hAnsi="Times New Roman"/>
          <w:sz w:val="28"/>
          <w:szCs w:val="28"/>
        </w:rPr>
        <w:t>ваний познавательной сферы, качеств и свойств личности связывается с активной позицией учителя, а также с адекватностью построения образовательного процесса и выбором условий и методик обучения.</w:t>
      </w:r>
    </w:p>
    <w:p w:rsidR="00994FF2" w:rsidRDefault="00A828AA">
      <w:pPr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Объективно необходимое для подготовки к будущей жизни развити</w:t>
      </w:r>
      <w:r>
        <w:rPr>
          <w:rFonts w:ascii="Times New Roman" w:hAnsi="Times New Roman"/>
          <w:sz w:val="28"/>
          <w:szCs w:val="28"/>
        </w:rPr>
        <w:t>е социальной взрослости подростка требует и от родителей (законных представителей) решения соответствующей задачи воспитания подростка в семье, смены прежнего типа отношений на новый.</w:t>
      </w:r>
    </w:p>
    <w:p w:rsidR="00994FF2" w:rsidRDefault="00994FF2">
      <w:pPr>
        <w:pStyle w:val="Osnova"/>
        <w:tabs>
          <w:tab w:val="left" w:leader="dot" w:pos="624"/>
        </w:tabs>
        <w:spacing w:line="360" w:lineRule="auto"/>
        <w:ind w:firstLine="709"/>
        <w:rPr>
          <w:rStyle w:val="Zag11"/>
          <w:rFonts w:ascii="Times New Roman" w:eastAsia="@Arial Unicode MS" w:hAnsi="Times New Roman" w:cs="Times New Roman"/>
          <w:b/>
          <w:color w:val="auto"/>
          <w:sz w:val="28"/>
          <w:szCs w:val="28"/>
          <w:lang w:val="ru-RU"/>
        </w:rPr>
      </w:pPr>
    </w:p>
    <w:p w:rsidR="00994FF2" w:rsidRDefault="00A828AA">
      <w:pPr>
        <w:pStyle w:val="2"/>
        <w:ind w:left="567" w:firstLine="0"/>
        <w:rPr>
          <w:rStyle w:val="Zag11"/>
        </w:rPr>
      </w:pPr>
      <w:bookmarkStart w:id="16" w:name="_Toc405145647"/>
      <w:bookmarkStart w:id="17" w:name="_Toc406058976"/>
      <w:bookmarkStart w:id="18" w:name="_Toc409691625"/>
      <w:bookmarkStart w:id="19" w:name="_Toc410653947"/>
      <w:bookmarkStart w:id="20" w:name="_Toc410702952"/>
      <w:bookmarkStart w:id="21" w:name="_Toc31893380"/>
      <w:bookmarkStart w:id="22" w:name="_Toc31898604"/>
      <w:r>
        <w:rPr>
          <w:rStyle w:val="Zag11"/>
        </w:rPr>
        <w:t xml:space="preserve">1.2. Планируемые результаты освоения обучающимися основной </w:t>
      </w:r>
      <w:r>
        <w:rPr>
          <w:rStyle w:val="Zag11"/>
        </w:rPr>
        <w:t>образовательной программы основного общего образования</w:t>
      </w:r>
      <w:bookmarkEnd w:id="16"/>
      <w:bookmarkEnd w:id="17"/>
      <w:bookmarkEnd w:id="18"/>
      <w:bookmarkEnd w:id="19"/>
      <w:bookmarkEnd w:id="20"/>
      <w:bookmarkEnd w:id="21"/>
      <w:bookmarkEnd w:id="22"/>
    </w:p>
    <w:p w:rsidR="00994FF2" w:rsidRDefault="00A828AA">
      <w:pPr>
        <w:pStyle w:val="3"/>
        <w:ind w:left="1134"/>
      </w:pPr>
      <w:bookmarkStart w:id="23" w:name="_Toc410653948"/>
      <w:bookmarkStart w:id="24" w:name="_Toc31893381"/>
      <w:bookmarkStart w:id="25" w:name="_Toc31898605"/>
      <w:r>
        <w:t>1.2.1. Общие положения</w:t>
      </w:r>
      <w:bookmarkEnd w:id="23"/>
      <w:bookmarkEnd w:id="24"/>
      <w:bookmarkEnd w:id="25"/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Планируемые результаты освоения основной образовательной программы основного общего образования (ООП ООО) представляют собой систему ведущих целевых установок и ожидаемых результ</w:t>
      </w:r>
      <w:r>
        <w:rPr>
          <w:rFonts w:ascii="Times New Roman" w:hAnsi="Times New Roman"/>
          <w:sz w:val="28"/>
          <w:szCs w:val="28"/>
        </w:rPr>
        <w:t>атов освоения всех компонентов, составляющих содержательную основу образовательной программы. Они обеспечивают связь между требованиями ФГОС ООО, образовательным процессом и системой оценки результатов освоения ООП ООО, выступая содержательной и критериаль</w:t>
      </w:r>
      <w:r>
        <w:rPr>
          <w:rFonts w:ascii="Times New Roman" w:hAnsi="Times New Roman"/>
          <w:sz w:val="28"/>
          <w:szCs w:val="28"/>
        </w:rPr>
        <w:t xml:space="preserve">ной основой для разработки программ учебных предметов, курсов, учебно-методической литературы, программ воспитания и социализации, с одной стороны, и системы оценки результатов – с другой. </w:t>
      </w:r>
    </w:p>
    <w:p w:rsidR="00994FF2" w:rsidRDefault="00A828AA">
      <w:pPr>
        <w:tabs>
          <w:tab w:val="left" w:pos="192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требованиями ФГОС ООО система планируемых </w:t>
      </w:r>
      <w:r>
        <w:rPr>
          <w:rFonts w:ascii="Times New Roman" w:hAnsi="Times New Roman"/>
          <w:sz w:val="28"/>
          <w:szCs w:val="28"/>
        </w:rPr>
        <w:t xml:space="preserve">результатов — личностных, метапредметных и предметных — устанавливает и описывает классы учебно-познавательных и учебно-практических задач, которые осваивают учащиеся в ходе обучения, особо выделяя среди них те, которые выносятся на итоговую оценку, в том </w:t>
      </w:r>
      <w:r>
        <w:rPr>
          <w:rFonts w:ascii="Times New Roman" w:hAnsi="Times New Roman"/>
          <w:sz w:val="28"/>
          <w:szCs w:val="28"/>
        </w:rPr>
        <w:t>числе государственную итоговую аттестацию выпускников. Успешное выполнение этих задач требует от учащихся овладения системой учебных действий (универсальных и специфических для каждого учебного предмета: регулятивных, коммуникативных, познавательных) с уче</w:t>
      </w:r>
      <w:r>
        <w:rPr>
          <w:rFonts w:ascii="Times New Roman" w:hAnsi="Times New Roman"/>
          <w:sz w:val="28"/>
          <w:szCs w:val="28"/>
        </w:rPr>
        <w:t>бным материалом и, прежде всего, с опорным учебным материалом, служащим основой для последующего обучения.</w:t>
      </w:r>
    </w:p>
    <w:p w:rsidR="00994FF2" w:rsidRDefault="00A828AA">
      <w:pPr>
        <w:pStyle w:val="ad"/>
        <w:tabs>
          <w:tab w:val="clear" w:pos="4677"/>
          <w:tab w:val="clear" w:pos="9355"/>
        </w:tabs>
        <w:overflowPunct w:val="0"/>
        <w:spacing w:line="360" w:lineRule="auto"/>
        <w:ind w:firstLine="709"/>
        <w:jc w:val="both"/>
        <w:textAlignment w:val="baseline"/>
        <w:rPr>
          <w:bCs/>
          <w:szCs w:val="28"/>
        </w:rPr>
      </w:pPr>
      <w:r>
        <w:rPr>
          <w:szCs w:val="28"/>
        </w:rPr>
        <w:t>В соответствии с реализуемой ФГОС ООО деятельностной парадигмой образования система планируемых результатов строится на основе уровневого подхода: вы</w:t>
      </w:r>
      <w:r>
        <w:rPr>
          <w:szCs w:val="28"/>
        </w:rPr>
        <w:t xml:space="preserve">деления ожидаемого уровня актуального развития большинства обучающихся и ближайшей перспективы их развития. Такой подход позволяет определять динамическую картину развития обучающихся, </w:t>
      </w:r>
      <w:r>
        <w:rPr>
          <w:bCs/>
          <w:szCs w:val="28"/>
        </w:rPr>
        <w:t>поощрять продвижение обучающихся, выстраивать индивидуальные траектории</w:t>
      </w:r>
      <w:r>
        <w:rPr>
          <w:bCs/>
          <w:szCs w:val="28"/>
        </w:rPr>
        <w:t xml:space="preserve"> обучения с учетом зоны ближайшего развития ребенка.</w:t>
      </w:r>
    </w:p>
    <w:p w:rsidR="00994FF2" w:rsidRDefault="00A828AA">
      <w:pPr>
        <w:pStyle w:val="3"/>
        <w:ind w:left="1134"/>
      </w:pPr>
      <w:bookmarkStart w:id="26" w:name="_Toc31893382"/>
      <w:bookmarkStart w:id="27" w:name="_Toc31898606"/>
      <w:bookmarkStart w:id="28" w:name="_Toc410653949"/>
      <w:r>
        <w:t>1.2.2. Структура планируемых результатов</w:t>
      </w:r>
      <w:bookmarkEnd w:id="26"/>
      <w:bookmarkEnd w:id="27"/>
    </w:p>
    <w:bookmarkEnd w:id="28"/>
    <w:p w:rsidR="00994FF2" w:rsidRDefault="00A828AA">
      <w:pPr>
        <w:pStyle w:val="ad"/>
        <w:tabs>
          <w:tab w:val="clear" w:pos="4677"/>
          <w:tab w:val="clear" w:pos="9355"/>
        </w:tabs>
        <w:overflowPunct w:val="0"/>
        <w:spacing w:line="360" w:lineRule="auto"/>
        <w:ind w:firstLine="709"/>
        <w:jc w:val="both"/>
        <w:textAlignment w:val="baseline"/>
        <w:rPr>
          <w:szCs w:val="28"/>
        </w:rPr>
      </w:pPr>
      <w:r>
        <w:rPr>
          <w:bCs/>
          <w:szCs w:val="28"/>
        </w:rPr>
        <w:t>Планируемые результаты опираются на ведущие целевые установки</w:t>
      </w:r>
      <w:r>
        <w:rPr>
          <w:szCs w:val="28"/>
        </w:rPr>
        <w:t>,</w:t>
      </w:r>
      <w:r>
        <w:rPr>
          <w:b/>
          <w:szCs w:val="28"/>
        </w:rPr>
        <w:t xml:space="preserve"> </w:t>
      </w:r>
      <w:r>
        <w:rPr>
          <w:szCs w:val="28"/>
        </w:rPr>
        <w:t>отражающие основной, сущностный вклад каждой изучаемой программы в развитие личности обучающихся, и</w:t>
      </w:r>
      <w:r>
        <w:rPr>
          <w:szCs w:val="28"/>
        </w:rPr>
        <w:t>х способностей.</w:t>
      </w:r>
    </w:p>
    <w:p w:rsidR="00994FF2" w:rsidRDefault="00A828AA">
      <w:pPr>
        <w:pStyle w:val="ad"/>
        <w:tabs>
          <w:tab w:val="clear" w:pos="4677"/>
          <w:tab w:val="clear" w:pos="9355"/>
        </w:tabs>
        <w:overflowPunct w:val="0"/>
        <w:spacing w:line="360" w:lineRule="auto"/>
        <w:ind w:firstLine="709"/>
        <w:jc w:val="both"/>
        <w:textAlignment w:val="baseline"/>
        <w:rPr>
          <w:szCs w:val="28"/>
        </w:rPr>
      </w:pPr>
      <w:r>
        <w:rPr>
          <w:bCs/>
          <w:szCs w:val="28"/>
        </w:rPr>
        <w:t>В стру</w:t>
      </w:r>
      <w:r>
        <w:rPr>
          <w:szCs w:val="28"/>
        </w:rPr>
        <w:t xml:space="preserve">ктуре планируемых результатов выделяется следующие группы: </w:t>
      </w:r>
    </w:p>
    <w:p w:rsidR="00994FF2" w:rsidRDefault="00A828AA">
      <w:pPr>
        <w:pStyle w:val="ad"/>
        <w:tabs>
          <w:tab w:val="clear" w:pos="4677"/>
          <w:tab w:val="clear" w:pos="9355"/>
        </w:tabs>
        <w:overflowPunct w:val="0"/>
        <w:spacing w:line="360" w:lineRule="auto"/>
        <w:ind w:firstLine="709"/>
        <w:jc w:val="both"/>
        <w:textAlignment w:val="baseline"/>
        <w:rPr>
          <w:szCs w:val="28"/>
        </w:rPr>
      </w:pPr>
      <w:r>
        <w:rPr>
          <w:szCs w:val="28"/>
        </w:rPr>
        <w:t>1. Личностные результаты освоения основной образовательной программы</w:t>
      </w:r>
      <w:r>
        <w:rPr>
          <w:b/>
          <w:szCs w:val="28"/>
        </w:rPr>
        <w:t xml:space="preserve"> </w:t>
      </w:r>
      <w:r>
        <w:rPr>
          <w:szCs w:val="28"/>
        </w:rPr>
        <w:t>представлены в соответствии с группой личностных результатов и раскрывают и детализируют основные направл</w:t>
      </w:r>
      <w:r>
        <w:rPr>
          <w:szCs w:val="28"/>
        </w:rPr>
        <w:t>енности этих  результатов. Оценка достижения этой группы планируемых результатов ведется в ходе процедур, допускающих предоставление и использование исключительно неперсонифицированной информации.</w:t>
      </w:r>
    </w:p>
    <w:p w:rsidR="00994FF2" w:rsidRDefault="00A828AA">
      <w:pPr>
        <w:pStyle w:val="ad"/>
        <w:tabs>
          <w:tab w:val="clear" w:pos="4677"/>
          <w:tab w:val="clear" w:pos="9355"/>
        </w:tabs>
        <w:overflowPunct w:val="0"/>
        <w:spacing w:line="360" w:lineRule="auto"/>
        <w:ind w:firstLine="709"/>
        <w:jc w:val="both"/>
        <w:textAlignment w:val="baseline"/>
        <w:rPr>
          <w:szCs w:val="28"/>
        </w:rPr>
      </w:pPr>
      <w:r>
        <w:rPr>
          <w:szCs w:val="28"/>
        </w:rPr>
        <w:t>2. Метапредметные результаты освоения основной образователь</w:t>
      </w:r>
      <w:r>
        <w:rPr>
          <w:szCs w:val="28"/>
        </w:rPr>
        <w:t>ной программы</w:t>
      </w:r>
      <w:r>
        <w:rPr>
          <w:b/>
          <w:szCs w:val="28"/>
        </w:rPr>
        <w:t xml:space="preserve"> </w:t>
      </w:r>
      <w:r>
        <w:rPr>
          <w:szCs w:val="28"/>
        </w:rPr>
        <w:t>представлены в соответствии с подгруппами универсальных учебных действий,  раскрывают и детализируют основные направленности метапредметных результатов.</w:t>
      </w:r>
    </w:p>
    <w:p w:rsidR="00994FF2" w:rsidRDefault="00A828AA">
      <w:pPr>
        <w:pStyle w:val="ad"/>
        <w:tabs>
          <w:tab w:val="clear" w:pos="4677"/>
          <w:tab w:val="clear" w:pos="9355"/>
        </w:tabs>
        <w:overflowPunct w:val="0"/>
        <w:spacing w:line="360" w:lineRule="auto"/>
        <w:ind w:firstLine="709"/>
        <w:jc w:val="both"/>
        <w:textAlignment w:val="baseline"/>
        <w:rPr>
          <w:szCs w:val="28"/>
        </w:rPr>
      </w:pPr>
      <w:r>
        <w:rPr>
          <w:szCs w:val="28"/>
        </w:rPr>
        <w:t>3. Предметные результаты освоения основной образовательной программы</w:t>
      </w:r>
      <w:r>
        <w:rPr>
          <w:b/>
          <w:szCs w:val="28"/>
        </w:rPr>
        <w:t xml:space="preserve"> </w:t>
      </w:r>
      <w:r>
        <w:rPr>
          <w:szCs w:val="28"/>
        </w:rPr>
        <w:t>представлены в соотв</w:t>
      </w:r>
      <w:r>
        <w:rPr>
          <w:szCs w:val="28"/>
        </w:rPr>
        <w:t>етствии с группами результатов учебных предметов, раскрывают и детализируют их.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Предметные результаты приводятся в блоках</w:t>
      </w:r>
      <w:r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Выпускник научится» и «Выпускник получит возможность научиться»,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относящихся к каждому учебному предмету: «Русский язык», «Литература</w:t>
      </w:r>
      <w:r>
        <w:rPr>
          <w:rFonts w:ascii="Times New Roman" w:hAnsi="Times New Roman"/>
          <w:sz w:val="28"/>
          <w:szCs w:val="28"/>
        </w:rPr>
        <w:t xml:space="preserve">», «Иностранный язык», «Иностранный язык (второй)», «История России. Всеобщая история», «Обществознание», «География», «Математика», «Информатика», «Физика», «Биология», «Химия», «Изобразительное искусство», «Музыка», «Технология», «Физическая культура» и </w:t>
      </w:r>
      <w:r>
        <w:rPr>
          <w:rFonts w:ascii="Times New Roman" w:hAnsi="Times New Roman"/>
          <w:sz w:val="28"/>
          <w:szCs w:val="28"/>
        </w:rPr>
        <w:t>«Основы безопасности жизнедеятельности».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учебно-методическими объединениями (УМО) субъектов Росси</w:t>
      </w:r>
      <w:r>
        <w:rPr>
          <w:rFonts w:ascii="Times New Roman" w:hAnsi="Times New Roman"/>
          <w:sz w:val="28"/>
          <w:szCs w:val="28"/>
        </w:rPr>
        <w:t>йской Федерации.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Планируемые результаты, отнесенные к блоку «Выпускник научится», ориентируют пользователя в том, достижение какого уровня освоения учебных действий с изучаемым опорным учебным материалом ожидается от выпускника. Критериями отбора результат</w:t>
      </w:r>
      <w:r>
        <w:rPr>
          <w:rFonts w:ascii="Times New Roman" w:hAnsi="Times New Roman"/>
          <w:sz w:val="28"/>
          <w:szCs w:val="28"/>
        </w:rPr>
        <w:t>ов служат их значимость для решения основных задач образования на данном уровне и необходимость для последующего обучения, а также потенциальная возможность их достижения большинством обучающихся. Иными словами, в этот блок включается круг учебных задач, п</w:t>
      </w:r>
      <w:r>
        <w:rPr>
          <w:rFonts w:ascii="Times New Roman" w:hAnsi="Times New Roman"/>
          <w:sz w:val="28"/>
          <w:szCs w:val="28"/>
        </w:rPr>
        <w:t>остроенных на опорном учебном материале, овладение которыми принципиально необходимо для успешного обучения и социализации и которые могут быть освоены всеми обучающихся.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Достижение планируемых результатов, отнесенных к блоку «Выпускник научится», выноситс</w:t>
      </w:r>
      <w:r>
        <w:rPr>
          <w:rFonts w:ascii="Times New Roman" w:hAnsi="Times New Roman"/>
          <w:sz w:val="28"/>
          <w:szCs w:val="28"/>
        </w:rPr>
        <w:t>я на итоговое оценивание, которое может осуществляться как в ходе обучения (с помощью накопленной оценки или портфеля индивидуальных достижений), так и в конце обучения, в том числе в форме государственной итоговой аттестации. Оценка достижения планируемых</w:t>
      </w:r>
      <w:r>
        <w:rPr>
          <w:rFonts w:ascii="Times New Roman" w:hAnsi="Times New Roman"/>
          <w:sz w:val="28"/>
          <w:szCs w:val="28"/>
        </w:rPr>
        <w:t xml:space="preserve"> результатов этого блока на уровне ведется с помощью заданий базового уровня, а на уровне действий, составляющих зону ближайшего развития большинства обучающихся, – с помощью заданий повышенного уровня. Успешное выполнение обучающимися заданий базового уро</w:t>
      </w:r>
      <w:r>
        <w:rPr>
          <w:rFonts w:ascii="Times New Roman" w:hAnsi="Times New Roman"/>
          <w:sz w:val="28"/>
          <w:szCs w:val="28"/>
        </w:rPr>
        <w:t>вня служит единственным основанием для положительного решения вопроса о возможности перехода на следующий уровень обучения.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блоке «Выпускник получит возможность научиться» приводятся планируемые результаты, характеризующие систему учебных действий в отно</w:t>
      </w:r>
      <w:r>
        <w:rPr>
          <w:rFonts w:ascii="Times New Roman" w:hAnsi="Times New Roman"/>
          <w:sz w:val="28"/>
          <w:szCs w:val="28"/>
        </w:rPr>
        <w:t>шении знаний, умений, навыков, расширяющих и углубляющих понимание опорного учебного материала или выступающих как пропедевтика для дальнейшего изучения данного предмета. Уровень достижений, соответствующий планируемым результатам этого блока, могут продем</w:t>
      </w:r>
      <w:r>
        <w:rPr>
          <w:rFonts w:ascii="Times New Roman" w:hAnsi="Times New Roman"/>
          <w:sz w:val="28"/>
          <w:szCs w:val="28"/>
        </w:rPr>
        <w:t>онстрировать отдельные мотивированные и способные обучающиеся. В повседневной практике преподавания цели данного блока  не отрабатываются со всеми без исключения обучающимися как в силу повышенной сложности учебных действий, так и в силу повышенной сложнос</w:t>
      </w:r>
      <w:r>
        <w:rPr>
          <w:rFonts w:ascii="Times New Roman" w:hAnsi="Times New Roman"/>
          <w:sz w:val="28"/>
          <w:szCs w:val="28"/>
        </w:rPr>
        <w:t>ти учебного материала и/или его пропедевтического характера на данном уровне обучения. Оценка достижения планируемых результатов  ведется преимущественно в ходе процедур, допускающих предоставление и использование исключительно неперсонифицированной информ</w:t>
      </w:r>
      <w:r>
        <w:rPr>
          <w:rFonts w:ascii="Times New Roman" w:hAnsi="Times New Roman"/>
          <w:sz w:val="28"/>
          <w:szCs w:val="28"/>
        </w:rPr>
        <w:t xml:space="preserve">ации. Соответствующая группа результатов в тексте выделена курсивом.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Задания, ориентированные на оценку достижения планируемых результатов из блока «Выпускник получит возможность научиться», могут включаться в материалы итогового контроля блока «Выпускник</w:t>
      </w:r>
      <w:r>
        <w:rPr>
          <w:rFonts w:ascii="Times New Roman" w:hAnsi="Times New Roman"/>
          <w:sz w:val="28"/>
          <w:szCs w:val="28"/>
        </w:rPr>
        <w:t xml:space="preserve"> научится». Основные цели такого включения – предоставить возможность обучающимся продемонстрировать овладение более высоким (по сравнению с базовым) уровнем достижений и выявить динамику роста численности наиболее подготовленных обучающихся. При этом невы</w:t>
      </w:r>
      <w:r>
        <w:rPr>
          <w:rFonts w:ascii="Times New Roman" w:hAnsi="Times New Roman"/>
          <w:sz w:val="28"/>
          <w:szCs w:val="28"/>
        </w:rPr>
        <w:t>полнение обучающимися заданий, с помощью которых ведется оценка достижения планируемых результатов данного блока, не является препятствием для перехода на следующий уровень обучения. В ряде случаев достижение планируемых результатов этого блока целесообраз</w:t>
      </w:r>
      <w:r>
        <w:rPr>
          <w:rFonts w:ascii="Times New Roman" w:hAnsi="Times New Roman"/>
          <w:sz w:val="28"/>
          <w:szCs w:val="28"/>
        </w:rPr>
        <w:t>но вести в ходе текущего и промежуточного оценивания, а полученные результаты фиксировать в виде накопленной оценки (например, в форме портфеля достижений) и учитывать при определении итоговой оценки.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Подобная структура представления планируемых результато</w:t>
      </w:r>
      <w:r>
        <w:rPr>
          <w:rFonts w:ascii="Times New Roman" w:hAnsi="Times New Roman"/>
          <w:sz w:val="28"/>
          <w:szCs w:val="28"/>
        </w:rPr>
        <w:t xml:space="preserve">в подчеркивает тот факт, что при организации образовательного процесса, направленного на реализацию и достижение планируемых результатов, от учителя требуется использование таких педагогических технологий, которые основаны на </w:t>
      </w:r>
      <w:r>
        <w:rPr>
          <w:rFonts w:ascii="Times New Roman" w:hAnsi="Times New Roman"/>
          <w:bCs/>
          <w:iCs/>
          <w:sz w:val="28"/>
          <w:szCs w:val="28"/>
        </w:rPr>
        <w:t>дифференциации требований</w:t>
      </w:r>
      <w:r>
        <w:rPr>
          <w:rFonts w:ascii="Times New Roman" w:hAnsi="Times New Roman"/>
          <w:sz w:val="28"/>
          <w:szCs w:val="28"/>
        </w:rPr>
        <w:t xml:space="preserve"> к по</w:t>
      </w:r>
      <w:r>
        <w:rPr>
          <w:rFonts w:ascii="Times New Roman" w:hAnsi="Times New Roman"/>
          <w:sz w:val="28"/>
          <w:szCs w:val="28"/>
        </w:rPr>
        <w:t>дготовке обучающихся.</w:t>
      </w:r>
    </w:p>
    <w:p w:rsidR="00994FF2" w:rsidRDefault="00A828AA">
      <w:pPr>
        <w:pStyle w:val="3"/>
        <w:ind w:left="1134"/>
        <w:rPr>
          <w:rStyle w:val="20"/>
          <w:b/>
          <w:bCs/>
          <w:szCs w:val="27"/>
        </w:rPr>
      </w:pPr>
      <w:bookmarkStart w:id="29" w:name="_Toc405145648"/>
      <w:bookmarkStart w:id="30" w:name="_Toc406058977"/>
      <w:bookmarkStart w:id="31" w:name="_Toc409691626"/>
      <w:bookmarkStart w:id="32" w:name="_Toc31893383"/>
      <w:bookmarkStart w:id="33" w:name="_Toc31898607"/>
      <w:r>
        <w:rPr>
          <w:rStyle w:val="20"/>
          <w:b/>
          <w:bCs/>
          <w:szCs w:val="27"/>
        </w:rPr>
        <w:t xml:space="preserve">1.2.3. Личностные результаты освоения </w:t>
      </w:r>
      <w:bookmarkEnd w:id="29"/>
      <w:bookmarkEnd w:id="30"/>
      <w:bookmarkEnd w:id="31"/>
      <w:r>
        <w:rPr>
          <w:rStyle w:val="20"/>
          <w:b/>
          <w:bCs/>
          <w:szCs w:val="27"/>
        </w:rPr>
        <w:t>основной образовательной программы</w:t>
      </w:r>
      <w:bookmarkEnd w:id="32"/>
      <w:bookmarkEnd w:id="33"/>
    </w:p>
    <w:p w:rsidR="00994FF2" w:rsidRDefault="00A828AA">
      <w:pPr>
        <w:spacing w:after="0" w:line="360" w:lineRule="auto"/>
        <w:ind w:firstLine="709"/>
        <w:jc w:val="both"/>
        <w:rPr>
          <w:rStyle w:val="dash041e005f0431005f044b005f0447005f043d005f044b005f0439005f005fchar1char1"/>
          <w:sz w:val="28"/>
          <w:szCs w:val="28"/>
        </w:rPr>
      </w:pPr>
      <w:r>
        <w:rPr>
          <w:rStyle w:val="dash041e005f0431005f044b005f0447005f043d005f044b005f0439005f005fchar1char1"/>
          <w:sz w:val="28"/>
          <w:szCs w:val="28"/>
        </w:rPr>
        <w:t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</w:t>
      </w:r>
      <w:r>
        <w:rPr>
          <w:rStyle w:val="dash041e005f0431005f044b005f0447005f043d005f044b005f0439005f005fchar1char1"/>
          <w:sz w:val="28"/>
          <w:szCs w:val="28"/>
        </w:rPr>
        <w:t>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</w:t>
      </w:r>
      <w:r>
        <w:rPr>
          <w:rStyle w:val="dash041e005f0431005f044b005f0447005f043d005f044b005f0439005f005fchar1char1"/>
          <w:sz w:val="28"/>
          <w:szCs w:val="28"/>
        </w:rPr>
        <w:t>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</w:t>
      </w:r>
      <w:r>
        <w:rPr>
          <w:rStyle w:val="dash041e005f0431005f044b005f0447005f043d005f044b005f0439005f005fchar1char1"/>
          <w:sz w:val="28"/>
          <w:szCs w:val="28"/>
        </w:rPr>
        <w:t>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994FF2" w:rsidRDefault="00A828AA">
      <w:pPr>
        <w:spacing w:after="0" w:line="360" w:lineRule="auto"/>
        <w:ind w:firstLine="709"/>
        <w:jc w:val="both"/>
        <w:rPr>
          <w:rStyle w:val="dash041e005f0431005f044b005f0447005f043d005f044b005f0439005f005fchar1char1"/>
          <w:sz w:val="28"/>
          <w:szCs w:val="28"/>
        </w:rPr>
      </w:pPr>
      <w:r>
        <w:rPr>
          <w:rStyle w:val="dash041e005f0431005f044b005f0447005f043d005f044b005f0439005f005fchar1char1"/>
          <w:sz w:val="28"/>
          <w:szCs w:val="28"/>
        </w:rPr>
        <w:t>2. Готовность и способность обучающихся к саморазвитию и самообразованию</w:t>
      </w:r>
      <w:r>
        <w:rPr>
          <w:rStyle w:val="dash041e005f0431005f044b005f0447005f043d005f044b005f0439005f005fchar1char1"/>
          <w:sz w:val="28"/>
          <w:szCs w:val="28"/>
        </w:rPr>
        <w:t xml:space="preserve">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</w:t>
      </w:r>
      <w:r>
        <w:rPr>
          <w:rStyle w:val="dash041e005f0431005f044b005f0447005f043d005f044b005f0439005f005fchar1char1"/>
          <w:sz w:val="28"/>
          <w:szCs w:val="28"/>
        </w:rPr>
        <w:t>интересов.</w:t>
      </w:r>
    </w:p>
    <w:p w:rsidR="00994FF2" w:rsidRDefault="00A828AA">
      <w:pPr>
        <w:spacing w:after="0" w:line="360" w:lineRule="auto"/>
        <w:ind w:firstLine="709"/>
        <w:jc w:val="both"/>
        <w:rPr>
          <w:rStyle w:val="dash041e005f0431005f044b005f0447005f043d005f044b005f0439005f005fchar1char1"/>
          <w:sz w:val="28"/>
          <w:szCs w:val="28"/>
        </w:rPr>
      </w:pPr>
      <w:r>
        <w:rPr>
          <w:rStyle w:val="dash041e005f0431005f044b005f0447005f043d005f044b005f0439005f005fchar1char1"/>
          <w:sz w:val="28"/>
          <w:szCs w:val="28"/>
        </w:rPr>
        <w:t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</w:t>
      </w:r>
      <w:r>
        <w:rPr>
          <w:rStyle w:val="dash041e005f0431005f044b005f0447005f043d005f044b005f0439005f005fchar1char1"/>
          <w:sz w:val="28"/>
          <w:szCs w:val="28"/>
        </w:rPr>
        <w:t xml:space="preserve">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</w:t>
      </w:r>
      <w:r>
        <w:rPr>
          <w:rStyle w:val="dash041e005f0431005f044b005f0447005f043d005f044b005f0439005f005fchar1char1"/>
          <w:sz w:val="28"/>
          <w:szCs w:val="28"/>
        </w:rPr>
        <w:t>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</w:t>
      </w:r>
      <w:r>
        <w:rPr>
          <w:rStyle w:val="dash041e005f0431005f044b005f0447005f043d005f044b005f0439005f005fchar1char1"/>
          <w:sz w:val="28"/>
          <w:szCs w:val="28"/>
        </w:rPr>
        <w:t xml:space="preserve">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</w:t>
      </w:r>
      <w:r>
        <w:rPr>
          <w:rStyle w:val="dash041e005f0431005f044b005f0447005f043d005f044b005f0439005f005fchar1char1"/>
          <w:sz w:val="28"/>
          <w:szCs w:val="28"/>
        </w:rPr>
        <w:t>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994FF2" w:rsidRDefault="00A828AA">
      <w:pPr>
        <w:spacing w:after="0" w:line="360" w:lineRule="auto"/>
        <w:ind w:firstLine="709"/>
        <w:jc w:val="both"/>
        <w:rPr>
          <w:rStyle w:val="dash041e005f0431005f044b005f0447005f043d005f044b005f0439005f005fchar1char1"/>
          <w:sz w:val="28"/>
          <w:szCs w:val="28"/>
        </w:rPr>
      </w:pPr>
      <w:r>
        <w:rPr>
          <w:rStyle w:val="dash041e005f0431005f044b005f0447005f043d005f044b005f0439005f005fchar1char1"/>
          <w:sz w:val="28"/>
          <w:szCs w:val="28"/>
        </w:rPr>
        <w:t>4. Сформированность целостного мировоззрения, соответствующего современному уровню р</w:t>
      </w:r>
      <w:r>
        <w:rPr>
          <w:rStyle w:val="dash041e005f0431005f044b005f0447005f043d005f044b005f0439005f005fchar1char1"/>
          <w:sz w:val="28"/>
          <w:szCs w:val="28"/>
        </w:rPr>
        <w:t>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994FF2" w:rsidRDefault="00A828AA">
      <w:pPr>
        <w:spacing w:after="0" w:line="360" w:lineRule="auto"/>
        <w:ind w:firstLine="709"/>
        <w:jc w:val="both"/>
        <w:rPr>
          <w:rStyle w:val="dash041e005f0431005f044b005f0447005f043d005f044b005f0439005f005fchar1char1"/>
          <w:sz w:val="28"/>
          <w:szCs w:val="28"/>
        </w:rPr>
      </w:pPr>
      <w:r>
        <w:rPr>
          <w:rStyle w:val="dash041e005f0431005f044b005f0447005f043d005f044b005f0439005f005fchar1char1"/>
          <w:sz w:val="28"/>
          <w:szCs w:val="28"/>
        </w:rPr>
        <w:t>5. Осознанное, уважительное и доброжелательное отношение к другому человеку, его мнению, мировоззрению, культуре, языку, вере, гр</w:t>
      </w:r>
      <w:r>
        <w:rPr>
          <w:rStyle w:val="dash041e005f0431005f044b005f0447005f043d005f044b005f0439005f005fchar1char1"/>
          <w:sz w:val="28"/>
          <w:szCs w:val="28"/>
        </w:rPr>
        <w:t>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</w:t>
      </w:r>
      <w:r>
        <w:rPr>
          <w:rStyle w:val="dash041e005f0431005f044b005f0447005f043d005f044b005f0439005f005fchar1char1"/>
          <w:sz w:val="28"/>
          <w:szCs w:val="28"/>
        </w:rPr>
        <w:t xml:space="preserve">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</w:t>
      </w:r>
    </w:p>
    <w:p w:rsidR="00994FF2" w:rsidRDefault="00A828AA">
      <w:pPr>
        <w:spacing w:after="0" w:line="360" w:lineRule="auto"/>
        <w:ind w:firstLine="709"/>
        <w:jc w:val="both"/>
        <w:rPr>
          <w:rStyle w:val="dash041e005f0431005f044b005f0447005f043d005f044b005f0439005f005fchar1char1"/>
          <w:sz w:val="28"/>
          <w:szCs w:val="28"/>
        </w:rPr>
      </w:pPr>
      <w:r>
        <w:rPr>
          <w:rStyle w:val="dash041e005f0431005f044b005f0447005f043d005f044b005f0439005f005fchar1char1"/>
          <w:sz w:val="28"/>
          <w:szCs w:val="28"/>
        </w:rPr>
        <w:t>6. Освоенность социальных норм, правил поведения, ролей и форм социальной жизни в групп</w:t>
      </w:r>
      <w:r>
        <w:rPr>
          <w:rStyle w:val="dash041e005f0431005f044b005f0447005f043d005f044b005f0439005f005fchar1char1"/>
          <w:sz w:val="28"/>
          <w:szCs w:val="28"/>
        </w:rPr>
        <w:t xml:space="preserve">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</w:t>
      </w:r>
      <w:r>
        <w:rPr>
          <w:rStyle w:val="dash041e005f0431005f044b005f0447005f043d005f044b005f0439005f005fchar1char1"/>
          <w:sz w:val="28"/>
          <w:szCs w:val="28"/>
        </w:rPr>
        <w:t>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</w:t>
      </w:r>
      <w:r>
        <w:rPr>
          <w:rStyle w:val="dash041e005f0431005f044b005f0447005f043d005f044b005f0439005f005fchar1char1"/>
          <w:sz w:val="28"/>
          <w:szCs w:val="28"/>
        </w:rPr>
        <w:t>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интериоризация ценностей созидательного отношения к окружающей действительности, ценностей соц</w:t>
      </w:r>
      <w:r>
        <w:rPr>
          <w:rStyle w:val="dash041e005f0431005f044b005f0447005f043d005f044b005f0439005f005fchar1char1"/>
          <w:sz w:val="28"/>
          <w:szCs w:val="28"/>
        </w:rPr>
        <w:t>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</w:t>
      </w:r>
      <w:r>
        <w:rPr>
          <w:rStyle w:val="dash041e005f0431005f044b005f0447005f043d005f044b005f0439005f005fchar1char1"/>
          <w:sz w:val="28"/>
          <w:szCs w:val="28"/>
        </w:rPr>
        <w:t>нений, способов взаимовыгодного сотрудничества, способов реализации собственного лидерского потенциала).</w:t>
      </w:r>
    </w:p>
    <w:p w:rsidR="00994FF2" w:rsidRDefault="00A828AA">
      <w:pPr>
        <w:spacing w:after="0" w:line="360" w:lineRule="auto"/>
        <w:ind w:firstLine="709"/>
        <w:jc w:val="both"/>
        <w:rPr>
          <w:rStyle w:val="dash041e005f0431005f044b005f0447005f043d005f044b005f0439005f005fchar1char1"/>
          <w:sz w:val="28"/>
          <w:szCs w:val="28"/>
        </w:rPr>
      </w:pPr>
      <w:r>
        <w:rPr>
          <w:rStyle w:val="dash041e005f0431005f044b005f0447005f043d005f044b005f0439005f005fchar1char1"/>
          <w:sz w:val="28"/>
          <w:szCs w:val="28"/>
        </w:rPr>
        <w:t xml:space="preserve">7. Сформированность ценности здорового и безопасного образа жизни; интериоризация правил индивидуального и коллективного безопасного поведения в </w:t>
      </w:r>
      <w:r>
        <w:rPr>
          <w:rStyle w:val="dash041e005f0431005f044b005f0447005f043d005f044b005f0439005f005fchar1char1"/>
          <w:sz w:val="28"/>
          <w:szCs w:val="28"/>
        </w:rPr>
        <w:t>чрезвычайных ситуациях, угрожающих жизни и здоровью людей, правил поведения на транспорте и на дорогах.</w:t>
      </w:r>
    </w:p>
    <w:p w:rsidR="00994FF2" w:rsidRDefault="00A828AA">
      <w:pPr>
        <w:spacing w:after="0" w:line="360" w:lineRule="auto"/>
        <w:ind w:firstLine="709"/>
        <w:jc w:val="both"/>
        <w:rPr>
          <w:rStyle w:val="dash041e005f0431005f044b005f0447005f043d005f044b005f0439005f005fchar1char1"/>
          <w:sz w:val="28"/>
          <w:szCs w:val="28"/>
        </w:rPr>
      </w:pPr>
      <w:r>
        <w:rPr>
          <w:rStyle w:val="dash041e005f0431005f044b005f0447005f043d005f044b005f0439005f005fchar1char1"/>
          <w:sz w:val="28"/>
          <w:szCs w:val="28"/>
        </w:rPr>
        <w:t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</w:t>
      </w:r>
      <w:r>
        <w:rPr>
          <w:rStyle w:val="dash041e005f0431005f044b005f0447005f043d005f044b005f0439005f005fchar1char1"/>
          <w:sz w:val="28"/>
          <w:szCs w:val="28"/>
        </w:rPr>
        <w:t>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</w:t>
      </w:r>
      <w:r>
        <w:rPr>
          <w:rStyle w:val="dash041e005f0431005f044b005f0447005f043d005f044b005f0439005f005fchar1char1"/>
          <w:sz w:val="28"/>
          <w:szCs w:val="28"/>
        </w:rPr>
        <w:t>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</w:t>
      </w:r>
      <w:r>
        <w:rPr>
          <w:rStyle w:val="dash041e005f0431005f044b005f0447005f043d005f044b005f0439005f005fchar1char1"/>
          <w:sz w:val="28"/>
          <w:szCs w:val="28"/>
        </w:rPr>
        <w:t xml:space="preserve">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dash041e005f0431005f044b005f0447005f043d005f044b005f0439005f005fchar1char1"/>
          <w:sz w:val="28"/>
          <w:szCs w:val="28"/>
        </w:rPr>
        <w:t xml:space="preserve">9. Сформированность основ </w:t>
      </w:r>
      <w:r>
        <w:rPr>
          <w:rStyle w:val="dash041e005f0431005f044b005f0447005f043d005f044b005f0439005f005fchar1char1"/>
          <w:sz w:val="28"/>
          <w:szCs w:val="28"/>
        </w:rPr>
        <w:t>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</w:t>
      </w:r>
      <w:r>
        <w:rPr>
          <w:rStyle w:val="dash041e005f0431005f044b005f0447005f043d005f044b005f0439005f005fchar1char1"/>
          <w:sz w:val="28"/>
          <w:szCs w:val="28"/>
        </w:rPr>
        <w:t>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994FF2" w:rsidRDefault="00A828AA">
      <w:pPr>
        <w:pStyle w:val="3"/>
        <w:ind w:left="1134"/>
      </w:pPr>
      <w:bookmarkStart w:id="34" w:name="_Toc25924553"/>
      <w:bookmarkStart w:id="35" w:name="_Toc31893384"/>
      <w:bookmarkStart w:id="36" w:name="_Toc31898608"/>
      <w:r>
        <w:t>1.2.4. Метапредметные результаты освоения ООП</w:t>
      </w:r>
      <w:bookmarkEnd w:id="34"/>
      <w:bookmarkEnd w:id="35"/>
      <w:bookmarkEnd w:id="36"/>
    </w:p>
    <w:p w:rsidR="00994FF2" w:rsidRDefault="00A828AA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>Метапредметные результаты включают освоенные обу</w:t>
      </w:r>
      <w:r>
        <w:rPr>
          <w:rFonts w:ascii="Times" w:eastAsia="Times" w:hAnsi="Times" w:cs="Times"/>
          <w:sz w:val="28"/>
          <w:szCs w:val="28"/>
        </w:rPr>
        <w:t>чающимися межпредметные понятия и универсальные учебные действия (регулятивные, познавательные, коммуникативные)</w:t>
      </w:r>
      <w:r>
        <w:rPr>
          <w:rFonts w:ascii="Times New Roman" w:eastAsia="Times New Roman" w:hAnsi="Times New Roman"/>
          <w:sz w:val="28"/>
          <w:szCs w:val="28"/>
        </w:rPr>
        <w:t>, способность их использования в учебной, познавательной и социальной практике, самостоятельность планирования и осуществления учебной деятельн</w:t>
      </w:r>
      <w:r>
        <w:rPr>
          <w:rFonts w:ascii="Times New Roman" w:eastAsia="Times New Roman" w:hAnsi="Times New Roman"/>
          <w:sz w:val="28"/>
          <w:szCs w:val="28"/>
        </w:rPr>
        <w:t>ости и организации учебного сотрудничества с педагогами и сверстниками, построение индивидуальной образовательной траектории.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Межпредметные понятия</w:t>
      </w:r>
    </w:p>
    <w:p w:rsidR="00994FF2" w:rsidRDefault="00A828AA">
      <w:pPr>
        <w:spacing w:after="0" w:line="360" w:lineRule="auto"/>
        <w:ind w:firstLine="709"/>
        <w:jc w:val="both"/>
        <w:rPr>
          <w:rFonts w:ascii="Times" w:eastAsia="Times" w:hAnsi="Times" w:cs="Times"/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>Условием формирования межпредметных понятий, таких как «система», «факт», «закономерность», «феномен», «анал</w:t>
      </w:r>
      <w:r>
        <w:rPr>
          <w:rFonts w:ascii="Times" w:eastAsia="Times" w:hAnsi="Times" w:cs="Times"/>
          <w:sz w:val="28"/>
          <w:szCs w:val="28"/>
        </w:rPr>
        <w:t>из», «синтез» «функция», «материал», «процесс», является овладение обучающимися основами читательской компетенции, приобретение навыков работы с информацией, участие в проектной деятельности. В основной школе на всех предметах будет продолжена работа по фо</w:t>
      </w:r>
      <w:r>
        <w:rPr>
          <w:rFonts w:ascii="Times" w:eastAsia="Times" w:hAnsi="Times" w:cs="Times"/>
          <w:sz w:val="28"/>
          <w:szCs w:val="28"/>
        </w:rPr>
        <w:t xml:space="preserve">рмированию и развитию основ читательской компетенции.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</w:t>
      </w:r>
      <w:r>
        <w:rPr>
          <w:rFonts w:ascii="Times" w:eastAsia="Times" w:hAnsi="Times" w:cs="Times"/>
          <w:sz w:val="28"/>
          <w:szCs w:val="28"/>
        </w:rPr>
        <w:t>том числе досугового, подготовки к трудовой и социальной деятельности. У выпускников будет сформирована потребность в систематическом чтении как в средстве познания мира и себя в этом мире, гармонизации отношений человека и общества, создания образа «потре</w:t>
      </w:r>
      <w:r>
        <w:rPr>
          <w:rFonts w:ascii="Times" w:eastAsia="Times" w:hAnsi="Times" w:cs="Times"/>
          <w:sz w:val="28"/>
          <w:szCs w:val="28"/>
        </w:rPr>
        <w:t>бного будущего».</w:t>
      </w:r>
    </w:p>
    <w:p w:rsidR="00994FF2" w:rsidRDefault="00A828AA">
      <w:pPr>
        <w:spacing w:after="0" w:line="360" w:lineRule="auto"/>
        <w:ind w:firstLine="709"/>
        <w:jc w:val="both"/>
        <w:rPr>
          <w:rFonts w:ascii="Times" w:eastAsia="Times" w:hAnsi="Times" w:cs="Times"/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>При изучении учебных предметов обучающиеся усовершенствуют приобретенные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</w:t>
      </w:r>
      <w:r>
        <w:rPr>
          <w:rFonts w:ascii="Times" w:eastAsia="Times" w:hAnsi="Times" w:cs="Times"/>
          <w:sz w:val="28"/>
          <w:szCs w:val="28"/>
        </w:rPr>
        <w:t>сле: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выделять главную и избыточную информацию, выполнять смысловое свертывание выделенных фактов, мыслей; представлять и</w:t>
      </w:r>
      <w:r>
        <w:rPr>
          <w:rFonts w:ascii="Times New Roman" w:eastAsia="Times New Roman" w:hAnsi="Times New Roman"/>
          <w:sz w:val="28"/>
          <w:szCs w:val="28"/>
        </w:rPr>
        <w:t>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заполнять и/или дополнять таблицы, схемы, диаграммы, те</w:t>
      </w:r>
      <w:r>
        <w:rPr>
          <w:rFonts w:ascii="Times New Roman" w:eastAsia="Times New Roman" w:hAnsi="Times New Roman"/>
          <w:sz w:val="28"/>
          <w:szCs w:val="28"/>
        </w:rPr>
        <w:t>ксты.</w:t>
      </w:r>
    </w:p>
    <w:p w:rsidR="00994FF2" w:rsidRDefault="00A828AA">
      <w:pPr>
        <w:spacing w:after="0" w:line="360" w:lineRule="auto"/>
        <w:ind w:firstLine="709"/>
        <w:jc w:val="both"/>
        <w:rPr>
          <w:rFonts w:ascii="Times" w:eastAsia="Times" w:hAnsi="Times" w:cs="Times"/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>В ходе изучения всех учебных предметов обучающиеся приобретут опыт проектной деятельности, способствующей воспитанию самостоятельности, инициативности, ответственности, повышению мотивации и эффективности учебной деятельности. В процессе реализации и</w:t>
      </w:r>
      <w:r>
        <w:rPr>
          <w:rFonts w:ascii="Times" w:eastAsia="Times" w:hAnsi="Times" w:cs="Times"/>
          <w:sz w:val="28"/>
          <w:szCs w:val="28"/>
        </w:rPr>
        <w:t>сходного замысла на практическом уровне овладеют умением выбирать адекватные задаче средства, принимать решения, в том числе в ситуациях неопределенности. Они получат возможность развить способности к разработке нескольких вариантов решений, к поиску неста</w:t>
      </w:r>
      <w:r>
        <w:rPr>
          <w:rFonts w:ascii="Times" w:eastAsia="Times" w:hAnsi="Times" w:cs="Times"/>
          <w:sz w:val="28"/>
          <w:szCs w:val="28"/>
        </w:rPr>
        <w:t>ндартных решений, анализу результатов поиска и выбору наиболее приемлемого решения.</w:t>
      </w:r>
    </w:p>
    <w:p w:rsidR="00994FF2" w:rsidRDefault="00A828AA">
      <w:pPr>
        <w:spacing w:after="0" w:line="360" w:lineRule="auto"/>
        <w:ind w:firstLine="709"/>
        <w:jc w:val="both"/>
        <w:rPr>
          <w:rFonts w:ascii="Times" w:eastAsia="Times" w:hAnsi="Times" w:cs="Times"/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>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</w:t>
      </w:r>
      <w:r>
        <w:rPr>
          <w:rFonts w:ascii="Times" w:eastAsia="Times" w:hAnsi="Times" w:cs="Times"/>
          <w:sz w:val="28"/>
          <w:szCs w:val="28"/>
        </w:rPr>
        <w:t>ости от материально-технического оснащения, используемых методов работы и образовательных технологий.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соответствии с ФГОС ООО выделяются три группы универсальных учебных действий: регулятивные, познавательные, коммуникативные.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Регулятивные УУД</w:t>
      </w:r>
    </w:p>
    <w:p w:rsidR="00994FF2" w:rsidRDefault="00A828AA" w:rsidP="00A828AA">
      <w:pPr>
        <w:widowControl w:val="0"/>
        <w:numPr>
          <w:ilvl w:val="0"/>
          <w:numId w:val="8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Умение </w:t>
      </w:r>
      <w:r>
        <w:rPr>
          <w:rFonts w:ascii="Times New Roman" w:eastAsia="Times New Roman" w:hAnsi="Times New Roman"/>
          <w:sz w:val="28"/>
          <w:szCs w:val="28"/>
        </w:rPr>
        <w:t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анализировать существующие и планировать будущие образов</w:t>
      </w:r>
      <w:r>
        <w:rPr>
          <w:rFonts w:ascii="Times New Roman" w:eastAsia="Times New Roman" w:hAnsi="Times New Roman"/>
          <w:sz w:val="28"/>
          <w:szCs w:val="28"/>
        </w:rPr>
        <w:t>ательные результаты;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определять совместно с педагогом критерии оценки планируемых образовательных результатов;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идентифицировать препятствия, возникающие при достижении собственных запланированных образовательных результатов;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выдвигать версии преодоления пр</w:t>
      </w:r>
      <w:r>
        <w:rPr>
          <w:rFonts w:ascii="Times New Roman" w:eastAsia="Times New Roman" w:hAnsi="Times New Roman"/>
          <w:sz w:val="28"/>
          <w:szCs w:val="28"/>
        </w:rPr>
        <w:t>епятствий, формулировать гипотезы, в отдельных случаях — прогнозировать конечный результат;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ставить цель и формулировать задачи собственной образовательной деятельности с учетом выявленных затруднений и существующих возможностей;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обосновывать выбранные </w:t>
      </w:r>
      <w:r>
        <w:rPr>
          <w:rFonts w:ascii="Times New Roman" w:eastAsia="Times New Roman" w:hAnsi="Times New Roman"/>
          <w:sz w:val="28"/>
          <w:szCs w:val="28"/>
        </w:rPr>
        <w:t>подходы и средства, используемые для достижения образовательных результатов.</w:t>
      </w:r>
    </w:p>
    <w:p w:rsidR="00994FF2" w:rsidRDefault="00A828AA" w:rsidP="00A828AA">
      <w:pPr>
        <w:widowControl w:val="0"/>
        <w:numPr>
          <w:ilvl w:val="0"/>
          <w:numId w:val="8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</w:t>
      </w:r>
      <w:r>
        <w:rPr>
          <w:rFonts w:ascii="Times New Roman" w:eastAsia="Times New Roman" w:hAnsi="Times New Roman"/>
          <w:sz w:val="28"/>
          <w:szCs w:val="28"/>
        </w:rPr>
        <w:t>щийся сможет: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определять необходимые действия в соответствии с учебной и познавательной задачей и составлять алгоритм их выполнения;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обосновывать и осуществлять выбор наиболее эффективных способов решения учебных и познавательных задач;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определять/находить</w:t>
      </w:r>
      <w:r>
        <w:rPr>
          <w:rFonts w:ascii="Times New Roman" w:eastAsia="Times New Roman" w:hAnsi="Times New Roman"/>
          <w:sz w:val="28"/>
          <w:szCs w:val="28"/>
        </w:rPr>
        <w:t>, в том числе из предложенных вариантов, условия для выполнения учебной и познавательной задачи;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выстраивать жизненные планы на краткосрочное будущее (определять целевые ориентиры, формулировать адекватные им задачи и предлагать действия, указывая и обосно</w:t>
      </w:r>
      <w:r>
        <w:rPr>
          <w:rFonts w:ascii="Times New Roman" w:eastAsia="Times New Roman" w:hAnsi="Times New Roman"/>
          <w:sz w:val="28"/>
          <w:szCs w:val="28"/>
        </w:rPr>
        <w:t>вывая логическую последовательность шагов);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составлять план решения проблемы (описывать жизненный цикл выполнения проекта, алгоритм проведения и</w:t>
      </w:r>
      <w:r>
        <w:rPr>
          <w:rFonts w:ascii="Times New Roman" w:eastAsia="Times New Roman" w:hAnsi="Times New Roman"/>
          <w:sz w:val="28"/>
          <w:szCs w:val="28"/>
        </w:rPr>
        <w:t>сследования);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описывать свой опыт, оформляя его для передачи другим людям в виде алгоритма решения практических задач;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планировать и кор</w:t>
      </w:r>
      <w:r>
        <w:rPr>
          <w:rFonts w:ascii="Times New Roman" w:eastAsia="Times New Roman" w:hAnsi="Times New Roman"/>
          <w:sz w:val="28"/>
          <w:szCs w:val="28"/>
        </w:rPr>
        <w:t>ректировать свою индивидуальную образовательную траекторию.</w:t>
      </w:r>
    </w:p>
    <w:p w:rsidR="00994FF2" w:rsidRDefault="00A828AA" w:rsidP="00A828AA">
      <w:pPr>
        <w:widowControl w:val="0"/>
        <w:numPr>
          <w:ilvl w:val="0"/>
          <w:numId w:val="8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</w:t>
      </w:r>
      <w:r>
        <w:rPr>
          <w:rFonts w:ascii="Times New Roman" w:eastAsia="Times New Roman" w:hAnsi="Times New Roman"/>
          <w:sz w:val="28"/>
          <w:szCs w:val="28"/>
        </w:rPr>
        <w:t>требований, корректировать свои действия в соответствии с изменяющейся ситуацией. Обучающийся сможет: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различать результаты и способы действий при достижении результатов;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определять совместно с педагогом критерии достижения планируемых результатов и критери</w:t>
      </w:r>
      <w:r>
        <w:rPr>
          <w:rFonts w:ascii="Times New Roman" w:eastAsia="Times New Roman" w:hAnsi="Times New Roman"/>
          <w:sz w:val="28"/>
          <w:szCs w:val="28"/>
        </w:rPr>
        <w:t>и оценки своей учебной деятельности;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систематизировать (в том числе выбирать приоритетные) критерии достижения планируемых результатов и оценки своей деятельности;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отбирать инструменты для оценивания своей деятельности, осуществлять самоконтроль своей деят</w:t>
      </w:r>
      <w:r>
        <w:rPr>
          <w:rFonts w:ascii="Times New Roman" w:eastAsia="Times New Roman" w:hAnsi="Times New Roman"/>
          <w:sz w:val="28"/>
          <w:szCs w:val="28"/>
        </w:rPr>
        <w:t>ельности в рамках предложенных условий и требований;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оценивать свою деятельность, анализируя и аргументируя причины достижения или отсутствия планируемого результата;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находить необходимые и достаточные средства для выполнения учебных действий в изменяющейс</w:t>
      </w:r>
      <w:r>
        <w:rPr>
          <w:rFonts w:ascii="Times New Roman" w:eastAsia="Times New Roman" w:hAnsi="Times New Roman"/>
          <w:sz w:val="28"/>
          <w:szCs w:val="28"/>
        </w:rPr>
        <w:t>я ситуации;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характеристик/показателей результата;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устанавливать связь между полученными характеристиками результата и хара</w:t>
      </w:r>
      <w:r>
        <w:rPr>
          <w:rFonts w:ascii="Times New Roman" w:eastAsia="Times New Roman" w:hAnsi="Times New Roman"/>
          <w:sz w:val="28"/>
          <w:szCs w:val="28"/>
        </w:rPr>
        <w:t>ктеристиками процесса деятельности и по завершении деятельности предлагать изменение характеристик процесса для получения улучшенных характеристик результата;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соотносить свои действия с целью обучения.</w:t>
      </w:r>
    </w:p>
    <w:p w:rsidR="00994FF2" w:rsidRDefault="00A828AA" w:rsidP="00A828AA">
      <w:pPr>
        <w:widowControl w:val="0"/>
        <w:numPr>
          <w:ilvl w:val="0"/>
          <w:numId w:val="8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Умение оценивать правильность выполнения учебной задач</w:t>
      </w:r>
      <w:r>
        <w:rPr>
          <w:rFonts w:ascii="Times New Roman" w:eastAsia="Times New Roman" w:hAnsi="Times New Roman"/>
          <w:sz w:val="28"/>
          <w:szCs w:val="28"/>
        </w:rPr>
        <w:t>и, собственные возможности ее решения. Обучающийся сможет: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определять критерии правильности (корректности) выполнения учебной задачи;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анализировать и обосновывать применение соответствующего инструментария для выполнения учебной задачи;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свободно </w:t>
      </w:r>
      <w:r>
        <w:rPr>
          <w:rFonts w:ascii="Times New Roman" w:eastAsia="Times New Roman" w:hAnsi="Times New Roman"/>
          <w:sz w:val="28"/>
          <w:szCs w:val="28"/>
        </w:rPr>
        <w:t>пользоваться выработанными критериями оценки и самооценки, исходя из цели и имеющихся средств;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обосновывать достижимость цели </w:t>
      </w:r>
      <w:r>
        <w:rPr>
          <w:rFonts w:ascii="Times New Roman" w:eastAsia="Times New Roman" w:hAnsi="Times New Roman"/>
          <w:sz w:val="28"/>
          <w:szCs w:val="28"/>
        </w:rPr>
        <w:t>выбранным способом на основе оценки своих внутренних ресурсов и доступных внешних ресурсов;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фиксировать и анализировать динамику собственных образовательных результатов. </w:t>
      </w:r>
    </w:p>
    <w:p w:rsidR="00994FF2" w:rsidRDefault="00A828AA" w:rsidP="00A828AA">
      <w:pPr>
        <w:widowControl w:val="0"/>
        <w:numPr>
          <w:ilvl w:val="0"/>
          <w:numId w:val="8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Владение основами самоконтроля, самооценки, принятия решений и осуществления осознанн</w:t>
      </w:r>
      <w:r>
        <w:rPr>
          <w:rFonts w:ascii="Times New Roman" w:eastAsia="Times New Roman" w:hAnsi="Times New Roman"/>
          <w:sz w:val="28"/>
          <w:szCs w:val="28"/>
        </w:rPr>
        <w:t>ого выбора в учебной и познавательной деятельности. Обучающийся сможет: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соотносить реальные и планируемые результаты индивидуальной</w:t>
      </w:r>
      <w:r>
        <w:rPr>
          <w:rFonts w:ascii="Times New Roman" w:eastAsia="Times New Roman" w:hAnsi="Times New Roman"/>
          <w:sz w:val="28"/>
          <w:szCs w:val="28"/>
        </w:rPr>
        <w:t xml:space="preserve"> образовательной деятельности и делать выводы о причинах ее успешности/эффективности или неуспешности/неэффективности, находить способы выхода из критической ситуации;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принимать решение в учебной ситуации и оценивать возможные последствия принятого решения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994FF2" w:rsidRDefault="00A828AA" w:rsidP="00A828AA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демонстрировать приемы регуляции собственных психофизиологических/эмоциональных состояний.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Познавательные УУД</w:t>
      </w:r>
    </w:p>
    <w:p w:rsidR="00994FF2" w:rsidRDefault="00A828AA" w:rsidP="00A828AA">
      <w:pPr>
        <w:widowControl w:val="0"/>
        <w:numPr>
          <w:ilvl w:val="0"/>
          <w:numId w:val="8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</w:t>
      </w:r>
      <w:r>
        <w:rPr>
          <w:rFonts w:ascii="Times New Roman" w:eastAsia="Times New Roman" w:hAnsi="Times New Roman"/>
          <w:sz w:val="28"/>
          <w:szCs w:val="28"/>
        </w:rPr>
        <w:t xml:space="preserve"> дедуктивное, по аналогии) и делать выводы. Обучающийся сможет: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подбирать слова, соподчиненные ключевому слову, определяющие его признаки и свойства;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выстраивать логическую цепочку, состоящую из ключевого слова и соподчиненных ему слов;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выделять общий приз</w:t>
      </w:r>
      <w:r>
        <w:rPr>
          <w:rFonts w:ascii="Times New Roman" w:eastAsia="Times New Roman" w:hAnsi="Times New Roman"/>
          <w:sz w:val="28"/>
          <w:szCs w:val="28"/>
        </w:rPr>
        <w:t>нак или отличие двух или нескольких предметов или явлений и объяснять их сходство или отличия;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различать/выделять явление из общего р</w:t>
      </w:r>
      <w:r>
        <w:rPr>
          <w:rFonts w:ascii="Times New Roman" w:eastAsia="Times New Roman" w:hAnsi="Times New Roman"/>
          <w:sz w:val="28"/>
          <w:szCs w:val="28"/>
        </w:rPr>
        <w:t>яда других явлений;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выделять причинно-следственные связи наблюдаемых явлений или событий, выявлять причины возникновения наблюдаемых явлений или событий;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строить рассуждение от общих закономерностей к частным явлениям и от частных явлений к общим </w:t>
      </w:r>
      <w:r>
        <w:rPr>
          <w:rFonts w:ascii="Times New Roman" w:eastAsia="Times New Roman" w:hAnsi="Times New Roman"/>
          <w:sz w:val="28"/>
          <w:szCs w:val="28"/>
        </w:rPr>
        <w:t>закономерностям;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строить рассуждение на основе сравнения предметов и явлений, выделяя при этом их общие признаки и различия;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излагать полученную информацию, интерпретируя ее в контексте решаемой задачи;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самостоятельно указывать на информацию, нуждающуюся в</w:t>
      </w:r>
      <w:r>
        <w:rPr>
          <w:rFonts w:ascii="Times New Roman" w:eastAsia="Times New Roman" w:hAnsi="Times New Roman"/>
          <w:sz w:val="28"/>
          <w:szCs w:val="28"/>
        </w:rPr>
        <w:t xml:space="preserve"> проверке, предлагать и применять способ проверки достоверности информации;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объяснять явления, процессы, связи и отношения, выявляемые в ходе познавательной и исследовательской деятельности;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выявлять и называть причины события, явления, самостоятельно осущ</w:t>
      </w:r>
      <w:r>
        <w:rPr>
          <w:rFonts w:ascii="Times New Roman" w:eastAsia="Times New Roman" w:hAnsi="Times New Roman"/>
          <w:sz w:val="28"/>
          <w:szCs w:val="28"/>
        </w:rPr>
        <w:t>ествляя причинно-следственный анализ;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994FF2" w:rsidRDefault="00A828AA" w:rsidP="00A828AA">
      <w:pPr>
        <w:widowControl w:val="0"/>
        <w:numPr>
          <w:ilvl w:val="0"/>
          <w:numId w:val="8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Умение создавать, применять и преобразовывать знаки и символы, модел</w:t>
      </w:r>
      <w:r>
        <w:rPr>
          <w:rFonts w:ascii="Times New Roman" w:eastAsia="Times New Roman" w:hAnsi="Times New Roman"/>
          <w:sz w:val="28"/>
          <w:szCs w:val="28"/>
        </w:rPr>
        <w:t>и и схемы для решения учебных и познавательных задач. Обучающийся сможет: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обозначать символом и знаком предмет и/или явление;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создава</w:t>
      </w:r>
      <w:r>
        <w:rPr>
          <w:rFonts w:ascii="Times New Roman" w:eastAsia="Times New Roman" w:hAnsi="Times New Roman"/>
          <w:sz w:val="28"/>
          <w:szCs w:val="28"/>
        </w:rPr>
        <w:t>ть абстрактный или реальный образ предмета и/или явления;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строить модель/схему на основе условий задачи и/или способа ее решения;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создавать вербальные, вещественные и информационные модели с выделением существенных характеристик объекта для определения спо</w:t>
      </w:r>
      <w:r>
        <w:rPr>
          <w:rFonts w:ascii="Times New Roman" w:eastAsia="Times New Roman" w:hAnsi="Times New Roman"/>
          <w:sz w:val="28"/>
          <w:szCs w:val="28"/>
        </w:rPr>
        <w:t>соба решения задачи в соответствии с ситуацией;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 и наоборот;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строить схему, алгоритм действия, исправлять или восстанавлив</w:t>
      </w:r>
      <w:r>
        <w:rPr>
          <w:rFonts w:ascii="Times New Roman" w:eastAsia="Times New Roman" w:hAnsi="Times New Roman"/>
          <w:sz w:val="28"/>
          <w:szCs w:val="28"/>
        </w:rPr>
        <w:t>ать неизвестный ранее алгоритм на основе имеющегося знания об объекте, к которому применяется алгоритм;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строить доказательство: прямое, косвенное, от противного;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анализировать/рефлексировать опыт разработки и реализации учебного проекта, исследования (теор</w:t>
      </w:r>
      <w:r>
        <w:rPr>
          <w:rFonts w:ascii="Times New Roman" w:eastAsia="Times New Roman" w:hAnsi="Times New Roman"/>
          <w:sz w:val="28"/>
          <w:szCs w:val="28"/>
        </w:rPr>
        <w:t>етического, эмпирического) с точки зрения решения проблемной ситуации, достижения поставленной цели и/или на основе заданных критериев оценки продукта/результата.</w:t>
      </w:r>
    </w:p>
    <w:p w:rsidR="00994FF2" w:rsidRDefault="00A828AA" w:rsidP="00A828AA">
      <w:pPr>
        <w:widowControl w:val="0"/>
        <w:numPr>
          <w:ilvl w:val="0"/>
          <w:numId w:val="8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Смысловое чтение. Обучающийся сможет:</w:t>
      </w:r>
    </w:p>
    <w:p w:rsidR="00994FF2" w:rsidRDefault="00A828AA" w:rsidP="00A828AA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находить в тексте требуемую информацию (в соответствии </w:t>
      </w:r>
      <w:r>
        <w:rPr>
          <w:rFonts w:ascii="Times New Roman" w:eastAsia="Times New Roman" w:hAnsi="Times New Roman"/>
          <w:sz w:val="28"/>
          <w:szCs w:val="28"/>
        </w:rPr>
        <w:t>с целями своей деятельности);</w:t>
      </w:r>
    </w:p>
    <w:p w:rsidR="00994FF2" w:rsidRDefault="00A828AA" w:rsidP="00A828AA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ориентироваться в содержании текста, понимать целостный смысл текста, структурировать текст;</w:t>
      </w:r>
    </w:p>
    <w:p w:rsidR="00994FF2" w:rsidRDefault="00A828AA" w:rsidP="00A828AA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устанавливать взаимосвязь описанных в тексте событий, явлений, процессов;</w:t>
      </w:r>
    </w:p>
    <w:p w:rsidR="00994FF2" w:rsidRDefault="00A828AA" w:rsidP="00A828AA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резюмировать главную идею текста;</w:t>
      </w:r>
    </w:p>
    <w:p w:rsidR="00994FF2" w:rsidRDefault="00A828AA" w:rsidP="00A828AA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преобразовывать текст, меняя его модальность (выражение отношения к содержанию текста, целевую установку речи), интерпретировать текст (художественный и нехудожественный — учебный, научно-популярный, информационный);</w:t>
      </w:r>
    </w:p>
    <w:p w:rsidR="00994FF2" w:rsidRDefault="00A828AA" w:rsidP="00A828AA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критически оценивать содержание и форму</w:t>
      </w:r>
      <w:r>
        <w:rPr>
          <w:rFonts w:ascii="Times New Roman" w:eastAsia="Times New Roman" w:hAnsi="Times New Roman"/>
          <w:sz w:val="28"/>
          <w:szCs w:val="28"/>
        </w:rPr>
        <w:t xml:space="preserve"> текста.</w:t>
      </w:r>
    </w:p>
    <w:p w:rsidR="00994FF2" w:rsidRDefault="00A828AA" w:rsidP="00A828AA">
      <w:pPr>
        <w:widowControl w:val="0"/>
        <w:numPr>
          <w:ilvl w:val="0"/>
          <w:numId w:val="8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994FF2" w:rsidRDefault="00A828AA" w:rsidP="00A828AA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определять свое отношение к окружающей среде, к собственной среде обита</w:t>
      </w:r>
      <w:r>
        <w:rPr>
          <w:rFonts w:ascii="Times New Roman" w:eastAsia="Times New Roman" w:hAnsi="Times New Roman"/>
          <w:sz w:val="28"/>
          <w:szCs w:val="28"/>
        </w:rPr>
        <w:t>ния;</w:t>
      </w:r>
    </w:p>
    <w:p w:rsidR="00994FF2" w:rsidRDefault="00A828AA" w:rsidP="00A828AA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анализировать влияние экологических факторов на среду обитания живых организмов;</w:t>
      </w:r>
    </w:p>
    <w:p w:rsidR="00994FF2" w:rsidRDefault="00A828AA" w:rsidP="00A828AA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проводить причинный и вероятностный анализ различных экологических ситуаций;</w:t>
      </w:r>
    </w:p>
    <w:p w:rsidR="00994FF2" w:rsidRDefault="00A828AA" w:rsidP="00A828AA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прогнозировать изменения ситуации при смене действия одного фактора на другой фактор;</w:t>
      </w:r>
    </w:p>
    <w:p w:rsidR="00994FF2" w:rsidRDefault="00A828AA" w:rsidP="00A828AA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распрос</w:t>
      </w:r>
      <w:r>
        <w:rPr>
          <w:rFonts w:ascii="Times New Roman" w:eastAsia="Times New Roman" w:hAnsi="Times New Roman"/>
          <w:sz w:val="28"/>
          <w:szCs w:val="28"/>
        </w:rPr>
        <w:t>транять экологические знания и участвовать в практических мероприятиях по защите окружающей среды.</w:t>
      </w:r>
    </w:p>
    <w:p w:rsidR="00994FF2" w:rsidRDefault="00A828AA" w:rsidP="00A828AA">
      <w:pPr>
        <w:widowControl w:val="0"/>
        <w:numPr>
          <w:ilvl w:val="0"/>
          <w:numId w:val="8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 </w:t>
      </w:r>
      <w:r>
        <w:rPr>
          <w:rFonts w:ascii="Times New Roman" w:eastAsia="Times New Roman" w:hAnsi="Times New Roman"/>
          <w:sz w:val="28"/>
          <w:szCs w:val="28"/>
        </w:rPr>
        <w:t>Обучающийся сможет: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определять необходимые ключевые поисковые слова и формировать корректные поисковые запросы;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осуществлять взаимодействие с электронными поисковыми системами, базами знаний, справочниками;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формировать множественную выборку из различных ис</w:t>
      </w:r>
      <w:r>
        <w:rPr>
          <w:rFonts w:ascii="Times New Roman" w:eastAsia="Times New Roman" w:hAnsi="Times New Roman"/>
          <w:sz w:val="28"/>
          <w:szCs w:val="28"/>
        </w:rPr>
        <w:t>точников информации для объективизации результатов поиска;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соотносить полученные результаты поиска с задачами и целями своей деятельности.</w:t>
      </w:r>
    </w:p>
    <w:p w:rsidR="00994FF2" w:rsidRDefault="00A828A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Коммуникативные УУД</w:t>
      </w:r>
    </w:p>
    <w:p w:rsidR="00994FF2" w:rsidRDefault="00A828AA" w:rsidP="00A828AA">
      <w:pPr>
        <w:widowControl w:val="0"/>
        <w:numPr>
          <w:ilvl w:val="0"/>
          <w:numId w:val="8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Умение организовывать учебное сотрудничество с педагогом и совместную деятельность с педагогом и </w:t>
      </w:r>
      <w:r>
        <w:rPr>
          <w:rFonts w:ascii="Times New Roman" w:eastAsia="Times New Roman" w:hAnsi="Times New Roman"/>
          <w:sz w:val="28"/>
          <w:szCs w:val="28"/>
        </w:rPr>
        <w:t>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определять возможные роли в </w:t>
      </w:r>
      <w:r>
        <w:rPr>
          <w:rFonts w:ascii="Times New Roman" w:eastAsia="Times New Roman" w:hAnsi="Times New Roman"/>
          <w:sz w:val="28"/>
          <w:szCs w:val="28"/>
        </w:rPr>
        <w:t>совместной деятельности;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играть определенную роль в совместной деятельности;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принимать позицию собеседника, понимая позицию другого, различать в его речи мнение (точку зрения), доказательства (аргументы);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определять свои действия и действия партнера, котор</w:t>
      </w:r>
      <w:r>
        <w:rPr>
          <w:rFonts w:ascii="Times New Roman" w:eastAsia="Times New Roman" w:hAnsi="Times New Roman"/>
          <w:sz w:val="28"/>
          <w:szCs w:val="28"/>
        </w:rPr>
        <w:t>ые способствовали или препятствовали продуктивной коммуникации;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строить позитивные отношения в процессе учебной и познавательной деятельности;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корректно и аргументированно отстаивать свою точку зрения, в дискуссии уметь выдвигать контраргументы, перефразир</w:t>
      </w:r>
      <w:r>
        <w:rPr>
          <w:rFonts w:ascii="Times New Roman" w:eastAsia="Times New Roman" w:hAnsi="Times New Roman"/>
          <w:sz w:val="28"/>
          <w:szCs w:val="28"/>
        </w:rPr>
        <w:t>овать свою мысль;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критически относиться к собственному мнению, уметь признавать ошибочность своего мнения (если оно ошибочно) и корректировать его;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предлагать альтернативное решение в конфликтной ситуации;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выделять общую точку зрения в дискуссии;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договарив</w:t>
      </w:r>
      <w:r>
        <w:rPr>
          <w:rFonts w:ascii="Times New Roman" w:eastAsia="Times New Roman" w:hAnsi="Times New Roman"/>
          <w:sz w:val="28"/>
          <w:szCs w:val="28"/>
        </w:rPr>
        <w:t>аться о правилах и вопросах для обсуждения в соответствии с поставленной перед группой задачей;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организовывать эффективное взаимодействие в группе (определять общие цели, распределять роли, договариваться друг с другом и т. д.);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устранять в рамках диалога </w:t>
      </w:r>
      <w:r>
        <w:rPr>
          <w:rFonts w:ascii="Times New Roman" w:eastAsia="Times New Roman" w:hAnsi="Times New Roman"/>
          <w:sz w:val="28"/>
          <w:szCs w:val="28"/>
        </w:rPr>
        <w:t>разрывы в коммуникации, обусловленные непониманием/неприятием со стороны собеседника задачи, формы или содержания диалога.</w:t>
      </w:r>
    </w:p>
    <w:p w:rsidR="00994FF2" w:rsidRDefault="00A828AA" w:rsidP="00A828AA">
      <w:pPr>
        <w:widowControl w:val="0"/>
        <w:numPr>
          <w:ilvl w:val="0"/>
          <w:numId w:val="8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</w:t>
      </w:r>
      <w:r>
        <w:rPr>
          <w:rFonts w:ascii="Times New Roman" w:eastAsia="Times New Roman" w:hAnsi="Times New Roman"/>
          <w:sz w:val="28"/>
          <w:szCs w:val="28"/>
        </w:rPr>
        <w:t>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определять задачу коммуникации и в соответствии с ней отбирать и использовать речевые средства;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представлять в устн</w:t>
      </w:r>
      <w:r>
        <w:rPr>
          <w:rFonts w:ascii="Times New Roman" w:eastAsia="Times New Roman" w:hAnsi="Times New Roman"/>
          <w:sz w:val="28"/>
          <w:szCs w:val="28"/>
        </w:rPr>
        <w:t>ой или письменной форме развернутый план собственной деятельности;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высказывать и обосновывать мнение (суждение) и запрашивать мнение партнера в рамка</w:t>
      </w:r>
      <w:r>
        <w:rPr>
          <w:rFonts w:ascii="Times New Roman" w:eastAsia="Times New Roman" w:hAnsi="Times New Roman"/>
          <w:sz w:val="28"/>
          <w:szCs w:val="28"/>
        </w:rPr>
        <w:t>х диалога;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принимать решение в ходе диалога и согласовывать его с собеседником;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создавать письменные тексты различных типов с использованием необходимых речевых средств;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использовать средства логической связи для выделения смысловых блоков своего выступлен</w:t>
      </w:r>
      <w:r>
        <w:rPr>
          <w:rFonts w:ascii="Times New Roman" w:eastAsia="Times New Roman" w:hAnsi="Times New Roman"/>
          <w:sz w:val="28"/>
          <w:szCs w:val="28"/>
        </w:rPr>
        <w:t>ия;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использовать вербальные и невербальные средства в соответствии с коммуникативной задачей;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оценивать эффективность коммуникации после ее завершения.</w:t>
      </w:r>
    </w:p>
    <w:p w:rsidR="00994FF2" w:rsidRDefault="00A828AA" w:rsidP="00A828AA">
      <w:pPr>
        <w:widowControl w:val="0"/>
        <w:numPr>
          <w:ilvl w:val="0"/>
          <w:numId w:val="8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Формирование и развитие компетентности в области использования информационно-коммуникационных технологий</w:t>
      </w:r>
      <w:r>
        <w:rPr>
          <w:rFonts w:ascii="Times New Roman" w:eastAsia="Times New Roman" w:hAnsi="Times New Roman"/>
          <w:sz w:val="28"/>
          <w:szCs w:val="28"/>
        </w:rPr>
        <w:t xml:space="preserve"> (далее — ИКТ). Обучающийся сможет: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использовать для передачи своих мыслей естественные и формальные языки в </w:t>
      </w:r>
      <w:r>
        <w:rPr>
          <w:rFonts w:ascii="Times New Roman" w:eastAsia="Times New Roman" w:hAnsi="Times New Roman"/>
          <w:sz w:val="28"/>
          <w:szCs w:val="28"/>
        </w:rPr>
        <w:t>соответствии с условиями коммуникации;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оперировать данными при решении задачи;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выбирать адекватные задаче инструменты и использовать компьютерные технологии для решения учебных задач, в том числе для: вычисления, написания писем, сочинений, докладов, рефер</w:t>
      </w:r>
      <w:r>
        <w:rPr>
          <w:rFonts w:ascii="Times New Roman" w:eastAsia="Times New Roman" w:hAnsi="Times New Roman"/>
          <w:sz w:val="28"/>
          <w:szCs w:val="28"/>
        </w:rPr>
        <w:t>атов, создания презентаций и др.;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использовать информацию с учетом этических и правовых норм;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создавать цифровые ресурсы разного типа и для разных аудиторий, соблюдать информационную гигиену и правила информационной безопасности.</w:t>
      </w:r>
      <w:bookmarkStart w:id="37" w:name="_2s8eyo1" w:colFirst="0" w:colLast="0"/>
      <w:bookmarkEnd w:id="37"/>
    </w:p>
    <w:p w:rsidR="00994FF2" w:rsidRDefault="00A828AA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br w:type="page"/>
      </w:r>
    </w:p>
    <w:p w:rsidR="00994FF2" w:rsidRDefault="00A828AA">
      <w:pPr>
        <w:pStyle w:val="3"/>
        <w:ind w:left="1134"/>
      </w:pPr>
      <w:bookmarkStart w:id="38" w:name="_Toc31893385"/>
      <w:bookmarkStart w:id="39" w:name="_Toc31898609"/>
      <w:r>
        <w:t>1.2.5. Предметные резуль</w:t>
      </w:r>
      <w:r>
        <w:t>таты</w:t>
      </w:r>
      <w:bookmarkEnd w:id="38"/>
      <w:bookmarkEnd w:id="39"/>
    </w:p>
    <w:p w:rsidR="00994FF2" w:rsidRDefault="00A828AA">
      <w:pPr>
        <w:pStyle w:val="4"/>
        <w:ind w:left="1701"/>
      </w:pPr>
      <w:bookmarkStart w:id="40" w:name="_Toc409691628"/>
      <w:bookmarkStart w:id="41" w:name="_Toc410653953"/>
      <w:bookmarkStart w:id="42" w:name="_Toc31893386"/>
      <w:bookmarkStart w:id="43" w:name="_Toc31898610"/>
      <w:r>
        <w:t>1.2.5.1. Русский язык</w:t>
      </w:r>
      <w:bookmarkEnd w:id="40"/>
      <w:bookmarkEnd w:id="41"/>
      <w:bookmarkEnd w:id="42"/>
      <w:bookmarkEnd w:id="43"/>
    </w:p>
    <w:p w:rsidR="00994FF2" w:rsidRDefault="00A828AA">
      <w:pPr>
        <w:rPr>
          <w:rFonts w:ascii="Times New Roman" w:hAnsi="Times New Roman"/>
          <w:b/>
          <w:sz w:val="28"/>
          <w:szCs w:val="28"/>
        </w:rPr>
      </w:pPr>
      <w:bookmarkStart w:id="44" w:name="_Toc287934277"/>
      <w:bookmarkStart w:id="45" w:name="_Toc414553134"/>
      <w:bookmarkStart w:id="46" w:name="_Toc31893387"/>
      <w:bookmarkStart w:id="47" w:name="_Toc287551922"/>
      <w:r>
        <w:rPr>
          <w:rFonts w:ascii="Times New Roman" w:hAnsi="Times New Roman"/>
          <w:b/>
          <w:sz w:val="28"/>
          <w:szCs w:val="28"/>
        </w:rPr>
        <w:t>Выпускник научится:</w:t>
      </w:r>
      <w:bookmarkEnd w:id="44"/>
      <w:bookmarkEnd w:id="45"/>
      <w:bookmarkEnd w:id="46"/>
    </w:p>
    <w:p w:rsidR="00994FF2" w:rsidRDefault="00A828AA" w:rsidP="00A828AA">
      <w:pPr>
        <w:pStyle w:val="a8"/>
        <w:widowControl w:val="0"/>
        <w:numPr>
          <w:ilvl w:val="0"/>
          <w:numId w:val="155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владеть навыками работы с учебной книгой, словарями и другими информационными источниками, включая СМИ и ресурсы Интернета;</w:t>
      </w:r>
    </w:p>
    <w:p w:rsidR="00994FF2" w:rsidRDefault="00A828AA" w:rsidP="00A828AA">
      <w:pPr>
        <w:pStyle w:val="a8"/>
        <w:widowControl w:val="0"/>
        <w:numPr>
          <w:ilvl w:val="0"/>
          <w:numId w:val="155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владеть навыками различных видов чтения (изучающим, ознакомительным, просмотровым) и </w:t>
      </w:r>
      <w:r>
        <w:rPr>
          <w:rFonts w:ascii="Times New Roman" w:hAnsi="Times New Roman"/>
          <w:sz w:val="28"/>
          <w:szCs w:val="28"/>
        </w:rPr>
        <w:t>информационной переработки прочитанного материала;</w:t>
      </w:r>
    </w:p>
    <w:p w:rsidR="00994FF2" w:rsidRDefault="00A828AA" w:rsidP="00A828AA">
      <w:pPr>
        <w:pStyle w:val="a8"/>
        <w:widowControl w:val="0"/>
        <w:numPr>
          <w:ilvl w:val="0"/>
          <w:numId w:val="155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владеть различными видами аудирования (с полным пониманием, с пониманием основного содержания, с выборочным извлечением информации) и информационной переработки текстов различных функциональных разновиднос</w:t>
      </w:r>
      <w:r>
        <w:rPr>
          <w:rFonts w:ascii="Times New Roman" w:hAnsi="Times New Roman"/>
          <w:sz w:val="28"/>
          <w:szCs w:val="28"/>
        </w:rPr>
        <w:t>тей языка;</w:t>
      </w:r>
    </w:p>
    <w:p w:rsidR="00994FF2" w:rsidRDefault="00A828AA" w:rsidP="00A828AA">
      <w:pPr>
        <w:pStyle w:val="a8"/>
        <w:widowControl w:val="0"/>
        <w:numPr>
          <w:ilvl w:val="0"/>
          <w:numId w:val="155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</w:t>
      </w:r>
    </w:p>
    <w:p w:rsidR="00994FF2" w:rsidRDefault="00A828AA" w:rsidP="00A828AA">
      <w:pPr>
        <w:pStyle w:val="a8"/>
        <w:widowControl w:val="0"/>
        <w:numPr>
          <w:ilvl w:val="0"/>
          <w:numId w:val="155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участвовать в диалогическом и полилогическом общении, создава</w:t>
      </w:r>
      <w:r>
        <w:rPr>
          <w:rFonts w:ascii="Times New Roman" w:hAnsi="Times New Roman"/>
          <w:sz w:val="28"/>
          <w:szCs w:val="28"/>
        </w:rPr>
        <w:t>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</w:t>
      </w:r>
    </w:p>
    <w:p w:rsidR="00994FF2" w:rsidRDefault="00A828AA" w:rsidP="00A828AA">
      <w:pPr>
        <w:pStyle w:val="a8"/>
        <w:widowControl w:val="0"/>
        <w:numPr>
          <w:ilvl w:val="0"/>
          <w:numId w:val="155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создавать и редактировать письменные тексты разных</w:t>
      </w:r>
      <w:r>
        <w:rPr>
          <w:rFonts w:ascii="Times New Roman" w:hAnsi="Times New Roman"/>
          <w:sz w:val="28"/>
          <w:szCs w:val="28"/>
        </w:rPr>
        <w:t xml:space="preserve"> стилей и жанров с соблюдением норм современного русского литературного языка и речевого этикета;</w:t>
      </w:r>
    </w:p>
    <w:p w:rsidR="00994FF2" w:rsidRDefault="00A828AA" w:rsidP="00A828AA">
      <w:pPr>
        <w:pStyle w:val="a8"/>
        <w:widowControl w:val="0"/>
        <w:numPr>
          <w:ilvl w:val="0"/>
          <w:numId w:val="155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анализировать текст с точки зрения его темы, цели, основной мысли, основной и дополнительной информации, принадлежности к функционально-смысловому типу речи и</w:t>
      </w:r>
      <w:r>
        <w:rPr>
          <w:rFonts w:ascii="Times New Roman" w:hAnsi="Times New Roman"/>
          <w:sz w:val="28"/>
          <w:szCs w:val="28"/>
        </w:rPr>
        <w:t xml:space="preserve"> функциональной разновидности языка;</w:t>
      </w:r>
    </w:p>
    <w:p w:rsidR="00994FF2" w:rsidRDefault="00A828AA" w:rsidP="00A828AA">
      <w:pPr>
        <w:pStyle w:val="a8"/>
        <w:widowControl w:val="0"/>
        <w:numPr>
          <w:ilvl w:val="0"/>
          <w:numId w:val="155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знание алфавита при поиске информации;</w:t>
      </w:r>
    </w:p>
    <w:p w:rsidR="00994FF2" w:rsidRDefault="00A828AA" w:rsidP="00A828AA">
      <w:pPr>
        <w:pStyle w:val="a8"/>
        <w:widowControl w:val="0"/>
        <w:numPr>
          <w:ilvl w:val="0"/>
          <w:numId w:val="155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различать значимые и незначимые единицы языка;</w:t>
      </w:r>
    </w:p>
    <w:p w:rsidR="00994FF2" w:rsidRDefault="00A828AA" w:rsidP="00A828AA">
      <w:pPr>
        <w:pStyle w:val="a8"/>
        <w:widowControl w:val="0"/>
        <w:numPr>
          <w:ilvl w:val="0"/>
          <w:numId w:val="155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 фонетический и орфоэпический анализ слова;</w:t>
      </w:r>
    </w:p>
    <w:p w:rsidR="00994FF2" w:rsidRDefault="00A828AA" w:rsidP="00A828AA">
      <w:pPr>
        <w:pStyle w:val="a8"/>
        <w:widowControl w:val="0"/>
        <w:numPr>
          <w:ilvl w:val="0"/>
          <w:numId w:val="155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классифицировать и группировать звуки речи по заданным признакам, с</w:t>
      </w:r>
      <w:r>
        <w:rPr>
          <w:rFonts w:ascii="Times New Roman" w:hAnsi="Times New Roman"/>
          <w:sz w:val="28"/>
          <w:szCs w:val="28"/>
        </w:rPr>
        <w:t>лова по заданным параметрам их звукового состава;</w:t>
      </w:r>
    </w:p>
    <w:p w:rsidR="00994FF2" w:rsidRDefault="00A828AA" w:rsidP="00A828AA">
      <w:pPr>
        <w:pStyle w:val="a8"/>
        <w:widowControl w:val="0"/>
        <w:numPr>
          <w:ilvl w:val="0"/>
          <w:numId w:val="155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членить слова на слоги и правильно их переносить;</w:t>
      </w:r>
    </w:p>
    <w:p w:rsidR="00994FF2" w:rsidRDefault="00A828AA" w:rsidP="00A828AA">
      <w:pPr>
        <w:pStyle w:val="a8"/>
        <w:widowControl w:val="0"/>
        <w:numPr>
          <w:ilvl w:val="0"/>
          <w:numId w:val="155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определять место ударного слога, наблюдать за перемещением ударения при изменении формы слова, употреблять в речи слова и их формы в соответствии с </w:t>
      </w:r>
      <w:r>
        <w:rPr>
          <w:rFonts w:ascii="Times New Roman" w:hAnsi="Times New Roman"/>
          <w:sz w:val="28"/>
          <w:szCs w:val="28"/>
        </w:rPr>
        <w:t>акцентологическими нормами;</w:t>
      </w:r>
    </w:p>
    <w:p w:rsidR="00994FF2" w:rsidRDefault="00A828AA" w:rsidP="00A828AA">
      <w:pPr>
        <w:pStyle w:val="a8"/>
        <w:widowControl w:val="0"/>
        <w:numPr>
          <w:ilvl w:val="0"/>
          <w:numId w:val="155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опознавать морфемы и членить слова на морфемы на основе смыслового, грамматического и словообразовательного анализа; характеризовать морфемный состав слова, уточнять лексическое значение слова с опорой на его морфемный состав;</w:t>
      </w:r>
    </w:p>
    <w:p w:rsidR="00994FF2" w:rsidRDefault="00A828AA" w:rsidP="00A828AA">
      <w:pPr>
        <w:pStyle w:val="a8"/>
        <w:widowControl w:val="0"/>
        <w:numPr>
          <w:ilvl w:val="0"/>
          <w:numId w:val="155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роводить морфемный и словообразовательный анализ слов;</w:t>
      </w:r>
    </w:p>
    <w:p w:rsidR="00994FF2" w:rsidRDefault="00A828AA" w:rsidP="00A828AA">
      <w:pPr>
        <w:pStyle w:val="a8"/>
        <w:widowControl w:val="0"/>
        <w:numPr>
          <w:ilvl w:val="0"/>
          <w:numId w:val="155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 лексический анализ слова;</w:t>
      </w:r>
    </w:p>
    <w:p w:rsidR="00994FF2" w:rsidRDefault="00A828AA" w:rsidP="00A828AA">
      <w:pPr>
        <w:pStyle w:val="a8"/>
        <w:widowControl w:val="0"/>
        <w:numPr>
          <w:ilvl w:val="0"/>
          <w:numId w:val="155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опознавать лексические средства выразительности и основные виды тропов (метафора, эпитет, сравнение, гипербола, олицетворение);</w:t>
      </w:r>
    </w:p>
    <w:p w:rsidR="00994FF2" w:rsidRDefault="00A828AA" w:rsidP="00A828AA">
      <w:pPr>
        <w:pStyle w:val="a8"/>
        <w:widowControl w:val="0"/>
        <w:numPr>
          <w:ilvl w:val="0"/>
          <w:numId w:val="155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опознавать самостоятельные части речи</w:t>
      </w:r>
      <w:r>
        <w:rPr>
          <w:rFonts w:ascii="Times New Roman" w:hAnsi="Times New Roman"/>
          <w:sz w:val="28"/>
          <w:szCs w:val="28"/>
        </w:rPr>
        <w:t xml:space="preserve"> и их формы, а также служебные части речи и междометия;</w:t>
      </w:r>
    </w:p>
    <w:p w:rsidR="00994FF2" w:rsidRDefault="00A828AA" w:rsidP="00A828AA">
      <w:pPr>
        <w:pStyle w:val="a8"/>
        <w:widowControl w:val="0"/>
        <w:numPr>
          <w:ilvl w:val="0"/>
          <w:numId w:val="155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 морфологический анализ слова;</w:t>
      </w:r>
    </w:p>
    <w:p w:rsidR="00994FF2" w:rsidRDefault="00A828AA" w:rsidP="00A828AA">
      <w:pPr>
        <w:pStyle w:val="a8"/>
        <w:widowControl w:val="0"/>
        <w:numPr>
          <w:ilvl w:val="0"/>
          <w:numId w:val="155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применять знания и умения по морфемике и словообразованию при проведении морфологического анализа слов;</w:t>
      </w:r>
    </w:p>
    <w:p w:rsidR="00994FF2" w:rsidRDefault="00A828AA" w:rsidP="00A828AA">
      <w:pPr>
        <w:pStyle w:val="a8"/>
        <w:widowControl w:val="0"/>
        <w:numPr>
          <w:ilvl w:val="0"/>
          <w:numId w:val="155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опознавать основные единицы синтаксиса (словосочетание, </w:t>
      </w:r>
      <w:r>
        <w:rPr>
          <w:rFonts w:ascii="Times New Roman" w:hAnsi="Times New Roman"/>
          <w:sz w:val="28"/>
          <w:szCs w:val="28"/>
        </w:rPr>
        <w:t>предложение, текст);</w:t>
      </w:r>
    </w:p>
    <w:p w:rsidR="00994FF2" w:rsidRDefault="00A828AA" w:rsidP="00A828AA">
      <w:pPr>
        <w:pStyle w:val="a8"/>
        <w:widowControl w:val="0"/>
        <w:numPr>
          <w:ilvl w:val="0"/>
          <w:numId w:val="155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анализировать различные виды словосочетаний и предложений с точки зрения их структурно-смысловой организации и функциональных особенностей;</w:t>
      </w:r>
    </w:p>
    <w:p w:rsidR="00994FF2" w:rsidRDefault="00A828AA" w:rsidP="00A828AA">
      <w:pPr>
        <w:pStyle w:val="a8"/>
        <w:widowControl w:val="0"/>
        <w:numPr>
          <w:ilvl w:val="0"/>
          <w:numId w:val="155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находить грамматическую основу предложения;</w:t>
      </w:r>
    </w:p>
    <w:p w:rsidR="00994FF2" w:rsidRDefault="00A828AA" w:rsidP="00A828AA">
      <w:pPr>
        <w:pStyle w:val="a8"/>
        <w:widowControl w:val="0"/>
        <w:numPr>
          <w:ilvl w:val="0"/>
          <w:numId w:val="155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распознавать главные и второстепенные члены предлож</w:t>
      </w:r>
      <w:r>
        <w:rPr>
          <w:rFonts w:ascii="Times New Roman" w:hAnsi="Times New Roman"/>
          <w:sz w:val="28"/>
          <w:szCs w:val="28"/>
        </w:rPr>
        <w:t>ения;</w:t>
      </w:r>
    </w:p>
    <w:p w:rsidR="00994FF2" w:rsidRDefault="00A828AA" w:rsidP="00A828AA">
      <w:pPr>
        <w:pStyle w:val="a8"/>
        <w:widowControl w:val="0"/>
        <w:numPr>
          <w:ilvl w:val="0"/>
          <w:numId w:val="155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опознавать предложения простые и сложные, предложения осложненной структуры;</w:t>
      </w:r>
    </w:p>
    <w:p w:rsidR="00994FF2" w:rsidRDefault="00A828AA" w:rsidP="00A828AA">
      <w:pPr>
        <w:pStyle w:val="a8"/>
        <w:widowControl w:val="0"/>
        <w:numPr>
          <w:ilvl w:val="0"/>
          <w:numId w:val="155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 синтаксический анализ словосочетания и предложения;</w:t>
      </w:r>
    </w:p>
    <w:p w:rsidR="00994FF2" w:rsidRDefault="00A828AA" w:rsidP="00A828AA">
      <w:pPr>
        <w:pStyle w:val="a8"/>
        <w:widowControl w:val="0"/>
        <w:numPr>
          <w:ilvl w:val="0"/>
          <w:numId w:val="155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соблюдать основные языковые нормы в устной и письменной речи;</w:t>
      </w:r>
    </w:p>
    <w:p w:rsidR="00994FF2" w:rsidRDefault="00A828AA" w:rsidP="00A828AA">
      <w:pPr>
        <w:pStyle w:val="a8"/>
        <w:widowControl w:val="0"/>
        <w:numPr>
          <w:ilvl w:val="0"/>
          <w:numId w:val="155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опираться на фонетический, морфемный, словообразо</w:t>
      </w:r>
      <w:r>
        <w:rPr>
          <w:rFonts w:ascii="Times New Roman" w:hAnsi="Times New Roman"/>
          <w:sz w:val="28"/>
          <w:szCs w:val="28"/>
        </w:rPr>
        <w:t>вательный и морфологический анализ в практике правописания;</w:t>
      </w:r>
    </w:p>
    <w:p w:rsidR="00994FF2" w:rsidRDefault="00A828AA" w:rsidP="00A828AA">
      <w:pPr>
        <w:pStyle w:val="a8"/>
        <w:widowControl w:val="0"/>
        <w:numPr>
          <w:ilvl w:val="0"/>
          <w:numId w:val="155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опираться на грамматико-интонационный анализ при объяснении расстановки знаков препинания в предложении;</w:t>
      </w:r>
    </w:p>
    <w:p w:rsidR="00994FF2" w:rsidRDefault="00A828AA" w:rsidP="00A828AA">
      <w:pPr>
        <w:pStyle w:val="a8"/>
        <w:widowControl w:val="0"/>
        <w:numPr>
          <w:ilvl w:val="0"/>
          <w:numId w:val="155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орфографические словари.</w:t>
      </w:r>
    </w:p>
    <w:p w:rsidR="00994FF2" w:rsidRDefault="00A828AA">
      <w:pPr>
        <w:rPr>
          <w:rFonts w:ascii="Times New Roman" w:hAnsi="Times New Roman"/>
          <w:b/>
          <w:sz w:val="28"/>
          <w:szCs w:val="28"/>
        </w:rPr>
      </w:pPr>
      <w:bookmarkStart w:id="48" w:name="_Toc414553135"/>
      <w:bookmarkStart w:id="49" w:name="_Toc31893388"/>
      <w:r>
        <w:rPr>
          <w:rFonts w:ascii="Times New Roman" w:hAnsi="Times New Roman"/>
          <w:b/>
          <w:sz w:val="28"/>
          <w:szCs w:val="28"/>
        </w:rPr>
        <w:t>Выпускник получит возможность научиться:</w:t>
      </w:r>
      <w:bookmarkEnd w:id="48"/>
      <w:bookmarkEnd w:id="49"/>
    </w:p>
    <w:p w:rsidR="00994FF2" w:rsidRDefault="00A828AA" w:rsidP="00A828AA">
      <w:pPr>
        <w:pStyle w:val="a8"/>
        <w:widowControl w:val="0"/>
        <w:numPr>
          <w:ilvl w:val="0"/>
          <w:numId w:val="155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анализироват</w:t>
      </w:r>
      <w:r>
        <w:rPr>
          <w:rFonts w:ascii="Times New Roman" w:hAnsi="Times New Roman"/>
          <w:i/>
          <w:sz w:val="28"/>
          <w:szCs w:val="28"/>
        </w:rPr>
        <w:t>ь речевые высказывания с точки зрения их соответствия ситуации общения и успешности в достижении прогнозируемого результата; понимать основные причины коммуникативных неудач и уметь объяснять их;</w:t>
      </w:r>
    </w:p>
    <w:p w:rsidR="00994FF2" w:rsidRDefault="00A828AA" w:rsidP="00A828AA">
      <w:pPr>
        <w:pStyle w:val="a8"/>
        <w:widowControl w:val="0"/>
        <w:numPr>
          <w:ilvl w:val="0"/>
          <w:numId w:val="155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оценивать собственную и чужую речь с точки зрения точного, у</w:t>
      </w:r>
      <w:r>
        <w:rPr>
          <w:rFonts w:ascii="Times New Roman" w:hAnsi="Times New Roman"/>
          <w:i/>
          <w:sz w:val="28"/>
          <w:szCs w:val="28"/>
        </w:rPr>
        <w:t>местного и выразительного словоупотребления;</w:t>
      </w:r>
    </w:p>
    <w:p w:rsidR="00994FF2" w:rsidRDefault="00A828AA" w:rsidP="00A828AA">
      <w:pPr>
        <w:pStyle w:val="a8"/>
        <w:widowControl w:val="0"/>
        <w:numPr>
          <w:ilvl w:val="0"/>
          <w:numId w:val="155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опознавать различные выразительные средства языка; </w:t>
      </w:r>
    </w:p>
    <w:p w:rsidR="00994FF2" w:rsidRDefault="00A828AA" w:rsidP="00A828AA">
      <w:pPr>
        <w:pStyle w:val="a8"/>
        <w:widowControl w:val="0"/>
        <w:numPr>
          <w:ilvl w:val="0"/>
          <w:numId w:val="155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писать конспект, отзыв, тезисы, рефераты, статьи, рецензии, доклады, интервью, очерки, доверенности, резюме и другие жанры;</w:t>
      </w:r>
    </w:p>
    <w:p w:rsidR="00994FF2" w:rsidRDefault="00A828AA" w:rsidP="00A828AA">
      <w:pPr>
        <w:pStyle w:val="a8"/>
        <w:widowControl w:val="0"/>
        <w:numPr>
          <w:ilvl w:val="0"/>
          <w:numId w:val="155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осознанно использовать речевые сред</w:t>
      </w:r>
      <w:r>
        <w:rPr>
          <w:rFonts w:ascii="Times New Roman" w:hAnsi="Times New Roman"/>
          <w:i/>
          <w:sz w:val="28"/>
          <w:szCs w:val="28"/>
        </w:rPr>
        <w:t xml:space="preserve">ства в соответствии с задачей коммуникации для выражения своих чувств, мыслей и потребностей; планирования и регуляции своей деятельности; </w:t>
      </w:r>
    </w:p>
    <w:p w:rsidR="00994FF2" w:rsidRDefault="00A828AA" w:rsidP="00A828AA">
      <w:pPr>
        <w:pStyle w:val="a8"/>
        <w:widowControl w:val="0"/>
        <w:numPr>
          <w:ilvl w:val="0"/>
          <w:numId w:val="155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участвовать в разных видах обсуждения, формулировать собственную позицию и аргументировать ее, привлекая сведения из</w:t>
      </w:r>
      <w:r>
        <w:rPr>
          <w:rFonts w:ascii="Times New Roman" w:hAnsi="Times New Roman"/>
          <w:i/>
          <w:sz w:val="28"/>
          <w:szCs w:val="28"/>
        </w:rPr>
        <w:t xml:space="preserve"> жизненного и читательского опыта;</w:t>
      </w:r>
    </w:p>
    <w:p w:rsidR="00994FF2" w:rsidRDefault="00A828AA" w:rsidP="00A828AA">
      <w:pPr>
        <w:pStyle w:val="a8"/>
        <w:widowControl w:val="0"/>
        <w:numPr>
          <w:ilvl w:val="0"/>
          <w:numId w:val="155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характеризовать словообразовательные цепочки и словообразовательные гнезда;</w:t>
      </w:r>
    </w:p>
    <w:p w:rsidR="00994FF2" w:rsidRDefault="00A828AA" w:rsidP="00A828AA">
      <w:pPr>
        <w:pStyle w:val="a8"/>
        <w:widowControl w:val="0"/>
        <w:numPr>
          <w:ilvl w:val="0"/>
          <w:numId w:val="155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использовать этимологические данные для объяснения правописания и лексического значения слова;</w:t>
      </w:r>
    </w:p>
    <w:p w:rsidR="00994FF2" w:rsidRDefault="00A828AA" w:rsidP="00A828AA">
      <w:pPr>
        <w:pStyle w:val="a8"/>
        <w:widowControl w:val="0"/>
        <w:numPr>
          <w:ilvl w:val="0"/>
          <w:numId w:val="155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994FF2" w:rsidRDefault="00A828AA" w:rsidP="00A828AA">
      <w:pPr>
        <w:pStyle w:val="a8"/>
        <w:widowControl w:val="0"/>
        <w:numPr>
          <w:ilvl w:val="0"/>
          <w:numId w:val="155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самостоятельно планировать пути достижения целей, в том числ</w:t>
      </w:r>
      <w:r>
        <w:rPr>
          <w:rFonts w:ascii="Times New Roman" w:hAnsi="Times New Roman"/>
          <w:i/>
          <w:sz w:val="28"/>
          <w:szCs w:val="28"/>
        </w:rPr>
        <w:t>е альтернативные, осознанно выбирать наиболее эффективные способы решения учебных и познавательных задач.</w:t>
      </w:r>
    </w:p>
    <w:bookmarkEnd w:id="47"/>
    <w:p w:rsidR="00994FF2" w:rsidRDefault="00994F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4FF2" w:rsidRDefault="00A828AA">
      <w:pPr>
        <w:pStyle w:val="4"/>
        <w:ind w:left="1701"/>
        <w:rPr>
          <w:rStyle w:val="dash041e005f0431005f044b005f0447005f043d005f044b005f0439005f005fchar1char1"/>
          <w:rFonts w:eastAsia="Calibri"/>
          <w:b w:val="0"/>
          <w:bCs w:val="0"/>
          <w:sz w:val="28"/>
          <w:szCs w:val="28"/>
        </w:rPr>
      </w:pPr>
      <w:bookmarkStart w:id="50" w:name="_Toc409691629"/>
      <w:bookmarkStart w:id="51" w:name="_Toc410653954"/>
      <w:bookmarkStart w:id="52" w:name="_Toc31893389"/>
      <w:bookmarkStart w:id="53" w:name="_Toc31898611"/>
      <w:r>
        <w:t>1.2.5.2. Литература</w:t>
      </w:r>
      <w:bookmarkEnd w:id="50"/>
      <w:bookmarkEnd w:id="51"/>
      <w:bookmarkEnd w:id="52"/>
      <w:bookmarkEnd w:id="53"/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В соответствии с Федеральным государственным образовательным стандартом основного общего образования предметными результатами изу</w:t>
      </w:r>
      <w:r>
        <w:rPr>
          <w:rFonts w:ascii="Times New Roman" w:eastAsia="MS Mincho" w:hAnsi="Times New Roman"/>
          <w:sz w:val="28"/>
          <w:szCs w:val="28"/>
        </w:rPr>
        <w:t>чения предмета «Литература» являются:</w:t>
      </w:r>
    </w:p>
    <w:p w:rsidR="00994FF2" w:rsidRDefault="00A828AA" w:rsidP="00A828AA">
      <w:pPr>
        <w:numPr>
          <w:ilvl w:val="0"/>
          <w:numId w:val="96"/>
        </w:numPr>
        <w:tabs>
          <w:tab w:val="left" w:pos="993"/>
        </w:tabs>
        <w:spacing w:after="0" w:line="360" w:lineRule="auto"/>
        <w:ind w:left="0" w:firstLine="63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мире, как в способе своего эстетического и и</w:t>
      </w:r>
      <w:r>
        <w:rPr>
          <w:rFonts w:ascii="Times New Roman" w:hAnsi="Times New Roman"/>
          <w:sz w:val="28"/>
          <w:szCs w:val="28"/>
        </w:rPr>
        <w:t>нтеллектуального удовлетворения;</w:t>
      </w:r>
    </w:p>
    <w:p w:rsidR="00994FF2" w:rsidRDefault="00A828AA" w:rsidP="00A828AA">
      <w:pPr>
        <w:numPr>
          <w:ilvl w:val="0"/>
          <w:numId w:val="96"/>
        </w:numPr>
        <w:tabs>
          <w:tab w:val="left" w:pos="993"/>
        </w:tabs>
        <w:spacing w:after="0" w:line="360" w:lineRule="auto"/>
        <w:ind w:left="0" w:firstLine="63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восприятие</w:t>
      </w:r>
      <w:r>
        <w:rPr>
          <w:rFonts w:ascii="Times New Roman" w:hAnsi="Times New Roman"/>
          <w:sz w:val="28"/>
          <w:szCs w:val="28"/>
        </w:rPr>
        <w:t xml:space="preserve"> литературы как одной из основных культурных ценностей народа (отражающей его </w:t>
      </w:r>
      <w:r>
        <w:rPr>
          <w:rFonts w:ascii="Times New Roman" w:eastAsia="Times New Roman" w:hAnsi="Times New Roman"/>
          <w:sz w:val="28"/>
          <w:szCs w:val="28"/>
        </w:rPr>
        <w:t>менталитет, историю, мировосприятие) и</w:t>
      </w:r>
      <w:r>
        <w:rPr>
          <w:rFonts w:ascii="Times New Roman" w:hAnsi="Times New Roman"/>
          <w:sz w:val="28"/>
          <w:szCs w:val="28"/>
        </w:rPr>
        <w:t xml:space="preserve"> человечества (содержащей смыслы, важные для человечества в целом);</w:t>
      </w:r>
    </w:p>
    <w:p w:rsidR="00994FF2" w:rsidRDefault="00A828AA" w:rsidP="00A828AA">
      <w:pPr>
        <w:numPr>
          <w:ilvl w:val="0"/>
          <w:numId w:val="18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культурной самоид</w:t>
      </w:r>
      <w:r>
        <w:rPr>
          <w:rFonts w:ascii="Times New Roman" w:hAnsi="Times New Roman"/>
          <w:sz w:val="28"/>
          <w:szCs w:val="28"/>
        </w:rPr>
        <w:t>ентификации, осознание коммуникативно-эстетических возможностей родного языка на основе изучения выдающихся произведений российской культуры, культуры своего народа, мировой культуры;</w:t>
      </w:r>
    </w:p>
    <w:p w:rsidR="00994FF2" w:rsidRDefault="00A828AA" w:rsidP="00A828AA">
      <w:pPr>
        <w:numPr>
          <w:ilvl w:val="0"/>
          <w:numId w:val="185"/>
        </w:numPr>
        <w:tabs>
          <w:tab w:val="left" w:pos="993"/>
        </w:tabs>
        <w:spacing w:after="0" w:line="36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воспитание квалифицированного читателя со сформированным эстетическим вк</w:t>
      </w:r>
      <w:r>
        <w:rPr>
          <w:rFonts w:ascii="Times New Roman" w:hAnsi="Times New Roman"/>
          <w:sz w:val="28"/>
          <w:szCs w:val="28"/>
        </w:rPr>
        <w:t>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</w:t>
      </w:r>
      <w:r>
        <w:rPr>
          <w:rFonts w:ascii="Times New Roman" w:hAnsi="Times New Roman"/>
          <w:sz w:val="28"/>
          <w:szCs w:val="28"/>
        </w:rPr>
        <w:t>нировать свое досуговое чтение</w:t>
      </w:r>
      <w:r>
        <w:t>;</w:t>
      </w:r>
    </w:p>
    <w:p w:rsidR="00994FF2" w:rsidRDefault="00A828AA" w:rsidP="00A828AA">
      <w:pPr>
        <w:numPr>
          <w:ilvl w:val="0"/>
          <w:numId w:val="18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способности понимать литературные художественные произведения, воплощающие разные этнокультурные традиции;</w:t>
      </w:r>
    </w:p>
    <w:p w:rsidR="00994FF2" w:rsidRDefault="00A828AA" w:rsidP="00A828AA">
      <w:pPr>
        <w:numPr>
          <w:ilvl w:val="0"/>
          <w:numId w:val="18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овладение процедурами эстетического и смыслового анализа текста на основе понимания принципиальных отличий л</w:t>
      </w:r>
      <w:r>
        <w:rPr>
          <w:rFonts w:ascii="Times New Roman" w:hAnsi="Times New Roman"/>
          <w:sz w:val="28"/>
          <w:szCs w:val="28"/>
        </w:rPr>
        <w:t>итературного художественного текста от научного, делового, публицистического и т. 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</w:t>
      </w:r>
      <w:r>
        <w:rPr>
          <w:rFonts w:ascii="Times New Roman" w:hAnsi="Times New Roman"/>
          <w:sz w:val="28"/>
          <w:szCs w:val="28"/>
        </w:rPr>
        <w:t>роизведении, на уровне не только эмоционального восприятия, но и интеллектуального осмысления.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Конкретизируя эти общие результаты, обозначим наиболее важные предметные умения, формируемые у </w:t>
      </w:r>
      <w:r>
        <w:rPr>
          <w:rFonts w:ascii="Times New Roman" w:hAnsi="Times New Roman"/>
          <w:sz w:val="28"/>
          <w:szCs w:val="28"/>
        </w:rPr>
        <w:t xml:space="preserve">обучающихся </w:t>
      </w:r>
      <w:r>
        <w:rPr>
          <w:rFonts w:ascii="Times New Roman" w:eastAsia="MS Mincho" w:hAnsi="Times New Roman"/>
          <w:sz w:val="28"/>
          <w:szCs w:val="28"/>
        </w:rPr>
        <w:t>в результате освоения программы по литературе основной</w:t>
      </w:r>
      <w:r>
        <w:rPr>
          <w:rFonts w:ascii="Times New Roman" w:eastAsia="MS Mincho" w:hAnsi="Times New Roman"/>
          <w:sz w:val="28"/>
          <w:szCs w:val="28"/>
        </w:rPr>
        <w:t xml:space="preserve"> школы (в скобках указаны классы, когда эти умения стоит активно формировать; в этих классах можно уже проводить контроль сформированности этих умений):</w:t>
      </w:r>
    </w:p>
    <w:p w:rsidR="00994FF2" w:rsidRDefault="00A828AA" w:rsidP="00A828AA">
      <w:pPr>
        <w:widowControl w:val="0"/>
        <w:numPr>
          <w:ilvl w:val="0"/>
          <w:numId w:val="107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определять тему и основную мысль произведения (5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eastAsia="MS Mincho" w:hAnsi="Times New Roman"/>
          <w:sz w:val="28"/>
          <w:szCs w:val="28"/>
        </w:rPr>
        <w:t>6 кл.);</w:t>
      </w:r>
    </w:p>
    <w:p w:rsidR="00994FF2" w:rsidRDefault="00A828AA" w:rsidP="00A828AA">
      <w:pPr>
        <w:widowControl w:val="0"/>
        <w:numPr>
          <w:ilvl w:val="0"/>
          <w:numId w:val="107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владеть различными видами пересказа (5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eastAsia="MS Mincho" w:hAnsi="Times New Roman"/>
          <w:sz w:val="28"/>
          <w:szCs w:val="28"/>
        </w:rPr>
        <w:t>6 кл.),</w:t>
      </w:r>
      <w:r>
        <w:rPr>
          <w:rFonts w:ascii="Times New Roman" w:eastAsia="MS Mincho" w:hAnsi="Times New Roman"/>
          <w:sz w:val="28"/>
          <w:szCs w:val="28"/>
        </w:rPr>
        <w:t xml:space="preserve"> пересказывать сюжет; выявлять особенности композиции, основной конфликт, вычленять фабулу (6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eastAsia="MS Mincho" w:hAnsi="Times New Roman"/>
          <w:sz w:val="28"/>
          <w:szCs w:val="28"/>
        </w:rPr>
        <w:t>7 кл.);</w:t>
      </w:r>
    </w:p>
    <w:p w:rsidR="00994FF2" w:rsidRDefault="00A828AA" w:rsidP="00A828AA">
      <w:pPr>
        <w:widowControl w:val="0"/>
        <w:numPr>
          <w:ilvl w:val="0"/>
          <w:numId w:val="107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характеризовать героев-персонажей, давать их сравнительные характеристики (5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eastAsia="MS Mincho" w:hAnsi="Times New Roman"/>
          <w:sz w:val="28"/>
          <w:szCs w:val="28"/>
        </w:rPr>
        <w:t>6 кл.); оценивать систему персонажей (6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eastAsia="MS Mincho" w:hAnsi="Times New Roman"/>
          <w:sz w:val="28"/>
          <w:szCs w:val="28"/>
        </w:rPr>
        <w:t>7 кл.);</w:t>
      </w:r>
    </w:p>
    <w:p w:rsidR="00994FF2" w:rsidRDefault="00A828AA" w:rsidP="00A828AA">
      <w:pPr>
        <w:widowControl w:val="0"/>
        <w:numPr>
          <w:ilvl w:val="0"/>
          <w:numId w:val="107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находить основные изобразител</w:t>
      </w:r>
      <w:r>
        <w:rPr>
          <w:rFonts w:ascii="Times New Roman" w:eastAsia="MS Mincho" w:hAnsi="Times New Roman"/>
          <w:sz w:val="28"/>
          <w:szCs w:val="28"/>
        </w:rPr>
        <w:t>ьно-выразительные средства, характерные для творческой манеры писателя, определять их художественные функции (5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eastAsia="MS Mincho" w:hAnsi="Times New Roman"/>
          <w:sz w:val="28"/>
          <w:szCs w:val="28"/>
        </w:rPr>
        <w:t>7 кл.); выявлять особенности языка и стиля писателя (7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eastAsia="MS Mincho" w:hAnsi="Times New Roman"/>
          <w:sz w:val="28"/>
          <w:szCs w:val="28"/>
        </w:rPr>
        <w:t>9 кл.);</w:t>
      </w:r>
    </w:p>
    <w:p w:rsidR="00994FF2" w:rsidRDefault="00A828AA" w:rsidP="00A828AA">
      <w:pPr>
        <w:widowControl w:val="0"/>
        <w:numPr>
          <w:ilvl w:val="0"/>
          <w:numId w:val="107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определять родо-жанровую специфику художественного произведения (5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eastAsia="MS Mincho" w:hAnsi="Times New Roman"/>
          <w:sz w:val="28"/>
          <w:szCs w:val="28"/>
        </w:rPr>
        <w:t xml:space="preserve">9 кл.); </w:t>
      </w:r>
    </w:p>
    <w:p w:rsidR="00994FF2" w:rsidRDefault="00A828AA" w:rsidP="00A828AA">
      <w:pPr>
        <w:widowControl w:val="0"/>
        <w:numPr>
          <w:ilvl w:val="0"/>
          <w:numId w:val="107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объяснять свое понимание нравственно-философской, социально-исторической и эстетической проблематики произведений (7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eastAsia="MS Mincho" w:hAnsi="Times New Roman"/>
          <w:sz w:val="28"/>
          <w:szCs w:val="28"/>
        </w:rPr>
        <w:t>9 кл.);</w:t>
      </w:r>
    </w:p>
    <w:p w:rsidR="00994FF2" w:rsidRDefault="00A828AA" w:rsidP="00A828AA">
      <w:pPr>
        <w:widowControl w:val="0"/>
        <w:numPr>
          <w:ilvl w:val="0"/>
          <w:numId w:val="107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выделять в произведениях элементы художественной формы и обнаруживать связи между ними (5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eastAsia="MS Mincho" w:hAnsi="Times New Roman"/>
          <w:sz w:val="28"/>
          <w:szCs w:val="28"/>
        </w:rPr>
        <w:t>7 кл.), постепенно переходя к анализу тек</w:t>
      </w:r>
      <w:r>
        <w:rPr>
          <w:rFonts w:ascii="Times New Roman" w:eastAsia="MS Mincho" w:hAnsi="Times New Roman"/>
          <w:sz w:val="28"/>
          <w:szCs w:val="28"/>
        </w:rPr>
        <w:t>ста; анализировать литературные произведения разных жанров (8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eastAsia="MS Mincho" w:hAnsi="Times New Roman"/>
          <w:sz w:val="28"/>
          <w:szCs w:val="28"/>
        </w:rPr>
        <w:t>9 кл.);</w:t>
      </w:r>
    </w:p>
    <w:p w:rsidR="00994FF2" w:rsidRDefault="00A828AA" w:rsidP="00A828AA">
      <w:pPr>
        <w:widowControl w:val="0"/>
        <w:numPr>
          <w:ilvl w:val="0"/>
          <w:numId w:val="107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выявлять и осмыслять формы авторской оценки героев, событий, характер авторских взаимоотношений с «читателем» как адресатом произведения </w:t>
      </w:r>
      <w:r>
        <w:rPr>
          <w:rFonts w:ascii="Times New Roman" w:eastAsia="MS Mincho" w:hAnsi="Times New Roman"/>
          <w:sz w:val="28"/>
          <w:szCs w:val="28"/>
        </w:rPr>
        <w:t xml:space="preserve"> (в каждом классе – на своем уровне); </w:t>
      </w:r>
    </w:p>
    <w:p w:rsidR="00994FF2" w:rsidRDefault="00A828AA" w:rsidP="00A828AA">
      <w:pPr>
        <w:widowControl w:val="0"/>
        <w:numPr>
          <w:ilvl w:val="0"/>
          <w:numId w:val="107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пользовать</w:t>
      </w:r>
      <w:r>
        <w:rPr>
          <w:rFonts w:ascii="Times New Roman" w:eastAsia="MS Mincho" w:hAnsi="Times New Roman"/>
          <w:sz w:val="28"/>
          <w:szCs w:val="28"/>
        </w:rPr>
        <w:t>ся основными теоретико-литературными терминами и понятиями (в каждом классе – умение пользоваться терминами, изученными в этом и предыдущих классах) как инструментом анализа и интерпретации художественного текста;</w:t>
      </w:r>
    </w:p>
    <w:p w:rsidR="00994FF2" w:rsidRDefault="00A828AA" w:rsidP="00A828AA">
      <w:pPr>
        <w:widowControl w:val="0"/>
        <w:numPr>
          <w:ilvl w:val="0"/>
          <w:numId w:val="107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представлять развернутый устный или письме</w:t>
      </w:r>
      <w:r>
        <w:rPr>
          <w:rFonts w:ascii="Times New Roman" w:eastAsia="MS Mincho" w:hAnsi="Times New Roman"/>
          <w:sz w:val="28"/>
          <w:szCs w:val="28"/>
        </w:rPr>
        <w:t>нный ответ на поставленные вопросы (в каждом классе – на своем уровне); вести учебные дискуссии (7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eastAsia="MS Mincho" w:hAnsi="Times New Roman"/>
          <w:sz w:val="28"/>
          <w:szCs w:val="28"/>
        </w:rPr>
        <w:t>9 кл.);</w:t>
      </w:r>
    </w:p>
    <w:p w:rsidR="00994FF2" w:rsidRDefault="00A828AA" w:rsidP="00A828AA">
      <w:pPr>
        <w:numPr>
          <w:ilvl w:val="0"/>
          <w:numId w:val="107"/>
        </w:numPr>
        <w:spacing w:line="360" w:lineRule="auto"/>
        <w:ind w:left="0" w:firstLine="709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собирать материал и обрабатывать информацию, необходимую для составления плана, тезисного плана, конспекта, доклада, написания аннотации, сочинения, </w:t>
      </w:r>
      <w:r>
        <w:rPr>
          <w:rFonts w:ascii="Times New Roman" w:eastAsia="MS Mincho" w:hAnsi="Times New Roman"/>
          <w:sz w:val="28"/>
          <w:szCs w:val="28"/>
        </w:rPr>
        <w:t xml:space="preserve">эссе, литературно-творческой работы, создания проекта на заранее объявленную или самостоятельно/под руководством учителя выбранную литературную или публицистическую тему, для </w:t>
      </w:r>
      <w:r>
        <w:rPr>
          <w:rFonts w:ascii="Times New Roman" w:hAnsi="Times New Roman"/>
          <w:bCs/>
          <w:sz w:val="28"/>
          <w:szCs w:val="28"/>
        </w:rPr>
        <w:t xml:space="preserve">организации дискуссии </w:t>
      </w:r>
      <w:r>
        <w:rPr>
          <w:rFonts w:ascii="Times New Roman" w:eastAsia="MS Mincho" w:hAnsi="Times New Roman"/>
          <w:sz w:val="28"/>
          <w:szCs w:val="28"/>
        </w:rPr>
        <w:t xml:space="preserve"> (в каждом классе – на своем уровне);</w:t>
      </w:r>
    </w:p>
    <w:p w:rsidR="00994FF2" w:rsidRDefault="00A828AA" w:rsidP="00A828AA">
      <w:pPr>
        <w:widowControl w:val="0"/>
        <w:numPr>
          <w:ilvl w:val="0"/>
          <w:numId w:val="107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выражать личное отнош</w:t>
      </w:r>
      <w:r>
        <w:rPr>
          <w:rFonts w:ascii="Times New Roman" w:eastAsia="MS Mincho" w:hAnsi="Times New Roman"/>
          <w:sz w:val="28"/>
          <w:szCs w:val="28"/>
        </w:rPr>
        <w:t>ение к художественному произведению, аргументировать свою точку зрения (в каждом классе – на своем уровне);</w:t>
      </w:r>
    </w:p>
    <w:p w:rsidR="00994FF2" w:rsidRDefault="00A828AA" w:rsidP="00A828AA">
      <w:pPr>
        <w:widowControl w:val="0"/>
        <w:numPr>
          <w:ilvl w:val="0"/>
          <w:numId w:val="10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выразительно читать с листа и наизусть произведения/фрагменты</w:t>
      </w:r>
    </w:p>
    <w:p w:rsidR="00994FF2" w:rsidRDefault="00A828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произведений художественной литературы, передавая личное отношение к произведению (5-9</w:t>
      </w:r>
      <w:r>
        <w:rPr>
          <w:rFonts w:ascii="Times New Roman" w:eastAsia="MS Mincho" w:hAnsi="Times New Roman"/>
          <w:sz w:val="28"/>
          <w:szCs w:val="28"/>
        </w:rPr>
        <w:t xml:space="preserve"> класс); </w:t>
      </w:r>
    </w:p>
    <w:p w:rsidR="00994FF2" w:rsidRDefault="00A828AA" w:rsidP="00A828AA">
      <w:pPr>
        <w:widowControl w:val="0"/>
        <w:numPr>
          <w:ilvl w:val="0"/>
          <w:numId w:val="107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ориентироваться в информационном образовательном пространстве: работать с энциклопедиями, словарями, справочниками, специальной литературой (5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eastAsia="MS Mincho" w:hAnsi="Times New Roman"/>
          <w:sz w:val="28"/>
          <w:szCs w:val="28"/>
        </w:rPr>
        <w:t xml:space="preserve">9 кл.); пользоваться каталогами библиотек, библиографическими указателями, системой поиска в Интернете </w:t>
      </w:r>
      <w:r>
        <w:rPr>
          <w:rFonts w:ascii="Times New Roman" w:eastAsia="MS Mincho" w:hAnsi="Times New Roman"/>
          <w:sz w:val="28"/>
          <w:szCs w:val="28"/>
        </w:rPr>
        <w:t>(5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eastAsia="MS Mincho" w:hAnsi="Times New Roman"/>
          <w:sz w:val="28"/>
          <w:szCs w:val="28"/>
        </w:rPr>
        <w:t>9 кл.) (в каждом классе – на своем уровне).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При планировании предметных</w:t>
      </w:r>
      <w:r>
        <w:rPr>
          <w:rFonts w:ascii="Times New Roman" w:eastAsia="MS Mincho" w:hAnsi="Times New Roman"/>
          <w:b/>
          <w:sz w:val="28"/>
          <w:szCs w:val="28"/>
        </w:rPr>
        <w:t xml:space="preserve"> </w:t>
      </w:r>
      <w:r>
        <w:rPr>
          <w:rFonts w:ascii="Times New Roman" w:eastAsia="MS Mincho" w:hAnsi="Times New Roman"/>
          <w:sz w:val="28"/>
          <w:szCs w:val="28"/>
        </w:rPr>
        <w:t xml:space="preserve">результатов освоения программы следует учитывать, что формирование различных умений, навыков, компетенций происходит у разных </w:t>
      </w:r>
      <w:r>
        <w:rPr>
          <w:rFonts w:ascii="Times New Roman" w:hAnsi="Times New Roman"/>
          <w:sz w:val="28"/>
          <w:szCs w:val="28"/>
        </w:rPr>
        <w:t xml:space="preserve">обучающихся </w:t>
      </w:r>
      <w:r>
        <w:rPr>
          <w:rFonts w:ascii="Times New Roman" w:eastAsia="MS Mincho" w:hAnsi="Times New Roman"/>
          <w:sz w:val="28"/>
          <w:szCs w:val="28"/>
        </w:rPr>
        <w:t xml:space="preserve">с разной скоростью и в разной степени и не заканчивается в школе. </w:t>
      </w:r>
    </w:p>
    <w:p w:rsidR="00994FF2" w:rsidRDefault="00A828AA">
      <w:pPr>
        <w:pStyle w:val="24"/>
        <w:autoSpaceDE w:val="0"/>
        <w:autoSpaceDN w:val="0"/>
        <w:adjustRightInd w:val="0"/>
        <w:spacing w:line="360" w:lineRule="auto"/>
        <w:ind w:right="0" w:firstLine="709"/>
        <w:rPr>
          <w:szCs w:val="28"/>
        </w:rPr>
      </w:pPr>
      <w:r>
        <w:rPr>
          <w:szCs w:val="28"/>
        </w:rPr>
        <w:t xml:space="preserve">При оценке предметных результатов обучения литературе следует учитывать несколько основных уровней сформированности читательской культуры. </w:t>
      </w:r>
    </w:p>
    <w:p w:rsidR="00994FF2" w:rsidRDefault="00A828AA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I уровень</w:t>
      </w:r>
      <w:r>
        <w:rPr>
          <w:rFonts w:ascii="Times New Roman" w:hAnsi="Times New Roman"/>
          <w:sz w:val="28"/>
          <w:szCs w:val="28"/>
        </w:rPr>
        <w:t xml:space="preserve"> определяется наивно-реалистическим восп</w:t>
      </w:r>
      <w:r>
        <w:rPr>
          <w:rFonts w:ascii="Times New Roman" w:hAnsi="Times New Roman"/>
          <w:sz w:val="28"/>
          <w:szCs w:val="28"/>
        </w:rPr>
        <w:t>риятием литературно-художественного произведения как истории из реальной жизни (сферы так называемой «первичной действительности»). Понимание текста на этом уровне осуществляется на основе буквальной «распаковки» смыслов; к художественному миру произведени</w:t>
      </w:r>
      <w:r>
        <w:rPr>
          <w:rFonts w:ascii="Times New Roman" w:hAnsi="Times New Roman"/>
          <w:sz w:val="28"/>
          <w:szCs w:val="28"/>
        </w:rPr>
        <w:t xml:space="preserve">я читатель подходит с житейских позиций. Такое </w:t>
      </w:r>
      <w:r>
        <w:rPr>
          <w:rFonts w:ascii="Times New Roman" w:hAnsi="Times New Roman"/>
          <w:bCs/>
          <w:iCs/>
          <w:sz w:val="28"/>
          <w:szCs w:val="28"/>
        </w:rPr>
        <w:t>эмоциональное непосредственное восприятие</w:t>
      </w:r>
      <w:r>
        <w:rPr>
          <w:rFonts w:ascii="Times New Roman" w:hAnsi="Times New Roman"/>
          <w:sz w:val="28"/>
          <w:szCs w:val="28"/>
        </w:rPr>
        <w:t xml:space="preserve">, создает основу для формирования осмысленного и глубокого чтения, но с точки зрения эстетической еще не является достаточным. Оно </w:t>
      </w:r>
      <w:r>
        <w:rPr>
          <w:rFonts w:ascii="Times New Roman" w:hAnsi="Times New Roman"/>
          <w:i/>
          <w:sz w:val="28"/>
          <w:szCs w:val="28"/>
        </w:rPr>
        <w:t>характеризуется способностями читател</w:t>
      </w:r>
      <w:r>
        <w:rPr>
          <w:rFonts w:ascii="Times New Roman" w:hAnsi="Times New Roman"/>
          <w:i/>
          <w:sz w:val="28"/>
          <w:szCs w:val="28"/>
        </w:rPr>
        <w:t>я воспроизводить содержание литературного произведения, отвечая на тестовые вопросы</w:t>
      </w:r>
      <w:r>
        <w:rPr>
          <w:rFonts w:ascii="Times New Roman" w:hAnsi="Times New Roman"/>
          <w:sz w:val="28"/>
          <w:szCs w:val="28"/>
        </w:rPr>
        <w:t xml:space="preserve"> (устно, письменно) типа </w:t>
      </w:r>
      <w:r>
        <w:rPr>
          <w:rFonts w:ascii="Times New Roman" w:hAnsi="Times New Roman"/>
          <w:bCs/>
          <w:iCs/>
          <w:sz w:val="28"/>
          <w:szCs w:val="28"/>
        </w:rPr>
        <w:t>«Что? Кто? Где? Когда? Какой?», кратко выражать/определять свое эмоциональное отношение к событиям и героям – качества последних только называются/п</w:t>
      </w:r>
      <w:r>
        <w:rPr>
          <w:rFonts w:ascii="Times New Roman" w:hAnsi="Times New Roman"/>
          <w:bCs/>
          <w:iCs/>
          <w:sz w:val="28"/>
          <w:szCs w:val="28"/>
        </w:rPr>
        <w:t>еречисляются; способность к обобщениям проявляется слабо.</w:t>
      </w:r>
    </w:p>
    <w:p w:rsidR="00994FF2" w:rsidRDefault="00A828AA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К основным </w:t>
      </w:r>
      <w:r>
        <w:rPr>
          <w:rFonts w:ascii="Times New Roman" w:hAnsi="Times New Roman"/>
          <w:bCs/>
          <w:iCs/>
          <w:sz w:val="28"/>
          <w:szCs w:val="28"/>
        </w:rPr>
        <w:t>видам деятельности</w:t>
      </w:r>
      <w:r>
        <w:rPr>
          <w:rFonts w:ascii="Times New Roman" w:hAnsi="Times New Roman"/>
          <w:iCs/>
          <w:sz w:val="28"/>
          <w:szCs w:val="28"/>
        </w:rPr>
        <w:t xml:space="preserve">, позволяющим диагностировать возможности читателей </w:t>
      </w:r>
      <w:r>
        <w:rPr>
          <w:rFonts w:ascii="Times New Roman" w:hAnsi="Times New Roman"/>
          <w:iCs/>
          <w:sz w:val="28"/>
          <w:szCs w:val="28"/>
          <w:lang w:val="en-US"/>
        </w:rPr>
        <w:t>I</w:t>
      </w:r>
      <w:r>
        <w:rPr>
          <w:rFonts w:ascii="Times New Roman" w:hAnsi="Times New Roman"/>
          <w:iCs/>
          <w:sz w:val="28"/>
          <w:szCs w:val="28"/>
        </w:rPr>
        <w:t xml:space="preserve"> уровня, относятся </w:t>
      </w:r>
      <w:r>
        <w:rPr>
          <w:rFonts w:ascii="Times New Roman" w:hAnsi="Times New Roman"/>
          <w:sz w:val="28"/>
          <w:szCs w:val="28"/>
        </w:rPr>
        <w:t>акцентно-смысловое чтение; воспроизведение элементов содержания произведения в устной и письменной форме (изложение, действие по действия по заданному алгоритму с инструкцией); формулировка вопросов; составление системы вопросов и ответы на них (устные, пи</w:t>
      </w:r>
      <w:r>
        <w:rPr>
          <w:rFonts w:ascii="Times New Roman" w:hAnsi="Times New Roman"/>
          <w:sz w:val="28"/>
          <w:szCs w:val="28"/>
        </w:rPr>
        <w:t xml:space="preserve">сьменные). </w:t>
      </w:r>
    </w:p>
    <w:p w:rsidR="00994FF2" w:rsidRDefault="00A828AA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Условно им соответствуют следующие типы диагностических </w:t>
      </w:r>
      <w:r>
        <w:rPr>
          <w:rFonts w:ascii="Times New Roman" w:hAnsi="Times New Roman"/>
          <w:bCs/>
          <w:sz w:val="28"/>
          <w:szCs w:val="28"/>
        </w:rPr>
        <w:t>заданий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994FF2" w:rsidRDefault="00A828AA" w:rsidP="00A828AA">
      <w:pPr>
        <w:numPr>
          <w:ilvl w:val="0"/>
          <w:numId w:val="153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выразительно прочтите следующий фрагмент; </w:t>
      </w:r>
    </w:p>
    <w:p w:rsidR="00994FF2" w:rsidRDefault="00A828AA" w:rsidP="00A828AA">
      <w:pPr>
        <w:numPr>
          <w:ilvl w:val="0"/>
          <w:numId w:val="153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определите, какие события в произведении являются центральными;</w:t>
      </w:r>
    </w:p>
    <w:p w:rsidR="00994FF2" w:rsidRDefault="00A828AA" w:rsidP="00A828AA">
      <w:pPr>
        <w:numPr>
          <w:ilvl w:val="0"/>
          <w:numId w:val="153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определите, где и когда происходят описываемые события;</w:t>
      </w:r>
    </w:p>
    <w:p w:rsidR="00994FF2" w:rsidRDefault="00A828AA" w:rsidP="00A828AA">
      <w:pPr>
        <w:numPr>
          <w:ilvl w:val="0"/>
          <w:numId w:val="153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опишите, каким </w:t>
      </w:r>
      <w:r>
        <w:rPr>
          <w:rFonts w:ascii="Times New Roman" w:hAnsi="Times New Roman"/>
          <w:sz w:val="28"/>
          <w:szCs w:val="28"/>
        </w:rPr>
        <w:t xml:space="preserve">вам представляется герой произведения, прокомментируйте слова героя; </w:t>
      </w:r>
    </w:p>
    <w:p w:rsidR="00994FF2" w:rsidRDefault="00A828AA" w:rsidP="00A828AA">
      <w:pPr>
        <w:numPr>
          <w:ilvl w:val="0"/>
          <w:numId w:val="153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выделите в тексте наиболее непонятные (загадочные, удивительные и т. п.) для вас места; </w:t>
      </w:r>
    </w:p>
    <w:p w:rsidR="00994FF2" w:rsidRDefault="00A828AA" w:rsidP="00A828AA">
      <w:pPr>
        <w:numPr>
          <w:ilvl w:val="0"/>
          <w:numId w:val="153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ответьте на поставленный учителем/автором учебника вопрос; </w:t>
      </w:r>
    </w:p>
    <w:p w:rsidR="00994FF2" w:rsidRDefault="00A828AA" w:rsidP="00A828AA">
      <w:pPr>
        <w:numPr>
          <w:ilvl w:val="0"/>
          <w:numId w:val="153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определите, выделите, найдите, перечи</w:t>
      </w:r>
      <w:r>
        <w:rPr>
          <w:rFonts w:ascii="Times New Roman" w:hAnsi="Times New Roman"/>
          <w:sz w:val="28"/>
          <w:szCs w:val="28"/>
        </w:rPr>
        <w:t xml:space="preserve">слите признаки, черты, повторяющиеся детали и т. п. </w:t>
      </w:r>
    </w:p>
    <w:p w:rsidR="00994FF2" w:rsidRDefault="00A828A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II уровень</w:t>
      </w:r>
      <w:r>
        <w:rPr>
          <w:rFonts w:ascii="Times New Roman" w:hAnsi="Times New Roman"/>
          <w:sz w:val="28"/>
          <w:szCs w:val="28"/>
        </w:rPr>
        <w:t xml:space="preserve"> сформированности читательской культуры характеризуется тем, что обучающийся понимает обусловленность особенностей художественного произведения авторской волей, однако умение находить способы п</w:t>
      </w:r>
      <w:r>
        <w:rPr>
          <w:rFonts w:ascii="Times New Roman" w:hAnsi="Times New Roman"/>
          <w:sz w:val="28"/>
          <w:szCs w:val="28"/>
        </w:rPr>
        <w:t>роявления авторской позиции у него пока отсутствуют</w:t>
      </w:r>
    </w:p>
    <w:p w:rsidR="00994FF2" w:rsidRDefault="00A828AA">
      <w:pPr>
        <w:pStyle w:val="28"/>
        <w:spacing w:line="36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У читателей этого уровня формируется стремление размышлять над прочитанным, появляется </w:t>
      </w:r>
      <w:r>
        <w:rPr>
          <w:bCs/>
          <w:iCs/>
          <w:sz w:val="28"/>
          <w:szCs w:val="28"/>
        </w:rPr>
        <w:t xml:space="preserve">умение выделять в произведении </w:t>
      </w:r>
      <w:r>
        <w:rPr>
          <w:sz w:val="28"/>
          <w:szCs w:val="28"/>
        </w:rPr>
        <w:t>значимые в смысловом и эстетическом плане отдельные элементы художественного произведе</w:t>
      </w:r>
      <w:r>
        <w:rPr>
          <w:sz w:val="28"/>
          <w:szCs w:val="28"/>
        </w:rPr>
        <w:t xml:space="preserve">ния, а также возникает стремление </w:t>
      </w:r>
      <w:r>
        <w:rPr>
          <w:bCs/>
          <w:iCs/>
          <w:sz w:val="28"/>
          <w:szCs w:val="28"/>
        </w:rPr>
        <w:t>находить и объяснять связи между ними</w:t>
      </w:r>
      <w:r>
        <w:rPr>
          <w:sz w:val="28"/>
          <w:szCs w:val="28"/>
        </w:rPr>
        <w:t xml:space="preserve">. </w:t>
      </w:r>
      <w:r>
        <w:rPr>
          <w:iCs/>
          <w:sz w:val="28"/>
          <w:szCs w:val="28"/>
        </w:rPr>
        <w:t xml:space="preserve">Читатель </w:t>
      </w:r>
      <w:r>
        <w:rPr>
          <w:sz w:val="28"/>
          <w:szCs w:val="28"/>
        </w:rPr>
        <w:t xml:space="preserve">этого уровня пытается аргументированно отвечать на вопрос </w:t>
      </w:r>
      <w:r>
        <w:rPr>
          <w:bCs/>
          <w:iCs/>
          <w:sz w:val="28"/>
          <w:szCs w:val="28"/>
        </w:rPr>
        <w:t>«Как устроен текст?» ,</w:t>
      </w:r>
      <w:r>
        <w:rPr>
          <w:i/>
          <w:sz w:val="28"/>
          <w:szCs w:val="28"/>
        </w:rPr>
        <w:t xml:space="preserve">умеет выделять </w:t>
      </w:r>
      <w:r>
        <w:rPr>
          <w:i/>
          <w:iCs/>
          <w:sz w:val="28"/>
          <w:szCs w:val="28"/>
        </w:rPr>
        <w:t>крупные единицы произведения, пытается определять связи между ними для доказате</w:t>
      </w:r>
      <w:r>
        <w:rPr>
          <w:i/>
          <w:iCs/>
          <w:sz w:val="28"/>
          <w:szCs w:val="28"/>
        </w:rPr>
        <w:t>льства верности понимания темы, проблемы и идеи художественного текста.</w:t>
      </w:r>
    </w:p>
    <w:p w:rsidR="00994FF2" w:rsidRDefault="00A828AA" w:rsidP="00A828AA">
      <w:pPr>
        <w:pStyle w:val="28"/>
        <w:numPr>
          <w:ilvl w:val="12"/>
          <w:numId w:val="61"/>
        </w:numPr>
        <w:tabs>
          <w:tab w:val="left" w:pos="851"/>
        </w:tabs>
        <w:spacing w:line="360" w:lineRule="auto"/>
        <w:ind w:left="0" w:right="0" w:firstLine="709"/>
        <w:rPr>
          <w:sz w:val="28"/>
          <w:szCs w:val="28"/>
        </w:rPr>
      </w:pPr>
      <w:r>
        <w:rPr>
          <w:iCs/>
          <w:sz w:val="28"/>
          <w:szCs w:val="28"/>
        </w:rPr>
        <w:t xml:space="preserve">К основным </w:t>
      </w:r>
      <w:r>
        <w:rPr>
          <w:bCs/>
          <w:iCs/>
          <w:sz w:val="28"/>
          <w:szCs w:val="28"/>
        </w:rPr>
        <w:t>видам деятельности</w:t>
      </w:r>
      <w:r>
        <w:rPr>
          <w:iCs/>
          <w:sz w:val="28"/>
          <w:szCs w:val="28"/>
        </w:rPr>
        <w:t xml:space="preserve">, позволяющим диагностировать возможности читателей, достигших  </w:t>
      </w:r>
      <w:r>
        <w:rPr>
          <w:iCs/>
          <w:sz w:val="28"/>
          <w:szCs w:val="28"/>
          <w:lang w:val="en-US"/>
        </w:rPr>
        <w:t>II</w:t>
      </w:r>
      <w:r>
        <w:rPr>
          <w:iCs/>
          <w:sz w:val="28"/>
          <w:szCs w:val="28"/>
        </w:rPr>
        <w:t xml:space="preserve"> уровня, можно отнести</w:t>
      </w:r>
      <w:r>
        <w:rPr>
          <w:sz w:val="28"/>
          <w:szCs w:val="28"/>
        </w:rPr>
        <w:t xml:space="preserve"> устное и письменное выполнение аналитических процедур с использованием теоретических понятий (нахождение элементов текста; наблюдение, описание, сопоставление и сравнение выделенных единиц; объяснение функций каждого из элементов; установление связи между</w:t>
      </w:r>
      <w:r>
        <w:rPr>
          <w:sz w:val="28"/>
          <w:szCs w:val="28"/>
        </w:rPr>
        <w:t xml:space="preserve"> ними; создание комментария на основе сплошного и хронологически последовательного анализа – </w:t>
      </w:r>
      <w:r>
        <w:rPr>
          <w:i/>
          <w:sz w:val="28"/>
          <w:szCs w:val="28"/>
        </w:rPr>
        <w:t>пофразового</w:t>
      </w:r>
      <w:r>
        <w:rPr>
          <w:sz w:val="28"/>
          <w:szCs w:val="28"/>
        </w:rPr>
        <w:t xml:space="preserve"> (при анализе стихотворений и небольших прозаических произведений – рассказов, новелл) или </w:t>
      </w:r>
      <w:r>
        <w:rPr>
          <w:i/>
          <w:sz w:val="28"/>
          <w:szCs w:val="28"/>
        </w:rPr>
        <w:t>поэпизодного</w:t>
      </w:r>
      <w:r>
        <w:rPr>
          <w:sz w:val="28"/>
          <w:szCs w:val="28"/>
        </w:rPr>
        <w:t>; проведение целостного и межтекстового анализа).</w:t>
      </w:r>
      <w:r>
        <w:rPr>
          <w:sz w:val="28"/>
          <w:szCs w:val="28"/>
        </w:rPr>
        <w:t xml:space="preserve"> </w:t>
      </w:r>
    </w:p>
    <w:p w:rsidR="00994FF2" w:rsidRDefault="00A828AA" w:rsidP="00A828AA">
      <w:pPr>
        <w:pStyle w:val="28"/>
        <w:numPr>
          <w:ilvl w:val="12"/>
          <w:numId w:val="61"/>
        </w:numPr>
        <w:tabs>
          <w:tab w:val="left" w:pos="851"/>
        </w:tabs>
        <w:spacing w:line="36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Условно им соответствуют следующие типы диагностических </w:t>
      </w:r>
      <w:r>
        <w:rPr>
          <w:bCs/>
          <w:sz w:val="28"/>
          <w:szCs w:val="28"/>
        </w:rPr>
        <w:t>заданий</w:t>
      </w:r>
      <w:r>
        <w:rPr>
          <w:sz w:val="28"/>
          <w:szCs w:val="28"/>
        </w:rPr>
        <w:t xml:space="preserve">: </w:t>
      </w:r>
    </w:p>
    <w:p w:rsidR="00994FF2" w:rsidRDefault="00A828AA" w:rsidP="00A828AA">
      <w:pPr>
        <w:pStyle w:val="a8"/>
        <w:numPr>
          <w:ilvl w:val="0"/>
          <w:numId w:val="61"/>
        </w:numPr>
        <w:tabs>
          <w:tab w:val="clear" w:pos="1287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выделите, определите, найдите, перечислите признаки, черты, повторяющиеся детали и т. п.; </w:t>
      </w:r>
    </w:p>
    <w:p w:rsidR="00994FF2" w:rsidRDefault="00A828AA" w:rsidP="00A828AA">
      <w:pPr>
        <w:pStyle w:val="a8"/>
        <w:widowControl w:val="0"/>
        <w:numPr>
          <w:ilvl w:val="0"/>
          <w:numId w:val="61"/>
        </w:numPr>
        <w:tabs>
          <w:tab w:val="clear" w:pos="1287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покажите, какие особенности художественного текста проявляют позицию его автора;</w:t>
      </w:r>
    </w:p>
    <w:p w:rsidR="00994FF2" w:rsidRDefault="00A828AA" w:rsidP="00A828AA">
      <w:pPr>
        <w:numPr>
          <w:ilvl w:val="0"/>
          <w:numId w:val="61"/>
        </w:numPr>
        <w:tabs>
          <w:tab w:val="clear" w:pos="128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покажите, как в </w:t>
      </w:r>
      <w:r>
        <w:rPr>
          <w:rFonts w:ascii="Times New Roman" w:hAnsi="Times New Roman"/>
          <w:sz w:val="28"/>
          <w:szCs w:val="28"/>
        </w:rPr>
        <w:t>художественном мире произведения проявляются черты реального мира (как внешней для человека реальности, так  и  внутреннего мира человека);</w:t>
      </w:r>
    </w:p>
    <w:p w:rsidR="00994FF2" w:rsidRDefault="00A828AA" w:rsidP="00A828AA">
      <w:pPr>
        <w:pStyle w:val="a8"/>
        <w:numPr>
          <w:ilvl w:val="0"/>
          <w:numId w:val="61"/>
        </w:numPr>
        <w:tabs>
          <w:tab w:val="clear" w:pos="1287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проанализируйте фрагменты, эпизоды текста (по предложенному алгоритму и без него);</w:t>
      </w:r>
    </w:p>
    <w:p w:rsidR="00994FF2" w:rsidRDefault="00A828AA" w:rsidP="00A828AA">
      <w:pPr>
        <w:pStyle w:val="a8"/>
        <w:numPr>
          <w:ilvl w:val="0"/>
          <w:numId w:val="61"/>
        </w:numPr>
        <w:tabs>
          <w:tab w:val="clear" w:pos="1287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сопоставьте, сравните, найдите сх</w:t>
      </w:r>
      <w:r>
        <w:rPr>
          <w:rFonts w:ascii="Times New Roman" w:hAnsi="Times New Roman"/>
          <w:sz w:val="28"/>
          <w:szCs w:val="28"/>
        </w:rPr>
        <w:t xml:space="preserve">одства и различия (как в одном тексте, так и между разными произведениями); </w:t>
      </w:r>
    </w:p>
    <w:p w:rsidR="00994FF2" w:rsidRDefault="00A828AA" w:rsidP="00A828AA">
      <w:pPr>
        <w:pStyle w:val="a8"/>
        <w:numPr>
          <w:ilvl w:val="0"/>
          <w:numId w:val="61"/>
        </w:numPr>
        <w:tabs>
          <w:tab w:val="clear" w:pos="1287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определите жанр произведения, охарактеризуйте его особенности; </w:t>
      </w:r>
    </w:p>
    <w:p w:rsidR="00994FF2" w:rsidRDefault="00A828AA" w:rsidP="00A828AA">
      <w:pPr>
        <w:pStyle w:val="a8"/>
        <w:numPr>
          <w:ilvl w:val="0"/>
          <w:numId w:val="61"/>
        </w:numPr>
        <w:tabs>
          <w:tab w:val="clear" w:pos="1287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дайте свое рабочее определение следующему теоретико-литературному понятию.</w:t>
      </w:r>
    </w:p>
    <w:p w:rsidR="00994FF2" w:rsidRDefault="00A828AA">
      <w:pPr>
        <w:pStyle w:val="24"/>
        <w:autoSpaceDE w:val="0"/>
        <w:autoSpaceDN w:val="0"/>
        <w:adjustRightInd w:val="0"/>
        <w:spacing w:line="360" w:lineRule="auto"/>
        <w:ind w:right="0" w:firstLine="709"/>
        <w:rPr>
          <w:szCs w:val="28"/>
        </w:rPr>
      </w:pPr>
      <w:r>
        <w:rPr>
          <w:szCs w:val="28"/>
        </w:rPr>
        <w:t>Понимание текста на этом уровне читатель</w:t>
      </w:r>
      <w:r>
        <w:rPr>
          <w:szCs w:val="28"/>
        </w:rPr>
        <w:t>ской культуры осуществляется поверхностно; ученик знает формулировки теоретических понятий и может пользоваться ими при анализе произведения (например, может находить в тексте тропы, элементы композиции, признаки жанра), но не умеет пока делать «мостик» от</w:t>
      </w:r>
      <w:r>
        <w:rPr>
          <w:szCs w:val="28"/>
        </w:rPr>
        <w:t xml:space="preserve"> этой информации к тематике, проблематике и авторской позиции.</w:t>
      </w:r>
    </w:p>
    <w:p w:rsidR="00994FF2" w:rsidRDefault="00A828AA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III уровень</w:t>
      </w:r>
      <w:r>
        <w:rPr>
          <w:rFonts w:ascii="Times New Roman" w:hAnsi="Times New Roman"/>
          <w:sz w:val="28"/>
          <w:szCs w:val="28"/>
        </w:rPr>
        <w:t xml:space="preserve"> определяется умением воспринимать произведение как художественное целое, концептуально осмыслять его в этой целостности, видеть воплощенный в нем авторский замысел. Читатель, достиг</w:t>
      </w:r>
      <w:r>
        <w:rPr>
          <w:rFonts w:ascii="Times New Roman" w:hAnsi="Times New Roman"/>
          <w:sz w:val="28"/>
          <w:szCs w:val="28"/>
        </w:rPr>
        <w:t xml:space="preserve">ший этого уровня, </w:t>
      </w:r>
      <w:r>
        <w:rPr>
          <w:rFonts w:ascii="Times New Roman" w:hAnsi="Times New Roman"/>
          <w:bCs/>
          <w:iCs/>
          <w:sz w:val="28"/>
          <w:szCs w:val="28"/>
        </w:rPr>
        <w:t>сумеет интерпретировать художественный смысл произведения</w:t>
      </w:r>
      <w:r>
        <w:rPr>
          <w:rFonts w:ascii="Times New Roman" w:hAnsi="Times New Roman"/>
          <w:sz w:val="28"/>
          <w:szCs w:val="28"/>
        </w:rPr>
        <w:t xml:space="preserve">, то есть отвечать на вопросы: </w:t>
      </w:r>
      <w:r>
        <w:rPr>
          <w:rFonts w:ascii="Times New Roman" w:hAnsi="Times New Roman"/>
          <w:bCs/>
          <w:iCs/>
          <w:sz w:val="28"/>
          <w:szCs w:val="28"/>
        </w:rPr>
        <w:t xml:space="preserve">«Почему (с какой целью?) произведение построено так, а не иначе? </w:t>
      </w:r>
      <w:r>
        <w:rPr>
          <w:rFonts w:ascii="Times New Roman" w:hAnsi="Times New Roman"/>
          <w:sz w:val="28"/>
          <w:szCs w:val="28"/>
        </w:rPr>
        <w:t>Какой художественный эффект дало именно такое построение, какой вывод на основе именн</w:t>
      </w:r>
      <w:r>
        <w:rPr>
          <w:rFonts w:ascii="Times New Roman" w:hAnsi="Times New Roman"/>
          <w:sz w:val="28"/>
          <w:szCs w:val="28"/>
        </w:rPr>
        <w:t xml:space="preserve">о такого построения мы можем сделать о тематике, проблематике и авторской позиции в данном конкретном произведении?». </w:t>
      </w:r>
    </w:p>
    <w:p w:rsidR="00994FF2" w:rsidRDefault="00A828AA">
      <w:pPr>
        <w:spacing w:after="0" w:line="360" w:lineRule="auto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К основным </w:t>
      </w:r>
      <w:r>
        <w:rPr>
          <w:rFonts w:ascii="Times New Roman" w:hAnsi="Times New Roman"/>
          <w:bCs/>
          <w:iCs/>
          <w:sz w:val="28"/>
          <w:szCs w:val="28"/>
        </w:rPr>
        <w:t>видам деятельности</w:t>
      </w:r>
      <w:r>
        <w:rPr>
          <w:rFonts w:ascii="Times New Roman" w:hAnsi="Times New Roman"/>
          <w:iCs/>
          <w:sz w:val="28"/>
          <w:szCs w:val="28"/>
        </w:rPr>
        <w:t xml:space="preserve">, позволяющим диагностировать возможности читателей, достигших  </w:t>
      </w:r>
      <w:r>
        <w:rPr>
          <w:rFonts w:ascii="Times New Roman" w:hAnsi="Times New Roman"/>
          <w:iCs/>
          <w:sz w:val="28"/>
          <w:szCs w:val="28"/>
          <w:lang w:val="en-US"/>
        </w:rPr>
        <w:t>III</w:t>
      </w:r>
      <w:r>
        <w:rPr>
          <w:rFonts w:ascii="Times New Roman" w:hAnsi="Times New Roman"/>
          <w:iCs/>
          <w:sz w:val="28"/>
          <w:szCs w:val="28"/>
        </w:rPr>
        <w:t xml:space="preserve"> уровня, можно отнести</w:t>
      </w:r>
      <w:r>
        <w:rPr>
          <w:rFonts w:ascii="Times New Roman" w:hAnsi="Times New Roman"/>
          <w:sz w:val="28"/>
          <w:szCs w:val="28"/>
        </w:rPr>
        <w:t xml:space="preserve"> устное или письмен</w:t>
      </w:r>
      <w:r>
        <w:rPr>
          <w:rFonts w:ascii="Times New Roman" w:hAnsi="Times New Roman"/>
          <w:sz w:val="28"/>
          <w:szCs w:val="28"/>
        </w:rPr>
        <w:t>ное истолкование художественных функций особенностей поэтики произведения, рассматриваемого в его целостности, а также истолкование смысла произведения как художественного целого; создание эссе, научно-исследовательских заметок (статьи), доклада на конфере</w:t>
      </w:r>
      <w:r>
        <w:rPr>
          <w:rFonts w:ascii="Times New Roman" w:hAnsi="Times New Roman"/>
          <w:sz w:val="28"/>
          <w:szCs w:val="28"/>
        </w:rPr>
        <w:t xml:space="preserve">нцию, рецензии, сценария и т.п. </w:t>
      </w:r>
    </w:p>
    <w:p w:rsidR="00994FF2" w:rsidRDefault="00A828AA" w:rsidP="00A828AA">
      <w:pPr>
        <w:pStyle w:val="28"/>
        <w:numPr>
          <w:ilvl w:val="12"/>
          <w:numId w:val="61"/>
        </w:numPr>
        <w:tabs>
          <w:tab w:val="left" w:pos="709"/>
        </w:tabs>
        <w:spacing w:line="36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>Условно и</w:t>
      </w:r>
      <w:r>
        <w:rPr>
          <w:iCs/>
          <w:sz w:val="28"/>
          <w:szCs w:val="28"/>
        </w:rPr>
        <w:t xml:space="preserve">м соответствуют следующие типы диагностических </w:t>
      </w:r>
      <w:r>
        <w:rPr>
          <w:bCs/>
          <w:iCs/>
          <w:sz w:val="28"/>
          <w:szCs w:val="28"/>
        </w:rPr>
        <w:t>заданий</w:t>
      </w:r>
      <w:r>
        <w:rPr>
          <w:sz w:val="28"/>
          <w:szCs w:val="28"/>
        </w:rPr>
        <w:t xml:space="preserve">: </w:t>
      </w:r>
    </w:p>
    <w:p w:rsidR="00994FF2" w:rsidRDefault="00A828AA" w:rsidP="00A828AA">
      <w:pPr>
        <w:pStyle w:val="a8"/>
        <w:numPr>
          <w:ilvl w:val="0"/>
          <w:numId w:val="61"/>
        </w:numPr>
        <w:tabs>
          <w:tab w:val="clear" w:pos="1287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выделите, определите, найдите, перечислите признаки, черты, повторяющиеся детали и т. п. </w:t>
      </w:r>
    </w:p>
    <w:p w:rsidR="00994FF2" w:rsidRDefault="00A828AA" w:rsidP="00A828AA">
      <w:pPr>
        <w:pStyle w:val="a8"/>
        <w:numPr>
          <w:ilvl w:val="0"/>
          <w:numId w:val="61"/>
        </w:numPr>
        <w:tabs>
          <w:tab w:val="clear" w:pos="1287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определите художественную функцию той или иной детали, приема и </w:t>
      </w:r>
      <w:r>
        <w:rPr>
          <w:rFonts w:ascii="Times New Roman" w:hAnsi="Times New Roman"/>
          <w:sz w:val="28"/>
          <w:szCs w:val="28"/>
        </w:rPr>
        <w:t>т. п.;</w:t>
      </w:r>
    </w:p>
    <w:p w:rsidR="00994FF2" w:rsidRDefault="00A828AA" w:rsidP="00A828AA">
      <w:pPr>
        <w:pStyle w:val="a8"/>
        <w:numPr>
          <w:ilvl w:val="0"/>
          <w:numId w:val="61"/>
        </w:numPr>
        <w:tabs>
          <w:tab w:val="clear" w:pos="1287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определите позицию автора и способы ее выражения;</w:t>
      </w:r>
    </w:p>
    <w:p w:rsidR="00994FF2" w:rsidRDefault="00A828AA" w:rsidP="00A828AA">
      <w:pPr>
        <w:pStyle w:val="a8"/>
        <w:numPr>
          <w:ilvl w:val="0"/>
          <w:numId w:val="61"/>
        </w:numPr>
        <w:tabs>
          <w:tab w:val="clear" w:pos="1287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проинтерпретируйте выбранный фрагмент произведения; </w:t>
      </w:r>
    </w:p>
    <w:p w:rsidR="00994FF2" w:rsidRDefault="00A828AA" w:rsidP="00A828AA">
      <w:pPr>
        <w:pStyle w:val="a8"/>
        <w:numPr>
          <w:ilvl w:val="0"/>
          <w:numId w:val="61"/>
        </w:numPr>
        <w:tabs>
          <w:tab w:val="clear" w:pos="1287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объясните (устно, письменно) смысл названия произведения;</w:t>
      </w:r>
    </w:p>
    <w:p w:rsidR="00994FF2" w:rsidRDefault="00A828AA" w:rsidP="00A828AA">
      <w:pPr>
        <w:pStyle w:val="a8"/>
        <w:numPr>
          <w:ilvl w:val="0"/>
          <w:numId w:val="61"/>
        </w:numPr>
        <w:tabs>
          <w:tab w:val="clear" w:pos="1287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озаглавьте предложенный текст (в случае если у литературного произведения нет заглавия);</w:t>
      </w:r>
    </w:p>
    <w:p w:rsidR="00994FF2" w:rsidRDefault="00A828AA" w:rsidP="00A828AA">
      <w:pPr>
        <w:pStyle w:val="a8"/>
        <w:numPr>
          <w:ilvl w:val="0"/>
          <w:numId w:val="61"/>
        </w:numPr>
        <w:tabs>
          <w:tab w:val="clear" w:pos="1287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напишите сочинение-интерпретацию; </w:t>
      </w:r>
    </w:p>
    <w:p w:rsidR="00994FF2" w:rsidRDefault="00A828AA" w:rsidP="00A828AA">
      <w:pPr>
        <w:pStyle w:val="a8"/>
        <w:numPr>
          <w:ilvl w:val="0"/>
          <w:numId w:val="61"/>
        </w:numPr>
        <w:tabs>
          <w:tab w:val="clear" w:pos="1287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напишите рецензию на произведение, не изучавшееся на уроках литературы.</w:t>
      </w:r>
    </w:p>
    <w:p w:rsidR="00994FF2" w:rsidRDefault="00A828AA">
      <w:pPr>
        <w:pStyle w:val="24"/>
        <w:autoSpaceDE w:val="0"/>
        <w:autoSpaceDN w:val="0"/>
        <w:adjustRightInd w:val="0"/>
        <w:spacing w:line="360" w:lineRule="auto"/>
        <w:ind w:right="0" w:firstLine="709"/>
        <w:rPr>
          <w:szCs w:val="28"/>
        </w:rPr>
      </w:pPr>
      <w:r>
        <w:rPr>
          <w:szCs w:val="28"/>
        </w:rPr>
        <w:t xml:space="preserve">Понимание текста на этом уровне читательской культуры осуществляется на основе «распаковки» смыслов художественного текста как дважды </w:t>
      </w:r>
      <w:r>
        <w:rPr>
          <w:szCs w:val="28"/>
        </w:rPr>
        <w:t>«закодированного» (естественным языком и специфическими художественными средствами</w:t>
      </w:r>
      <w:r>
        <w:rPr>
          <w:rStyle w:val="af3"/>
          <w:szCs w:val="28"/>
        </w:rPr>
        <w:footnoteReference w:id="2"/>
      </w:r>
      <w:r>
        <w:rPr>
          <w:szCs w:val="28"/>
        </w:rPr>
        <w:t xml:space="preserve">). </w:t>
      </w:r>
    </w:p>
    <w:p w:rsidR="00994FF2" w:rsidRDefault="00A828AA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szCs w:val="28"/>
        </w:rPr>
      </w:pPr>
      <w:r>
        <w:rPr>
          <w:rFonts w:ascii="Times New Roman" w:hAnsi="Times New Roman"/>
          <w:sz w:val="28"/>
          <w:szCs w:val="28"/>
        </w:rPr>
        <w:t>Разумеется, ни один из перечисленных уровней читательской культуры не реализуется в чистом виде, тем не менее, условно можно считать, что читательское развитие школьнико</w:t>
      </w:r>
      <w:r>
        <w:rPr>
          <w:rFonts w:ascii="Times New Roman" w:hAnsi="Times New Roman"/>
          <w:sz w:val="28"/>
          <w:szCs w:val="28"/>
        </w:rPr>
        <w:t>в, обучающихся в 5–6 классах, соответствует первому уровню; в процессе литературного образования учеников 7–8 классов формируется второй ее уровень; читательская культура учеников 9 класса характеризуется появлением элементов третьего уровня. Это следует и</w:t>
      </w:r>
      <w:r>
        <w:rPr>
          <w:rFonts w:ascii="Times New Roman" w:hAnsi="Times New Roman"/>
          <w:sz w:val="28"/>
          <w:szCs w:val="28"/>
        </w:rPr>
        <w:t xml:space="preserve">меть в виду при осуществлении в литературном образовании разноуровневого подхода к обучению, а также при проверке качества его результатов. </w:t>
      </w:r>
    </w:p>
    <w:p w:rsidR="00994FF2" w:rsidRDefault="00A828AA">
      <w:pPr>
        <w:pStyle w:val="24"/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>
        <w:rPr>
          <w:szCs w:val="28"/>
        </w:rPr>
        <w:t>Успешное освоение видов учебной деятельности, соответствующей разным уровням читательской культуры, и способность д</w:t>
      </w:r>
      <w:r>
        <w:rPr>
          <w:szCs w:val="28"/>
        </w:rPr>
        <w:t xml:space="preserve">емонстрировать их во время экзаменационных испытаний служат критериями для определения степени подготовленности обучающихся основной школы. Определяя степень подготовленности, следует учесть условный характер соотнесения описанных заданий и разных уровней </w:t>
      </w:r>
      <w:r>
        <w:rPr>
          <w:szCs w:val="28"/>
        </w:rPr>
        <w:t xml:space="preserve">читательской культуры. Показателем достигнутых школьником результатов является не столько характер заданий, сколько </w:t>
      </w:r>
      <w:r>
        <w:rPr>
          <w:b/>
          <w:szCs w:val="28"/>
        </w:rPr>
        <w:t>качество</w:t>
      </w:r>
      <w:r>
        <w:rPr>
          <w:szCs w:val="28"/>
        </w:rPr>
        <w:t xml:space="preserve"> их выполнения. Учитель может давать одни и те же задания (определите тематику, проблематику и позицию автора и докажите свое мнение</w:t>
      </w:r>
      <w:r>
        <w:rPr>
          <w:szCs w:val="28"/>
        </w:rPr>
        <w:t>) и, в зависимости от того, какие именно доказательства приводит ученик, определяет уровень читательской культуры и выстраивает уроки так, чтобы перевести ученика на более высокий для него уровень (работает в «зоне ближайшего развития»).</w:t>
      </w:r>
    </w:p>
    <w:p w:rsidR="00994FF2" w:rsidRDefault="00994F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4FF2" w:rsidRDefault="00A828AA">
      <w:pPr>
        <w:pStyle w:val="4"/>
        <w:ind w:left="1701"/>
      </w:pPr>
      <w:bookmarkStart w:id="54" w:name="_Toc409691630"/>
      <w:bookmarkStart w:id="55" w:name="_Toc410653955"/>
      <w:bookmarkStart w:id="56" w:name="_Toc31893390"/>
      <w:bookmarkStart w:id="57" w:name="_Toc31898612"/>
      <w:r>
        <w:t>1.2.5.3. Иностран</w:t>
      </w:r>
      <w:r>
        <w:t>ный язык (на примере английского языка)</w:t>
      </w:r>
      <w:bookmarkEnd w:id="54"/>
      <w:bookmarkEnd w:id="55"/>
      <w:bookmarkEnd w:id="56"/>
      <w:bookmarkEnd w:id="57"/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Коммуникативные умения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Говорение. Диалогическая речь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научится:</w:t>
      </w:r>
    </w:p>
    <w:p w:rsidR="00994FF2" w:rsidRDefault="00A828AA" w:rsidP="00A828AA">
      <w:pPr>
        <w:numPr>
          <w:ilvl w:val="0"/>
          <w:numId w:val="7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вести диалог (диалог этикетного характера, диалог–-</w:t>
      </w:r>
      <w:r>
        <w:rPr>
          <w:rFonts w:ascii="Times New Roman" w:hAnsi="Times New Roman"/>
          <w:sz w:val="28"/>
          <w:szCs w:val="28"/>
        </w:rPr>
        <w:t xml:space="preserve">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получит возможность научиться:</w:t>
      </w:r>
    </w:p>
    <w:p w:rsidR="00994FF2" w:rsidRDefault="00A828AA" w:rsidP="00A828AA">
      <w:pPr>
        <w:numPr>
          <w:ilvl w:val="0"/>
          <w:numId w:val="7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вести</w:t>
      </w:r>
      <w:r>
        <w:rPr>
          <w:rFonts w:ascii="Times New Roman" w:hAnsi="Times New Roman"/>
          <w:i/>
          <w:sz w:val="28"/>
          <w:szCs w:val="28"/>
        </w:rPr>
        <w:t xml:space="preserve"> диалог-обмен мнениями; </w:t>
      </w:r>
    </w:p>
    <w:p w:rsidR="00994FF2" w:rsidRDefault="00A828AA" w:rsidP="00A828AA">
      <w:pPr>
        <w:numPr>
          <w:ilvl w:val="0"/>
          <w:numId w:val="2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брать и давать интервью;</w:t>
      </w:r>
    </w:p>
    <w:p w:rsidR="00994FF2" w:rsidRDefault="00A828AA" w:rsidP="00A828AA">
      <w:pPr>
        <w:numPr>
          <w:ilvl w:val="0"/>
          <w:numId w:val="2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вести диалог-расспрос на основе нелинейного текста (таблицы, диаграммы и т. д.).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Говорение. Монологическая речь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научится:</w:t>
      </w:r>
    </w:p>
    <w:p w:rsidR="00994FF2" w:rsidRDefault="00A828AA" w:rsidP="00A828AA">
      <w:pPr>
        <w:numPr>
          <w:ilvl w:val="0"/>
          <w:numId w:val="6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строить связное монологическое высказывание с опорой на зрительную наглядн</w:t>
      </w:r>
      <w:r>
        <w:rPr>
          <w:rFonts w:ascii="Times New Roman" w:hAnsi="Times New Roman"/>
          <w:sz w:val="28"/>
          <w:szCs w:val="28"/>
        </w:rPr>
        <w:t>ость и/или вербальные опоры (ключевые слова, план, вопросы) в рамках освоенной тематики;</w:t>
      </w:r>
    </w:p>
    <w:p w:rsidR="00994FF2" w:rsidRDefault="00A828AA" w:rsidP="00A828AA">
      <w:pPr>
        <w:numPr>
          <w:ilvl w:val="0"/>
          <w:numId w:val="6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описывать события с опорой на зрительную наглядность и/или вербальную опору (ключевые слова, план, вопросы); </w:t>
      </w:r>
    </w:p>
    <w:p w:rsidR="00994FF2" w:rsidRDefault="00A828AA" w:rsidP="00A828AA">
      <w:pPr>
        <w:numPr>
          <w:ilvl w:val="0"/>
          <w:numId w:val="6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давать краткую характеристику реальных людей и литературн</w:t>
      </w:r>
      <w:r>
        <w:rPr>
          <w:rFonts w:ascii="Times New Roman" w:hAnsi="Times New Roman"/>
          <w:sz w:val="28"/>
          <w:szCs w:val="28"/>
        </w:rPr>
        <w:t xml:space="preserve">ых персонажей; </w:t>
      </w:r>
    </w:p>
    <w:p w:rsidR="00994FF2" w:rsidRDefault="00A828AA" w:rsidP="00A828AA">
      <w:pPr>
        <w:numPr>
          <w:ilvl w:val="0"/>
          <w:numId w:val="6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передавать основное содержание прочитанного текста с опорой или без опоры на текст, ключевые слова/ план/ вопросы;</w:t>
      </w:r>
    </w:p>
    <w:p w:rsidR="00994FF2" w:rsidRDefault="00A828AA" w:rsidP="00A828AA">
      <w:pPr>
        <w:numPr>
          <w:ilvl w:val="0"/>
          <w:numId w:val="6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описывать картинку/ фото с опорой или без опоры на ключевые слова/ план/ вопросы.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Выпускник получит возможность научиться: </w:t>
      </w:r>
    </w:p>
    <w:p w:rsidR="00994FF2" w:rsidRDefault="00A828AA" w:rsidP="00A828AA">
      <w:pPr>
        <w:numPr>
          <w:ilvl w:val="0"/>
          <w:numId w:val="3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</w:t>
      </w:r>
      <w:r>
        <w:rPr>
          <w:rFonts w:ascii="Times New Roman" w:hAnsi="Times New Roman"/>
          <w:i/>
          <w:sz w:val="28"/>
          <w:szCs w:val="28"/>
        </w:rPr>
        <w:t xml:space="preserve">елать сообщение на заданную тему на основе прочитанного; </w:t>
      </w:r>
    </w:p>
    <w:p w:rsidR="00994FF2" w:rsidRDefault="00A828AA" w:rsidP="00A828AA">
      <w:pPr>
        <w:numPr>
          <w:ilvl w:val="0"/>
          <w:numId w:val="3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комментировать факты из прочитанного/ прослушанного текста, выражать и аргументировать свое отношение к прочитанному/ прослушанному; </w:t>
      </w:r>
    </w:p>
    <w:p w:rsidR="00994FF2" w:rsidRDefault="00A828AA" w:rsidP="00A828AA">
      <w:pPr>
        <w:numPr>
          <w:ilvl w:val="0"/>
          <w:numId w:val="3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кратко высказываться без предварительной подготовки на заданную </w:t>
      </w:r>
      <w:r>
        <w:rPr>
          <w:rFonts w:ascii="Times New Roman" w:hAnsi="Times New Roman"/>
          <w:i/>
          <w:sz w:val="28"/>
          <w:szCs w:val="28"/>
        </w:rPr>
        <w:t>тему в соответствии с предложенной ситуацией общения;</w:t>
      </w:r>
    </w:p>
    <w:p w:rsidR="00994FF2" w:rsidRDefault="00A828AA" w:rsidP="00A828AA">
      <w:pPr>
        <w:numPr>
          <w:ilvl w:val="0"/>
          <w:numId w:val="3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кратко высказываться с опорой на нелинейный текст (таблицы, диаграммы, расписание и т. п.);</w:t>
      </w:r>
    </w:p>
    <w:p w:rsidR="00994FF2" w:rsidRDefault="00A828AA" w:rsidP="00A828AA">
      <w:pPr>
        <w:numPr>
          <w:ilvl w:val="0"/>
          <w:numId w:val="3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кратко излагать результаты выполненной проектной работы.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Аудирование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Выпускник научится: </w:t>
      </w:r>
    </w:p>
    <w:p w:rsidR="00994FF2" w:rsidRDefault="00A828AA" w:rsidP="00A828AA">
      <w:pPr>
        <w:numPr>
          <w:ilvl w:val="0"/>
          <w:numId w:val="9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явлений; </w:t>
      </w:r>
    </w:p>
    <w:p w:rsidR="00994FF2" w:rsidRDefault="00A828AA" w:rsidP="00A828AA">
      <w:pPr>
        <w:numPr>
          <w:ilvl w:val="0"/>
          <w:numId w:val="9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воспринимать на слух и понимать нужную/интересующую/ запрашиваемую информацию в аутентичных текстах, содержащи</w:t>
      </w:r>
      <w:r>
        <w:rPr>
          <w:rFonts w:ascii="Times New Roman" w:hAnsi="Times New Roman"/>
          <w:sz w:val="28"/>
          <w:szCs w:val="28"/>
        </w:rPr>
        <w:t>х как изученные языковые явления, так и некоторое количество неизученных языковых явлений.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получит возможность научиться:</w:t>
      </w:r>
    </w:p>
    <w:p w:rsidR="00994FF2" w:rsidRDefault="00A828AA" w:rsidP="00A828AA">
      <w:pPr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выделять основную тему в воспринимаемом на слух тексте;</w:t>
      </w:r>
    </w:p>
    <w:p w:rsidR="00994FF2" w:rsidRDefault="00A828AA" w:rsidP="00A828AA">
      <w:pPr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использовать контекстуальную или языковую догадку при восприятии на </w:t>
      </w:r>
      <w:r>
        <w:rPr>
          <w:rFonts w:ascii="Times New Roman" w:hAnsi="Times New Roman"/>
          <w:i/>
          <w:sz w:val="28"/>
          <w:szCs w:val="28"/>
        </w:rPr>
        <w:t>слух текстов, содержащих незнакомые слова.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Чтение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Выпускник научится: </w:t>
      </w:r>
    </w:p>
    <w:p w:rsidR="00994FF2" w:rsidRDefault="00A828AA" w:rsidP="00A828AA">
      <w:pPr>
        <w:numPr>
          <w:ilvl w:val="0"/>
          <w:numId w:val="14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читать и понимать основное содержание несложных аутентичных текстов, содержащие отдельные неизученные языковые явления;</w:t>
      </w:r>
    </w:p>
    <w:p w:rsidR="00994FF2" w:rsidRDefault="00A828AA" w:rsidP="00A828AA">
      <w:pPr>
        <w:numPr>
          <w:ilvl w:val="0"/>
          <w:numId w:val="14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читать и находить в несложных аутентичных текстах, содержащих от</w:t>
      </w:r>
      <w:r>
        <w:rPr>
          <w:rFonts w:ascii="Times New Roman" w:hAnsi="Times New Roman"/>
          <w:sz w:val="28"/>
          <w:szCs w:val="28"/>
        </w:rPr>
        <w:t>дельные неизученные языковые явления, нужную/интересующую/ запрашиваемую информацию, представленную в явном и в неявном виде;</w:t>
      </w:r>
    </w:p>
    <w:p w:rsidR="00994FF2" w:rsidRDefault="00A828AA" w:rsidP="00A828AA">
      <w:pPr>
        <w:numPr>
          <w:ilvl w:val="0"/>
          <w:numId w:val="7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читать и полностью понимать несложные аутентичные тексты, построенные на изученном языковом материале;</w:t>
      </w:r>
    </w:p>
    <w:p w:rsidR="00994FF2" w:rsidRDefault="00A828AA" w:rsidP="00A828AA">
      <w:pPr>
        <w:numPr>
          <w:ilvl w:val="0"/>
          <w:numId w:val="7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выразительно читать вслух небольшие построенные на изученном языковом материале аутентичные тексты, демонстрируя понимание прочитанного.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получит возможность научиться:</w:t>
      </w:r>
    </w:p>
    <w:p w:rsidR="00994FF2" w:rsidRDefault="00A828AA" w:rsidP="00A828AA">
      <w:pPr>
        <w:numPr>
          <w:ilvl w:val="0"/>
          <w:numId w:val="7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устанавливать причинно-следственную взаимосвязь фактов и событий, изложенных </w:t>
      </w:r>
      <w:r>
        <w:rPr>
          <w:rFonts w:ascii="Times New Roman" w:hAnsi="Times New Roman"/>
          <w:i/>
          <w:sz w:val="28"/>
          <w:szCs w:val="28"/>
        </w:rPr>
        <w:t>в несложном аутентичном тексте;</w:t>
      </w:r>
    </w:p>
    <w:p w:rsidR="00994FF2" w:rsidRDefault="00A828AA" w:rsidP="00A828AA">
      <w:pPr>
        <w:numPr>
          <w:ilvl w:val="0"/>
          <w:numId w:val="7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восстанавливать текст из разрозненных абзацев или путем добавления выпущенных фрагментов.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Письменная речь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Выпускник научится: </w:t>
      </w:r>
    </w:p>
    <w:p w:rsidR="00994FF2" w:rsidRDefault="00A828AA" w:rsidP="00A828AA">
      <w:pPr>
        <w:numPr>
          <w:ilvl w:val="0"/>
          <w:numId w:val="7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заполнять анкеты и формуляры, сообщая о себе основные сведения (имя, фамилия, пол, возраст, граж</w:t>
      </w:r>
      <w:r>
        <w:rPr>
          <w:rFonts w:ascii="Times New Roman" w:hAnsi="Times New Roman"/>
          <w:sz w:val="28"/>
          <w:szCs w:val="28"/>
        </w:rPr>
        <w:t>данство, национальность, адрес и т. д.);</w:t>
      </w:r>
    </w:p>
    <w:p w:rsidR="00994FF2" w:rsidRDefault="00A828AA" w:rsidP="00A828AA">
      <w:pPr>
        <w:numPr>
          <w:ilvl w:val="0"/>
          <w:numId w:val="7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адрес);</w:t>
      </w:r>
    </w:p>
    <w:p w:rsidR="00994FF2" w:rsidRDefault="00A828AA" w:rsidP="00A828AA">
      <w:pPr>
        <w:numPr>
          <w:ilvl w:val="0"/>
          <w:numId w:val="7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писать личное </w:t>
      </w:r>
      <w:r>
        <w:rPr>
          <w:rFonts w:ascii="Times New Roman" w:hAnsi="Times New Roman"/>
          <w:sz w:val="28"/>
          <w:szCs w:val="28"/>
        </w:rPr>
        <w:t>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</w:t>
      </w:r>
      <w:r>
        <w:rPr>
          <w:rFonts w:ascii="Times New Roman" w:hAnsi="Times New Roman"/>
          <w:sz w:val="28"/>
          <w:szCs w:val="28"/>
        </w:rPr>
        <w:t>т и т. д. (объемом 100–120 слов, включая адрес);</w:t>
      </w:r>
    </w:p>
    <w:p w:rsidR="00994FF2" w:rsidRDefault="00A828AA" w:rsidP="00A828AA">
      <w:pPr>
        <w:numPr>
          <w:ilvl w:val="0"/>
          <w:numId w:val="7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писать небольшие письменные высказывания с опорой на образец/ план.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получит возможность научиться:</w:t>
      </w:r>
    </w:p>
    <w:p w:rsidR="00994FF2" w:rsidRDefault="00A828AA" w:rsidP="00A828AA">
      <w:pPr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делать краткие выписки из текста с целью их использования в собственных устных высказываниях;</w:t>
      </w:r>
    </w:p>
    <w:p w:rsidR="00994FF2" w:rsidRDefault="00A828AA" w:rsidP="00A828AA">
      <w:pPr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писа</w:t>
      </w:r>
      <w:r>
        <w:rPr>
          <w:rFonts w:ascii="Times New Roman" w:hAnsi="Times New Roman"/>
          <w:i/>
          <w:sz w:val="28"/>
          <w:szCs w:val="28"/>
        </w:rPr>
        <w:t>ть электронное письмо (</w:t>
      </w:r>
      <w:r>
        <w:rPr>
          <w:rFonts w:ascii="Times New Roman" w:hAnsi="Times New Roman"/>
          <w:i/>
          <w:sz w:val="28"/>
          <w:szCs w:val="28"/>
          <w:lang w:val="en-US"/>
        </w:rPr>
        <w:t>e</w:t>
      </w:r>
      <w:r>
        <w:rPr>
          <w:rFonts w:ascii="Times New Roman" w:hAnsi="Times New Roman"/>
          <w:i/>
          <w:sz w:val="28"/>
          <w:szCs w:val="28"/>
        </w:rPr>
        <w:t>-</w:t>
      </w:r>
      <w:r>
        <w:rPr>
          <w:rFonts w:ascii="Times New Roman" w:hAnsi="Times New Roman"/>
          <w:i/>
          <w:sz w:val="28"/>
          <w:szCs w:val="28"/>
          <w:lang w:val="en-US"/>
        </w:rPr>
        <w:t>mail</w:t>
      </w:r>
      <w:r>
        <w:rPr>
          <w:rFonts w:ascii="Times New Roman" w:hAnsi="Times New Roman"/>
          <w:i/>
          <w:sz w:val="28"/>
          <w:szCs w:val="28"/>
        </w:rPr>
        <w:t>) зарубежному другу в ответ на электронное письмо-стимул;</w:t>
      </w:r>
    </w:p>
    <w:p w:rsidR="00994FF2" w:rsidRDefault="00A828AA" w:rsidP="00A828AA">
      <w:pPr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составлять план/ тезисы устного или письменного сообщения; </w:t>
      </w:r>
    </w:p>
    <w:p w:rsidR="00994FF2" w:rsidRDefault="00A828AA" w:rsidP="00A828AA">
      <w:pPr>
        <w:numPr>
          <w:ilvl w:val="0"/>
          <w:numId w:val="8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кратко излагать в письменном виде результаты проектной деятельности;</w:t>
      </w:r>
    </w:p>
    <w:p w:rsidR="00994FF2" w:rsidRDefault="00A828AA" w:rsidP="00A828AA">
      <w:pPr>
        <w:numPr>
          <w:ilvl w:val="0"/>
          <w:numId w:val="8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писать небольшое письменное высказывание с опорой на нелинейный текст (таблицы, диаграммы и т. п.).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Языковые навыки и средства оперирования ими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Орфография и пунктуация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научится:</w:t>
      </w:r>
    </w:p>
    <w:p w:rsidR="00994FF2" w:rsidRDefault="00A828AA" w:rsidP="00A828AA">
      <w:pPr>
        <w:numPr>
          <w:ilvl w:val="0"/>
          <w:numId w:val="12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правильно писать изученные слова;</w:t>
      </w:r>
    </w:p>
    <w:p w:rsidR="00994FF2" w:rsidRDefault="00A828AA" w:rsidP="00A828AA">
      <w:pPr>
        <w:numPr>
          <w:ilvl w:val="0"/>
          <w:numId w:val="12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правильно ставить знаки препинания</w:t>
      </w:r>
      <w:r>
        <w:rPr>
          <w:rFonts w:ascii="Times New Roman" w:hAnsi="Times New Roman"/>
          <w:sz w:val="28"/>
          <w:szCs w:val="28"/>
        </w:rPr>
        <w:t xml:space="preserve">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994FF2" w:rsidRDefault="00A828AA" w:rsidP="00A828AA">
      <w:pPr>
        <w:numPr>
          <w:ilvl w:val="0"/>
          <w:numId w:val="12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расставлять в личном письме знаки препинания, диктуемые его форматом, в </w:t>
      </w:r>
      <w:r>
        <w:rPr>
          <w:rFonts w:ascii="Times New Roman" w:hAnsi="Times New Roman"/>
          <w:sz w:val="28"/>
          <w:szCs w:val="28"/>
        </w:rPr>
        <w:t>соответствии с нормами, принятыми в стране изучаемого языка.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получит возможность научиться:</w:t>
      </w:r>
    </w:p>
    <w:p w:rsidR="00994FF2" w:rsidRDefault="00A828AA" w:rsidP="00A828AA">
      <w:pPr>
        <w:numPr>
          <w:ilvl w:val="0"/>
          <w:numId w:val="4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сравнивать и анализировать буквосочетания английского языка и их транскрипцию.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Фонетическая сторона речи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научится:</w:t>
      </w:r>
    </w:p>
    <w:p w:rsidR="00994FF2" w:rsidRDefault="00A828AA" w:rsidP="00A828AA">
      <w:pPr>
        <w:numPr>
          <w:ilvl w:val="0"/>
          <w:numId w:val="9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различать на слух и </w:t>
      </w:r>
      <w:r>
        <w:rPr>
          <w:rFonts w:ascii="Times New Roman" w:hAnsi="Times New Roman"/>
          <w:sz w:val="28"/>
          <w:szCs w:val="28"/>
        </w:rPr>
        <w:t>адекватно, без фонематических ошибок, ведущих к сбою коммуникации, произносить слова изучаемого иностранного языка;</w:t>
      </w:r>
    </w:p>
    <w:p w:rsidR="00994FF2" w:rsidRDefault="00A828AA" w:rsidP="00A828AA">
      <w:pPr>
        <w:numPr>
          <w:ilvl w:val="0"/>
          <w:numId w:val="9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соблюдать правильное ударение в изученных словах;</w:t>
      </w:r>
    </w:p>
    <w:p w:rsidR="00994FF2" w:rsidRDefault="00A828AA" w:rsidP="00A828AA">
      <w:pPr>
        <w:numPr>
          <w:ilvl w:val="0"/>
          <w:numId w:val="9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различать коммуникативные типы предложений по их интонации;</w:t>
      </w:r>
    </w:p>
    <w:p w:rsidR="00994FF2" w:rsidRDefault="00A828AA" w:rsidP="00A828AA">
      <w:pPr>
        <w:numPr>
          <w:ilvl w:val="0"/>
          <w:numId w:val="9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членить предложение на смыслов</w:t>
      </w:r>
      <w:r>
        <w:rPr>
          <w:rFonts w:ascii="Times New Roman" w:hAnsi="Times New Roman"/>
          <w:sz w:val="28"/>
          <w:szCs w:val="28"/>
        </w:rPr>
        <w:t>ые группы;</w:t>
      </w:r>
    </w:p>
    <w:p w:rsidR="00994FF2" w:rsidRDefault="00A828AA" w:rsidP="00A828AA">
      <w:pPr>
        <w:numPr>
          <w:ilvl w:val="0"/>
          <w:numId w:val="9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</w:t>
      </w:r>
      <w:r>
        <w:rPr>
          <w:rFonts w:ascii="Times New Roman" w:hAnsi="Times New Roman"/>
          <w:sz w:val="28"/>
          <w:szCs w:val="28"/>
        </w:rPr>
        <w:t>сутствия фразового ударения на служебных словах.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получит возможность научиться:</w:t>
      </w:r>
    </w:p>
    <w:p w:rsidR="00994FF2" w:rsidRDefault="00A828AA" w:rsidP="00A828AA">
      <w:pPr>
        <w:numPr>
          <w:ilvl w:val="0"/>
          <w:numId w:val="9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выражать модальные значения, чувства и эмоции с помощью интонации;</w:t>
      </w:r>
    </w:p>
    <w:p w:rsidR="00994FF2" w:rsidRDefault="00A828AA" w:rsidP="00A828AA">
      <w:pPr>
        <w:numPr>
          <w:ilvl w:val="0"/>
          <w:numId w:val="9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различать британские и американские варианты английского языка в прослушанных высказываниях.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Лексическая сторона речи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научится:</w:t>
      </w:r>
    </w:p>
    <w:p w:rsidR="00994FF2" w:rsidRDefault="00A828AA" w:rsidP="00A828AA">
      <w:pPr>
        <w:numPr>
          <w:ilvl w:val="0"/>
          <w:numId w:val="6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994FF2" w:rsidRDefault="00A828AA" w:rsidP="00A828AA">
      <w:pPr>
        <w:numPr>
          <w:ilvl w:val="0"/>
          <w:numId w:val="6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употреблять в устной и </w:t>
      </w:r>
      <w:r>
        <w:rPr>
          <w:rFonts w:ascii="Times New Roman" w:hAnsi="Times New Roman"/>
          <w:sz w:val="28"/>
          <w:szCs w:val="28"/>
        </w:rPr>
        <w:t>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994FF2" w:rsidRDefault="00A828AA" w:rsidP="00A828AA">
      <w:pPr>
        <w:numPr>
          <w:ilvl w:val="0"/>
          <w:numId w:val="6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соблюдать существу</w:t>
      </w:r>
      <w:r>
        <w:rPr>
          <w:rFonts w:ascii="Times New Roman" w:hAnsi="Times New Roman"/>
          <w:sz w:val="28"/>
          <w:szCs w:val="28"/>
        </w:rPr>
        <w:t>ющие в английском языке нормы лексической сочетаемости;</w:t>
      </w:r>
    </w:p>
    <w:p w:rsidR="00994FF2" w:rsidRDefault="00A828AA" w:rsidP="00A828AA">
      <w:pPr>
        <w:numPr>
          <w:ilvl w:val="0"/>
          <w:numId w:val="6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994FF2" w:rsidRDefault="00A828AA" w:rsidP="00A828AA">
      <w:pPr>
        <w:numPr>
          <w:ilvl w:val="0"/>
          <w:numId w:val="6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</w:rPr>
        <w:t>распознавать и образовыва</w:t>
      </w:r>
      <w:r>
        <w:rPr>
          <w:rFonts w:ascii="Times New Roman" w:hAnsi="Times New Roman"/>
          <w:sz w:val="28"/>
          <w:szCs w:val="28"/>
        </w:rPr>
        <w:t xml:space="preserve">ть родственные слова с использованием аффиксации в пределах тематики основной школы в соответствии с решаемой коммуникативной задачей: </w:t>
      </w:r>
    </w:p>
    <w:p w:rsidR="00994FF2" w:rsidRDefault="00A828AA" w:rsidP="00A828AA">
      <w:pPr>
        <w:numPr>
          <w:ilvl w:val="0"/>
          <w:numId w:val="4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глаголы при помощи аффиксов </w:t>
      </w:r>
      <w:r>
        <w:rPr>
          <w:rFonts w:ascii="Times New Roman" w:hAnsi="Times New Roman"/>
          <w:i/>
          <w:sz w:val="28"/>
          <w:szCs w:val="28"/>
          <w:lang w:val="en-US"/>
        </w:rPr>
        <w:t>dis</w:t>
      </w:r>
      <w:r>
        <w:rPr>
          <w:rFonts w:ascii="Times New Roman" w:hAnsi="Times New Roman"/>
          <w:sz w:val="28"/>
          <w:szCs w:val="28"/>
        </w:rPr>
        <w:t xml:space="preserve">-, </w:t>
      </w:r>
      <w:r>
        <w:rPr>
          <w:rFonts w:ascii="Times New Roman" w:hAnsi="Times New Roman"/>
          <w:i/>
          <w:sz w:val="28"/>
          <w:szCs w:val="28"/>
          <w:lang w:val="en-US"/>
        </w:rPr>
        <w:t>mis</w:t>
      </w:r>
      <w:r>
        <w:rPr>
          <w:rFonts w:ascii="Times New Roman" w:hAnsi="Times New Roman"/>
          <w:sz w:val="28"/>
          <w:szCs w:val="28"/>
        </w:rPr>
        <w:t xml:space="preserve">-, </w:t>
      </w:r>
      <w:r>
        <w:rPr>
          <w:rFonts w:ascii="Times New Roman" w:hAnsi="Times New Roman"/>
          <w:i/>
          <w:sz w:val="28"/>
          <w:szCs w:val="28"/>
          <w:lang w:val="en-US"/>
        </w:rPr>
        <w:t>re</w:t>
      </w:r>
      <w:r>
        <w:rPr>
          <w:rFonts w:ascii="Times New Roman" w:hAnsi="Times New Roman"/>
          <w:sz w:val="28"/>
          <w:szCs w:val="28"/>
        </w:rPr>
        <w:t>-, -</w:t>
      </w:r>
      <w:r>
        <w:rPr>
          <w:rFonts w:ascii="Times New Roman" w:hAnsi="Times New Roman"/>
          <w:i/>
          <w:sz w:val="28"/>
          <w:szCs w:val="28"/>
          <w:lang w:val="en-US"/>
        </w:rPr>
        <w:t>i</w:t>
      </w:r>
      <w:r>
        <w:rPr>
          <w:rFonts w:ascii="Times New Roman" w:hAnsi="Times New Roman"/>
          <w:i/>
          <w:sz w:val="28"/>
          <w:szCs w:val="28"/>
        </w:rPr>
        <w:t>ze</w:t>
      </w:r>
      <w:r>
        <w:rPr>
          <w:rFonts w:ascii="Times New Roman" w:hAnsi="Times New Roman"/>
          <w:sz w:val="28"/>
          <w:szCs w:val="28"/>
        </w:rPr>
        <w:t>/-</w:t>
      </w:r>
      <w:r>
        <w:rPr>
          <w:rFonts w:ascii="Times New Roman" w:hAnsi="Times New Roman"/>
          <w:i/>
          <w:sz w:val="28"/>
          <w:szCs w:val="28"/>
        </w:rPr>
        <w:t>ise</w:t>
      </w:r>
      <w:r>
        <w:rPr>
          <w:rFonts w:ascii="Times New Roman" w:hAnsi="Times New Roman"/>
          <w:sz w:val="28"/>
          <w:szCs w:val="28"/>
        </w:rPr>
        <w:t xml:space="preserve">; </w:t>
      </w:r>
    </w:p>
    <w:p w:rsidR="00994FF2" w:rsidRDefault="00A828AA" w:rsidP="00A828AA">
      <w:pPr>
        <w:numPr>
          <w:ilvl w:val="0"/>
          <w:numId w:val="4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имена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существительные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помощи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суффиксов</w:t>
      </w:r>
      <w:r>
        <w:rPr>
          <w:rFonts w:ascii="Times New Roman" w:hAnsi="Times New Roman"/>
          <w:sz w:val="28"/>
          <w:szCs w:val="28"/>
          <w:lang w:val="en-US"/>
        </w:rPr>
        <w:t xml:space="preserve"> -</w:t>
      </w:r>
      <w:r>
        <w:rPr>
          <w:rFonts w:ascii="Times New Roman" w:hAnsi="Times New Roman"/>
          <w:i/>
          <w:sz w:val="28"/>
          <w:szCs w:val="28"/>
          <w:lang w:val="en-US"/>
        </w:rPr>
        <w:t>or</w:t>
      </w:r>
      <w:r>
        <w:rPr>
          <w:rFonts w:ascii="Times New Roman" w:hAnsi="Times New Roman"/>
          <w:sz w:val="28"/>
          <w:szCs w:val="28"/>
          <w:lang w:val="en-US"/>
        </w:rPr>
        <w:t>/ -</w:t>
      </w:r>
      <w:r>
        <w:rPr>
          <w:rFonts w:ascii="Times New Roman" w:hAnsi="Times New Roman"/>
          <w:i/>
          <w:sz w:val="28"/>
          <w:szCs w:val="28"/>
          <w:lang w:val="en-US"/>
        </w:rPr>
        <w:t>er</w:t>
      </w:r>
      <w:r>
        <w:rPr>
          <w:rFonts w:ascii="Times New Roman" w:hAnsi="Times New Roman"/>
          <w:sz w:val="28"/>
          <w:szCs w:val="28"/>
          <w:lang w:val="en-US"/>
        </w:rPr>
        <w:t>, -</w:t>
      </w:r>
      <w:r>
        <w:rPr>
          <w:rFonts w:ascii="Times New Roman" w:hAnsi="Times New Roman"/>
          <w:i/>
          <w:sz w:val="28"/>
          <w:szCs w:val="28"/>
          <w:lang w:val="en-US"/>
        </w:rPr>
        <w:t>ist</w:t>
      </w:r>
      <w:r>
        <w:rPr>
          <w:rFonts w:ascii="Times New Roman" w:hAnsi="Times New Roman"/>
          <w:sz w:val="28"/>
          <w:szCs w:val="28"/>
          <w:lang w:val="en-US"/>
        </w:rPr>
        <w:t xml:space="preserve"> , -</w:t>
      </w:r>
      <w:r>
        <w:rPr>
          <w:rFonts w:ascii="Times New Roman" w:hAnsi="Times New Roman"/>
          <w:i/>
          <w:sz w:val="28"/>
          <w:szCs w:val="28"/>
          <w:lang w:val="en-US"/>
        </w:rPr>
        <w:t>sion</w:t>
      </w:r>
      <w:r>
        <w:rPr>
          <w:rFonts w:ascii="Times New Roman" w:hAnsi="Times New Roman"/>
          <w:sz w:val="28"/>
          <w:szCs w:val="28"/>
          <w:lang w:val="en-US"/>
        </w:rPr>
        <w:t>/-</w:t>
      </w:r>
      <w:r>
        <w:rPr>
          <w:rFonts w:ascii="Times New Roman" w:hAnsi="Times New Roman"/>
          <w:i/>
          <w:sz w:val="28"/>
          <w:szCs w:val="28"/>
          <w:lang w:val="en-US"/>
        </w:rPr>
        <w:t>tion</w:t>
      </w:r>
      <w:r>
        <w:rPr>
          <w:rFonts w:ascii="Times New Roman" w:hAnsi="Times New Roman"/>
          <w:sz w:val="28"/>
          <w:szCs w:val="28"/>
          <w:lang w:val="en-US"/>
        </w:rPr>
        <w:t>, -</w:t>
      </w:r>
      <w:r>
        <w:rPr>
          <w:rFonts w:ascii="Times New Roman" w:hAnsi="Times New Roman"/>
          <w:i/>
          <w:sz w:val="28"/>
          <w:szCs w:val="28"/>
          <w:lang w:val="en-US"/>
        </w:rPr>
        <w:t>nce</w:t>
      </w:r>
      <w:r>
        <w:rPr>
          <w:rFonts w:ascii="Times New Roman" w:hAnsi="Times New Roman"/>
          <w:sz w:val="28"/>
          <w:szCs w:val="28"/>
          <w:lang w:val="en-US"/>
        </w:rPr>
        <w:t>/-</w:t>
      </w:r>
      <w:r>
        <w:rPr>
          <w:rFonts w:ascii="Times New Roman" w:hAnsi="Times New Roman"/>
          <w:i/>
          <w:sz w:val="28"/>
          <w:szCs w:val="28"/>
          <w:lang w:val="en-US"/>
        </w:rPr>
        <w:t>ence</w:t>
      </w:r>
      <w:r>
        <w:rPr>
          <w:rFonts w:ascii="Times New Roman" w:hAnsi="Times New Roman"/>
          <w:sz w:val="28"/>
          <w:szCs w:val="28"/>
          <w:lang w:val="en-US"/>
        </w:rPr>
        <w:t>, -</w:t>
      </w:r>
      <w:r>
        <w:rPr>
          <w:rFonts w:ascii="Times New Roman" w:hAnsi="Times New Roman"/>
          <w:i/>
          <w:sz w:val="28"/>
          <w:szCs w:val="28"/>
          <w:lang w:val="en-US"/>
        </w:rPr>
        <w:t>ment</w:t>
      </w:r>
      <w:r>
        <w:rPr>
          <w:rFonts w:ascii="Times New Roman" w:hAnsi="Times New Roman"/>
          <w:sz w:val="28"/>
          <w:szCs w:val="28"/>
          <w:lang w:val="en-US"/>
        </w:rPr>
        <w:t>, -</w:t>
      </w:r>
      <w:r>
        <w:rPr>
          <w:rFonts w:ascii="Times New Roman" w:hAnsi="Times New Roman"/>
          <w:i/>
          <w:sz w:val="28"/>
          <w:szCs w:val="28"/>
          <w:lang w:val="en-US"/>
        </w:rPr>
        <w:t>ity</w:t>
      </w:r>
      <w:r>
        <w:rPr>
          <w:rFonts w:ascii="Times New Roman" w:hAnsi="Times New Roman"/>
          <w:sz w:val="28"/>
          <w:szCs w:val="28"/>
          <w:lang w:val="en-US"/>
        </w:rPr>
        <w:t xml:space="preserve"> , -</w:t>
      </w:r>
      <w:r>
        <w:rPr>
          <w:rFonts w:ascii="Times New Roman" w:hAnsi="Times New Roman"/>
          <w:i/>
          <w:sz w:val="28"/>
          <w:szCs w:val="28"/>
          <w:lang w:val="en-US"/>
        </w:rPr>
        <w:t>ness</w:t>
      </w:r>
      <w:r>
        <w:rPr>
          <w:rFonts w:ascii="Times New Roman" w:hAnsi="Times New Roman"/>
          <w:sz w:val="28"/>
          <w:szCs w:val="28"/>
          <w:lang w:val="en-US"/>
        </w:rPr>
        <w:t>, -</w:t>
      </w:r>
      <w:r>
        <w:rPr>
          <w:rFonts w:ascii="Times New Roman" w:hAnsi="Times New Roman"/>
          <w:i/>
          <w:sz w:val="28"/>
          <w:szCs w:val="28"/>
          <w:lang w:val="en-US"/>
        </w:rPr>
        <w:t>ship</w:t>
      </w:r>
      <w:r>
        <w:rPr>
          <w:rFonts w:ascii="Times New Roman" w:hAnsi="Times New Roman"/>
          <w:sz w:val="28"/>
          <w:szCs w:val="28"/>
          <w:lang w:val="en-US"/>
        </w:rPr>
        <w:t>, -</w:t>
      </w:r>
      <w:r>
        <w:rPr>
          <w:rFonts w:ascii="Times New Roman" w:hAnsi="Times New Roman"/>
          <w:i/>
          <w:sz w:val="28"/>
          <w:szCs w:val="28"/>
          <w:lang w:val="en-US"/>
        </w:rPr>
        <w:t>ing</w:t>
      </w:r>
      <w:r>
        <w:rPr>
          <w:rFonts w:ascii="Times New Roman" w:hAnsi="Times New Roman"/>
          <w:sz w:val="28"/>
          <w:szCs w:val="28"/>
          <w:lang w:val="en-US"/>
        </w:rPr>
        <w:t xml:space="preserve">; </w:t>
      </w:r>
    </w:p>
    <w:p w:rsidR="00994FF2" w:rsidRDefault="00A828AA" w:rsidP="00A828AA">
      <w:pPr>
        <w:numPr>
          <w:ilvl w:val="0"/>
          <w:numId w:val="4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 w:bidi="en-US"/>
        </w:rPr>
      </w:pPr>
      <w:r>
        <w:rPr>
          <w:rFonts w:ascii="Times New Roman" w:hAnsi="Times New Roman"/>
          <w:sz w:val="28"/>
          <w:szCs w:val="28"/>
        </w:rPr>
        <w:t>имена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прилагательные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помощи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аффиксов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 w:bidi="en-US"/>
        </w:rPr>
        <w:t>inter</w:t>
      </w:r>
      <w:r>
        <w:rPr>
          <w:rFonts w:ascii="Times New Roman" w:hAnsi="Times New Roman"/>
          <w:sz w:val="28"/>
          <w:szCs w:val="28"/>
          <w:lang w:val="en-US" w:bidi="en-US"/>
        </w:rPr>
        <w:t>-; -</w:t>
      </w:r>
      <w:r>
        <w:rPr>
          <w:rFonts w:ascii="Times New Roman" w:hAnsi="Times New Roman"/>
          <w:i/>
          <w:sz w:val="28"/>
          <w:szCs w:val="28"/>
          <w:lang w:val="en-US" w:bidi="en-US"/>
        </w:rPr>
        <w:t>y</w:t>
      </w:r>
      <w:r>
        <w:rPr>
          <w:rFonts w:ascii="Times New Roman" w:hAnsi="Times New Roman"/>
          <w:sz w:val="28"/>
          <w:szCs w:val="28"/>
          <w:lang w:val="en-US" w:bidi="en-US"/>
        </w:rPr>
        <w:t>, -</w:t>
      </w:r>
      <w:r>
        <w:rPr>
          <w:rFonts w:ascii="Times New Roman" w:hAnsi="Times New Roman"/>
          <w:i/>
          <w:sz w:val="28"/>
          <w:szCs w:val="28"/>
          <w:lang w:val="en-US" w:bidi="en-US"/>
        </w:rPr>
        <w:t>ly</w:t>
      </w:r>
      <w:r>
        <w:rPr>
          <w:rFonts w:ascii="Times New Roman" w:hAnsi="Times New Roman"/>
          <w:sz w:val="28"/>
          <w:szCs w:val="28"/>
          <w:lang w:val="en-US" w:bidi="en-US"/>
        </w:rPr>
        <w:t>, -</w:t>
      </w:r>
      <w:r>
        <w:rPr>
          <w:rFonts w:ascii="Times New Roman" w:hAnsi="Times New Roman"/>
          <w:i/>
          <w:sz w:val="28"/>
          <w:szCs w:val="28"/>
          <w:lang w:val="en-US" w:bidi="en-US"/>
        </w:rPr>
        <w:t>ful</w:t>
      </w:r>
      <w:r>
        <w:rPr>
          <w:rFonts w:ascii="Times New Roman" w:hAnsi="Times New Roman"/>
          <w:sz w:val="28"/>
          <w:szCs w:val="28"/>
          <w:lang w:val="en-US" w:bidi="en-US"/>
        </w:rPr>
        <w:t xml:space="preserve"> , -</w:t>
      </w:r>
      <w:r>
        <w:rPr>
          <w:rFonts w:ascii="Times New Roman" w:hAnsi="Times New Roman"/>
          <w:i/>
          <w:sz w:val="28"/>
          <w:szCs w:val="28"/>
          <w:lang w:val="en-US" w:bidi="en-US"/>
        </w:rPr>
        <w:t>al</w:t>
      </w:r>
      <w:r>
        <w:rPr>
          <w:rFonts w:ascii="Times New Roman" w:hAnsi="Times New Roman"/>
          <w:sz w:val="28"/>
          <w:szCs w:val="28"/>
          <w:lang w:val="en-US" w:bidi="en-US"/>
        </w:rPr>
        <w:t xml:space="preserve"> , -</w:t>
      </w:r>
      <w:r>
        <w:rPr>
          <w:rFonts w:ascii="Times New Roman" w:hAnsi="Times New Roman"/>
          <w:i/>
          <w:sz w:val="28"/>
          <w:szCs w:val="28"/>
          <w:lang w:val="en-US" w:bidi="en-US"/>
        </w:rPr>
        <w:t>ic</w:t>
      </w:r>
      <w:r>
        <w:rPr>
          <w:rFonts w:ascii="Times New Roman" w:hAnsi="Times New Roman"/>
          <w:sz w:val="28"/>
          <w:szCs w:val="28"/>
          <w:lang w:val="en-US" w:bidi="en-US"/>
        </w:rPr>
        <w:t>, -</w:t>
      </w:r>
      <w:r>
        <w:rPr>
          <w:rFonts w:ascii="Times New Roman" w:hAnsi="Times New Roman"/>
          <w:i/>
          <w:sz w:val="28"/>
          <w:szCs w:val="28"/>
          <w:lang w:val="en-US" w:bidi="en-US"/>
        </w:rPr>
        <w:t>ian</w:t>
      </w:r>
      <w:r>
        <w:rPr>
          <w:rFonts w:ascii="Times New Roman" w:hAnsi="Times New Roman"/>
          <w:sz w:val="28"/>
          <w:szCs w:val="28"/>
          <w:lang w:val="en-US" w:bidi="en-US"/>
        </w:rPr>
        <w:t>/</w:t>
      </w:r>
      <w:r>
        <w:rPr>
          <w:rFonts w:ascii="Times New Roman" w:hAnsi="Times New Roman"/>
          <w:i/>
          <w:sz w:val="28"/>
          <w:szCs w:val="28"/>
          <w:lang w:val="en-US" w:bidi="en-US"/>
        </w:rPr>
        <w:t>an</w:t>
      </w:r>
      <w:r>
        <w:rPr>
          <w:rFonts w:ascii="Times New Roman" w:hAnsi="Times New Roman"/>
          <w:sz w:val="28"/>
          <w:szCs w:val="28"/>
          <w:lang w:val="en-US" w:bidi="en-US"/>
        </w:rPr>
        <w:t>, -</w:t>
      </w:r>
      <w:r>
        <w:rPr>
          <w:rFonts w:ascii="Times New Roman" w:hAnsi="Times New Roman"/>
          <w:i/>
          <w:sz w:val="28"/>
          <w:szCs w:val="28"/>
          <w:lang w:val="en-US" w:bidi="en-US"/>
        </w:rPr>
        <w:t>ing</w:t>
      </w:r>
      <w:r>
        <w:rPr>
          <w:rFonts w:ascii="Times New Roman" w:hAnsi="Times New Roman"/>
          <w:sz w:val="28"/>
          <w:szCs w:val="28"/>
          <w:lang w:val="en-US" w:bidi="en-US"/>
        </w:rPr>
        <w:t>; -</w:t>
      </w:r>
      <w:r>
        <w:rPr>
          <w:rFonts w:ascii="Times New Roman" w:hAnsi="Times New Roman"/>
          <w:i/>
          <w:sz w:val="28"/>
          <w:szCs w:val="28"/>
          <w:lang w:val="en-US" w:bidi="en-US"/>
        </w:rPr>
        <w:t>ous</w:t>
      </w:r>
      <w:r>
        <w:rPr>
          <w:rFonts w:ascii="Times New Roman" w:hAnsi="Times New Roman"/>
          <w:sz w:val="28"/>
          <w:szCs w:val="28"/>
          <w:lang w:val="en-US" w:bidi="en-US"/>
        </w:rPr>
        <w:t>, -</w:t>
      </w:r>
      <w:r>
        <w:rPr>
          <w:rFonts w:ascii="Times New Roman" w:hAnsi="Times New Roman"/>
          <w:i/>
          <w:sz w:val="28"/>
          <w:szCs w:val="28"/>
          <w:lang w:val="en-US" w:bidi="en-US"/>
        </w:rPr>
        <w:t>able</w:t>
      </w:r>
      <w:r>
        <w:rPr>
          <w:rFonts w:ascii="Times New Roman" w:hAnsi="Times New Roman"/>
          <w:sz w:val="28"/>
          <w:szCs w:val="28"/>
          <w:lang w:val="en-US" w:bidi="en-US"/>
        </w:rPr>
        <w:t>/</w:t>
      </w:r>
      <w:r>
        <w:rPr>
          <w:rFonts w:ascii="Times New Roman" w:hAnsi="Times New Roman"/>
          <w:i/>
          <w:sz w:val="28"/>
          <w:szCs w:val="28"/>
          <w:lang w:val="en-US" w:bidi="en-US"/>
        </w:rPr>
        <w:t>ible</w:t>
      </w:r>
      <w:r>
        <w:rPr>
          <w:rFonts w:ascii="Times New Roman" w:hAnsi="Times New Roman"/>
          <w:sz w:val="28"/>
          <w:szCs w:val="28"/>
          <w:lang w:val="en-US" w:bidi="en-US"/>
        </w:rPr>
        <w:t>, -</w:t>
      </w:r>
      <w:r>
        <w:rPr>
          <w:rFonts w:ascii="Times New Roman" w:hAnsi="Times New Roman"/>
          <w:i/>
          <w:sz w:val="28"/>
          <w:szCs w:val="28"/>
          <w:lang w:val="en-US" w:bidi="en-US"/>
        </w:rPr>
        <w:t>less</w:t>
      </w:r>
      <w:r>
        <w:rPr>
          <w:rFonts w:ascii="Times New Roman" w:hAnsi="Times New Roman"/>
          <w:sz w:val="28"/>
          <w:szCs w:val="28"/>
          <w:lang w:val="en-US" w:bidi="en-US"/>
        </w:rPr>
        <w:t>, -</w:t>
      </w:r>
      <w:r>
        <w:rPr>
          <w:rFonts w:ascii="Times New Roman" w:hAnsi="Times New Roman"/>
          <w:i/>
          <w:sz w:val="28"/>
          <w:szCs w:val="28"/>
          <w:lang w:val="en-US" w:bidi="en-US"/>
        </w:rPr>
        <w:t>ive</w:t>
      </w:r>
      <w:r>
        <w:rPr>
          <w:rFonts w:ascii="Times New Roman" w:hAnsi="Times New Roman"/>
          <w:sz w:val="28"/>
          <w:szCs w:val="28"/>
          <w:lang w:val="en-US" w:bidi="en-US"/>
        </w:rPr>
        <w:t>;</w:t>
      </w:r>
    </w:p>
    <w:p w:rsidR="00994FF2" w:rsidRDefault="00A828AA" w:rsidP="00A828AA">
      <w:pPr>
        <w:numPr>
          <w:ilvl w:val="0"/>
          <w:numId w:val="4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наречия при помощи суффикса -</w:t>
      </w:r>
      <w:r>
        <w:rPr>
          <w:rFonts w:ascii="Times New Roman" w:hAnsi="Times New Roman"/>
          <w:i/>
          <w:sz w:val="28"/>
          <w:szCs w:val="28"/>
          <w:lang w:val="en-US"/>
        </w:rPr>
        <w:t>ly</w:t>
      </w:r>
      <w:r>
        <w:rPr>
          <w:rFonts w:ascii="Times New Roman" w:hAnsi="Times New Roman"/>
          <w:sz w:val="28"/>
          <w:szCs w:val="28"/>
        </w:rPr>
        <w:t>;</w:t>
      </w:r>
    </w:p>
    <w:p w:rsidR="00994FF2" w:rsidRDefault="00A828AA" w:rsidP="00A828AA">
      <w:pPr>
        <w:numPr>
          <w:ilvl w:val="0"/>
          <w:numId w:val="4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имена существительные, имена </w:t>
      </w:r>
      <w:r>
        <w:rPr>
          <w:rFonts w:ascii="Times New Roman" w:hAnsi="Times New Roman"/>
          <w:sz w:val="28"/>
          <w:szCs w:val="28"/>
        </w:rPr>
        <w:t xml:space="preserve">прилагательные, наречия при помощи отрицательных префиксов </w:t>
      </w:r>
      <w:r>
        <w:rPr>
          <w:rFonts w:ascii="Times New Roman" w:hAnsi="Times New Roman"/>
          <w:i/>
          <w:sz w:val="28"/>
          <w:szCs w:val="28"/>
          <w:lang w:val="en-US" w:bidi="en-US"/>
        </w:rPr>
        <w:t>un</w:t>
      </w:r>
      <w:r>
        <w:rPr>
          <w:rFonts w:ascii="Times New Roman" w:hAnsi="Times New Roman"/>
          <w:sz w:val="28"/>
          <w:szCs w:val="28"/>
          <w:lang w:bidi="en-US"/>
        </w:rPr>
        <w:t xml:space="preserve">-, </w:t>
      </w:r>
      <w:r>
        <w:rPr>
          <w:rFonts w:ascii="Times New Roman" w:hAnsi="Times New Roman"/>
          <w:i/>
          <w:sz w:val="28"/>
          <w:szCs w:val="28"/>
          <w:lang w:val="en-US" w:bidi="en-US"/>
        </w:rPr>
        <w:t>im</w:t>
      </w:r>
      <w:r>
        <w:rPr>
          <w:rFonts w:ascii="Times New Roman" w:hAnsi="Times New Roman"/>
          <w:sz w:val="28"/>
          <w:szCs w:val="28"/>
          <w:lang w:bidi="en-US"/>
        </w:rPr>
        <w:t>-/</w:t>
      </w:r>
      <w:r>
        <w:rPr>
          <w:rFonts w:ascii="Times New Roman" w:hAnsi="Times New Roman"/>
          <w:i/>
          <w:sz w:val="28"/>
          <w:szCs w:val="28"/>
          <w:lang w:val="en-US" w:bidi="en-US"/>
        </w:rPr>
        <w:t>in</w:t>
      </w:r>
      <w:r>
        <w:rPr>
          <w:rFonts w:ascii="Times New Roman" w:hAnsi="Times New Roman"/>
          <w:sz w:val="28"/>
          <w:szCs w:val="28"/>
          <w:lang w:bidi="en-US"/>
        </w:rPr>
        <w:t>-;</w:t>
      </w:r>
    </w:p>
    <w:p w:rsidR="00994FF2" w:rsidRDefault="00A828AA" w:rsidP="00A828AA">
      <w:pPr>
        <w:numPr>
          <w:ilvl w:val="0"/>
          <w:numId w:val="4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числительные при помощи суффиксов -</w:t>
      </w:r>
      <w:r>
        <w:rPr>
          <w:rFonts w:ascii="Times New Roman" w:hAnsi="Times New Roman"/>
          <w:i/>
          <w:sz w:val="28"/>
          <w:szCs w:val="28"/>
          <w:lang w:val="en-US"/>
        </w:rPr>
        <w:t>teen</w:t>
      </w:r>
      <w:r>
        <w:rPr>
          <w:rFonts w:ascii="Times New Roman" w:hAnsi="Times New Roman"/>
          <w:sz w:val="28"/>
          <w:szCs w:val="28"/>
        </w:rPr>
        <w:t>, -</w:t>
      </w:r>
      <w:r>
        <w:rPr>
          <w:rFonts w:ascii="Times New Roman" w:hAnsi="Times New Roman"/>
          <w:i/>
          <w:sz w:val="28"/>
          <w:szCs w:val="28"/>
          <w:lang w:val="en-US"/>
        </w:rPr>
        <w:t>ty</w:t>
      </w:r>
      <w:r>
        <w:rPr>
          <w:rFonts w:ascii="Times New Roman" w:hAnsi="Times New Roman"/>
          <w:sz w:val="28"/>
          <w:szCs w:val="28"/>
        </w:rPr>
        <w:t>; -</w:t>
      </w:r>
      <w:r>
        <w:rPr>
          <w:rFonts w:ascii="Times New Roman" w:hAnsi="Times New Roman"/>
          <w:i/>
          <w:sz w:val="28"/>
          <w:szCs w:val="28"/>
          <w:lang w:val="en-US"/>
        </w:rPr>
        <w:t>th</w:t>
      </w:r>
      <w:r>
        <w:rPr>
          <w:rFonts w:ascii="Times New Roman" w:hAnsi="Times New Roman"/>
          <w:sz w:val="28"/>
          <w:szCs w:val="28"/>
        </w:rPr>
        <w:t>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получит возможность научиться:</w:t>
      </w:r>
    </w:p>
    <w:p w:rsidR="00994FF2" w:rsidRDefault="00A828AA" w:rsidP="00A828AA">
      <w:pPr>
        <w:numPr>
          <w:ilvl w:val="0"/>
          <w:numId w:val="16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распознавать и употреблять в речи в нескольких значениях многозначные слова, изученные в </w:t>
      </w:r>
      <w:r>
        <w:rPr>
          <w:rFonts w:ascii="Times New Roman" w:hAnsi="Times New Roman"/>
          <w:i/>
          <w:sz w:val="28"/>
          <w:szCs w:val="28"/>
        </w:rPr>
        <w:t>пределах тематики основной школы;</w:t>
      </w:r>
    </w:p>
    <w:p w:rsidR="00994FF2" w:rsidRDefault="00A828AA" w:rsidP="00A828AA">
      <w:pPr>
        <w:numPr>
          <w:ilvl w:val="0"/>
          <w:numId w:val="16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994FF2" w:rsidRDefault="00A828AA" w:rsidP="00A828AA">
      <w:pPr>
        <w:numPr>
          <w:ilvl w:val="0"/>
          <w:numId w:val="16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распознавать и употреблять в речи наиболее распространенные фразовые глаголы;</w:t>
      </w:r>
    </w:p>
    <w:p w:rsidR="00994FF2" w:rsidRDefault="00A828AA" w:rsidP="00A828AA">
      <w:pPr>
        <w:numPr>
          <w:ilvl w:val="0"/>
          <w:numId w:val="16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распознавать </w:t>
      </w:r>
      <w:r>
        <w:rPr>
          <w:rFonts w:ascii="Times New Roman" w:hAnsi="Times New Roman"/>
          <w:i/>
          <w:sz w:val="28"/>
          <w:szCs w:val="28"/>
        </w:rPr>
        <w:t>принадлежность слов к частям речи по аффиксам;</w:t>
      </w:r>
    </w:p>
    <w:p w:rsidR="00994FF2" w:rsidRDefault="00A828AA" w:rsidP="00A828AA">
      <w:pPr>
        <w:numPr>
          <w:ilvl w:val="0"/>
          <w:numId w:val="16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распознавать и употреблять в речи различные средства связи в тексте для обеспечения его целостности (</w:t>
      </w:r>
      <w:r>
        <w:rPr>
          <w:rFonts w:ascii="Times New Roman" w:hAnsi="Times New Roman"/>
          <w:i/>
          <w:sz w:val="28"/>
          <w:szCs w:val="28"/>
          <w:lang w:val="en-US"/>
        </w:rPr>
        <w:t>firstly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to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begin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with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however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as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for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me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finally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at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last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etc</w:t>
      </w:r>
      <w:r>
        <w:rPr>
          <w:rFonts w:ascii="Times New Roman" w:hAnsi="Times New Roman"/>
          <w:i/>
          <w:sz w:val="28"/>
          <w:szCs w:val="28"/>
        </w:rPr>
        <w:t>.);</w:t>
      </w:r>
    </w:p>
    <w:p w:rsidR="00994FF2" w:rsidRDefault="00A828AA" w:rsidP="00A828AA">
      <w:pPr>
        <w:numPr>
          <w:ilvl w:val="0"/>
          <w:numId w:val="16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использовать языковую догадку в </w:t>
      </w:r>
      <w:r>
        <w:rPr>
          <w:rFonts w:ascii="Times New Roman" w:hAnsi="Times New Roman"/>
          <w:i/>
          <w:sz w:val="28"/>
          <w:szCs w:val="28"/>
        </w:rPr>
        <w:t>процессе чтения и аудирования (догадываться о значении незнакомых слов по контексту, по сходству с русским/ родным языком, по словообразовательным элементам.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Грамматическая сторона речи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научится:</w:t>
      </w:r>
    </w:p>
    <w:p w:rsidR="00994FF2" w:rsidRDefault="00A828AA" w:rsidP="00A828AA">
      <w:pPr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оперировать в процессе устного и письменного общен</w:t>
      </w:r>
      <w:r>
        <w:rPr>
          <w:rFonts w:ascii="Times New Roman" w:hAnsi="Times New Roman"/>
          <w:sz w:val="28"/>
          <w:szCs w:val="28"/>
        </w:rPr>
        <w:t>ия основными синтаксическими конструкциями и морфологическими формами в соответствии с коммуникативной задачей в коммуникативно-значимом контексте:</w:t>
      </w:r>
    </w:p>
    <w:p w:rsidR="00994FF2" w:rsidRDefault="00A828AA" w:rsidP="00A828AA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распознавать и употреблять в речи различные коммуникативные типы предложений: повествовательные (в утвердите</w:t>
      </w:r>
      <w:r>
        <w:rPr>
          <w:rFonts w:ascii="Times New Roman" w:hAnsi="Times New Roman"/>
          <w:sz w:val="28"/>
          <w:szCs w:val="28"/>
        </w:rPr>
        <w:t>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</w:t>
      </w:r>
    </w:p>
    <w:p w:rsidR="00994FF2" w:rsidRDefault="00A828AA" w:rsidP="00A828AA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распознавать и употреблять в речи распространенные и нераспространенные про</w:t>
      </w:r>
      <w:r>
        <w:rPr>
          <w:rFonts w:ascii="Times New Roman" w:hAnsi="Times New Roman"/>
          <w:sz w:val="28"/>
          <w:szCs w:val="28"/>
        </w:rPr>
        <w:t>стые предложения, в том числе с несколькими обстоятельствами, следующими в определенном порядке;</w:t>
      </w:r>
    </w:p>
    <w:p w:rsidR="00994FF2" w:rsidRDefault="00A828AA" w:rsidP="00A828AA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распознавать и употреблять в речи предложения с начальным </w:t>
      </w:r>
      <w:r>
        <w:rPr>
          <w:rFonts w:ascii="Times New Roman" w:hAnsi="Times New Roman"/>
          <w:i/>
          <w:sz w:val="28"/>
          <w:szCs w:val="28"/>
        </w:rPr>
        <w:t>It</w:t>
      </w:r>
      <w:r>
        <w:rPr>
          <w:rFonts w:ascii="Times New Roman" w:hAnsi="Times New Roman"/>
          <w:sz w:val="28"/>
          <w:szCs w:val="28"/>
        </w:rPr>
        <w:t>;</w:t>
      </w:r>
    </w:p>
    <w:p w:rsidR="00994FF2" w:rsidRDefault="00A828AA" w:rsidP="00A828AA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распознавать и употреблять в речи предложения с начальным </w:t>
      </w:r>
      <w:r>
        <w:rPr>
          <w:rFonts w:ascii="Times New Roman" w:hAnsi="Times New Roman"/>
          <w:i/>
          <w:sz w:val="28"/>
          <w:szCs w:val="28"/>
        </w:rPr>
        <w:t xml:space="preserve">There + </w:t>
      </w:r>
      <w:r>
        <w:rPr>
          <w:rFonts w:ascii="Times New Roman" w:hAnsi="Times New Roman"/>
          <w:i/>
          <w:sz w:val="28"/>
          <w:szCs w:val="28"/>
          <w:lang w:val="en-US"/>
        </w:rPr>
        <w:t>to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be</w:t>
      </w:r>
      <w:r>
        <w:rPr>
          <w:rFonts w:ascii="Times New Roman" w:hAnsi="Times New Roman"/>
          <w:sz w:val="28"/>
          <w:szCs w:val="28"/>
        </w:rPr>
        <w:t>;</w:t>
      </w:r>
    </w:p>
    <w:p w:rsidR="00994FF2" w:rsidRDefault="00A828AA" w:rsidP="00A828AA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распознавать и употребля</w:t>
      </w:r>
      <w:r>
        <w:rPr>
          <w:rFonts w:ascii="Times New Roman" w:hAnsi="Times New Roman"/>
          <w:sz w:val="28"/>
          <w:szCs w:val="28"/>
        </w:rPr>
        <w:t xml:space="preserve">ть в речи сложносочиненные предложения с сочинительными союзами </w:t>
      </w:r>
      <w:r>
        <w:rPr>
          <w:rFonts w:ascii="Times New Roman" w:hAnsi="Times New Roman"/>
          <w:i/>
          <w:sz w:val="28"/>
          <w:szCs w:val="28"/>
        </w:rPr>
        <w:t>and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i/>
          <w:sz w:val="28"/>
          <w:szCs w:val="28"/>
        </w:rPr>
        <w:t xml:space="preserve"> but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i/>
          <w:sz w:val="28"/>
          <w:szCs w:val="28"/>
        </w:rPr>
        <w:t xml:space="preserve"> or</w:t>
      </w:r>
      <w:r>
        <w:rPr>
          <w:rFonts w:ascii="Times New Roman" w:hAnsi="Times New Roman"/>
          <w:sz w:val="28"/>
          <w:szCs w:val="28"/>
        </w:rPr>
        <w:t>;</w:t>
      </w:r>
    </w:p>
    <w:p w:rsidR="00994FF2" w:rsidRDefault="00A828AA" w:rsidP="00A828AA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распознавать и употреблять в речи сложноподчиненные предложения с союзами и союзными словами </w:t>
      </w:r>
      <w:r>
        <w:rPr>
          <w:rFonts w:ascii="Times New Roman" w:hAnsi="Times New Roman"/>
          <w:i/>
          <w:sz w:val="28"/>
          <w:szCs w:val="28"/>
          <w:lang w:val="en-US"/>
        </w:rPr>
        <w:t>because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if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that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who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which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what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when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where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how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why</w:t>
      </w:r>
      <w:r>
        <w:rPr>
          <w:rFonts w:ascii="Times New Roman" w:hAnsi="Times New Roman"/>
          <w:sz w:val="28"/>
          <w:szCs w:val="28"/>
        </w:rPr>
        <w:t>;</w:t>
      </w:r>
    </w:p>
    <w:p w:rsidR="00994FF2" w:rsidRDefault="00A828AA" w:rsidP="00A828AA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косвенную ре</w:t>
      </w:r>
      <w:r>
        <w:rPr>
          <w:rFonts w:ascii="Times New Roman" w:hAnsi="Times New Roman"/>
          <w:sz w:val="28"/>
          <w:szCs w:val="28"/>
        </w:rPr>
        <w:t>чь в утвердительных и вопросительных предложениях в настоящем и прошедшем времени;</w:t>
      </w:r>
    </w:p>
    <w:p w:rsidR="00994FF2" w:rsidRDefault="00A828AA" w:rsidP="00A828AA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распознавать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употреблять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речи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условные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предложения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реального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характера</w:t>
      </w:r>
      <w:r>
        <w:rPr>
          <w:rFonts w:ascii="Times New Roman" w:hAnsi="Times New Roman"/>
          <w:sz w:val="28"/>
          <w:szCs w:val="28"/>
          <w:lang w:val="en-US"/>
        </w:rPr>
        <w:t xml:space="preserve"> (Conditional I – </w:t>
      </w:r>
      <w:r>
        <w:rPr>
          <w:rFonts w:ascii="Times New Roman" w:hAnsi="Times New Roman"/>
          <w:i/>
          <w:sz w:val="28"/>
          <w:szCs w:val="28"/>
          <w:lang w:val="en-US"/>
        </w:rPr>
        <w:t>If I see Jim, I’ll invite him to our school party</w:t>
      </w:r>
      <w:r>
        <w:rPr>
          <w:rFonts w:ascii="Times New Roman" w:hAnsi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нереального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характера</w:t>
      </w:r>
      <w:r>
        <w:rPr>
          <w:rFonts w:ascii="Times New Roman" w:hAnsi="Times New Roman"/>
          <w:sz w:val="28"/>
          <w:szCs w:val="28"/>
          <w:lang w:val="en-US"/>
        </w:rPr>
        <w:t xml:space="preserve"> (Conditional II</w:t>
      </w:r>
      <w:r>
        <w:rPr>
          <w:rFonts w:ascii="Times New Roman" w:hAnsi="Times New Roman"/>
          <w:i/>
          <w:sz w:val="28"/>
          <w:szCs w:val="28"/>
          <w:lang w:val="en-US"/>
        </w:rPr>
        <w:t xml:space="preserve"> – If I were you, I would start learning French);</w:t>
      </w:r>
    </w:p>
    <w:p w:rsidR="00994FF2" w:rsidRDefault="00A828AA" w:rsidP="00A828AA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994FF2" w:rsidRDefault="00A828AA" w:rsidP="00A828AA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распознавать и употреблять в речи существительны</w:t>
      </w:r>
      <w:r>
        <w:rPr>
          <w:rFonts w:ascii="Times New Roman" w:hAnsi="Times New Roman"/>
          <w:sz w:val="28"/>
          <w:szCs w:val="28"/>
        </w:rPr>
        <w:t>е с определенным/ неопределенным/нулевым артиклем;</w:t>
      </w:r>
    </w:p>
    <w:p w:rsidR="00994FF2" w:rsidRDefault="00A828AA" w:rsidP="00A828AA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 </w:t>
      </w:r>
      <w:r>
        <w:rPr>
          <w:rFonts w:ascii="Times New Roman" w:hAnsi="Times New Roman"/>
          <w:sz w:val="28"/>
          <w:szCs w:val="28"/>
        </w:rPr>
        <w:t>вопросительные;</w:t>
      </w:r>
    </w:p>
    <w:p w:rsidR="00994FF2" w:rsidRDefault="00A828AA" w:rsidP="00A828AA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</w:r>
    </w:p>
    <w:p w:rsidR="00994FF2" w:rsidRDefault="00A828AA" w:rsidP="00A828AA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распознавать и употреблять в речи наречия времени и образа действия и слова, выражающие ко</w:t>
      </w:r>
      <w:r>
        <w:rPr>
          <w:rFonts w:ascii="Times New Roman" w:hAnsi="Times New Roman"/>
          <w:sz w:val="28"/>
          <w:szCs w:val="28"/>
        </w:rPr>
        <w:t>личество (</w:t>
      </w:r>
      <w:r>
        <w:rPr>
          <w:rFonts w:ascii="Times New Roman" w:hAnsi="Times New Roman"/>
          <w:i/>
          <w:sz w:val="28"/>
          <w:szCs w:val="28"/>
          <w:lang w:val="en-US"/>
        </w:rPr>
        <w:t>many</w:t>
      </w:r>
      <w:r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i/>
          <w:sz w:val="28"/>
          <w:szCs w:val="28"/>
          <w:lang w:val="en-US"/>
        </w:rPr>
        <w:t>much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few</w:t>
      </w:r>
      <w:r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i/>
          <w:sz w:val="28"/>
          <w:szCs w:val="28"/>
          <w:lang w:val="en-US"/>
        </w:rPr>
        <w:t>a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few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little</w:t>
      </w:r>
      <w:r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i/>
          <w:sz w:val="28"/>
          <w:szCs w:val="28"/>
          <w:lang w:val="en-US"/>
        </w:rPr>
        <w:t>a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little</w:t>
      </w:r>
      <w:r>
        <w:rPr>
          <w:rFonts w:ascii="Times New Roman" w:hAnsi="Times New Roman"/>
          <w:sz w:val="28"/>
          <w:szCs w:val="28"/>
        </w:rPr>
        <w:t>); наречия в положительной, сравнительной и превосходной степенях, образованные по правилу и исключения;</w:t>
      </w:r>
    </w:p>
    <w:p w:rsidR="00994FF2" w:rsidRDefault="00A828AA" w:rsidP="00A828AA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распознавать и употреблять в речи количественные и порядковые числительные;</w:t>
      </w:r>
    </w:p>
    <w:p w:rsidR="00994FF2" w:rsidRDefault="00A828AA" w:rsidP="00A828AA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распознавать и употреблять в</w:t>
      </w:r>
      <w:r>
        <w:rPr>
          <w:rFonts w:ascii="Times New Roman" w:hAnsi="Times New Roman"/>
          <w:sz w:val="28"/>
          <w:szCs w:val="28"/>
        </w:rPr>
        <w:t xml:space="preserve"> речи глаголы в наиболее употребительных временных формах действительного залога: Present Simple, Future Simple и Past Simple, Present и Past Continuous, Present Perfect;</w:t>
      </w:r>
    </w:p>
    <w:p w:rsidR="00994FF2" w:rsidRDefault="00A828AA" w:rsidP="00A828AA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распознавать и употреблять в речи различные грамматические средства для выражения буд</w:t>
      </w:r>
      <w:r>
        <w:rPr>
          <w:rFonts w:ascii="Times New Roman" w:hAnsi="Times New Roman"/>
          <w:sz w:val="28"/>
          <w:szCs w:val="28"/>
        </w:rPr>
        <w:t>ущего времени: Simple Future</w:t>
      </w:r>
      <w:r>
        <w:rPr>
          <w:rFonts w:ascii="Times New Roman" w:hAnsi="Times New Roman"/>
          <w:i/>
          <w:sz w:val="28"/>
          <w:szCs w:val="28"/>
        </w:rPr>
        <w:t xml:space="preserve">, to be going to, </w:t>
      </w:r>
      <w:r>
        <w:rPr>
          <w:rFonts w:ascii="Times New Roman" w:hAnsi="Times New Roman"/>
          <w:sz w:val="28"/>
          <w:szCs w:val="28"/>
        </w:rPr>
        <w:t>Present Continuous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994FF2" w:rsidRDefault="00A828AA" w:rsidP="00A828AA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распознавать и употреблять в речи модальные глаголы и их эквиваленты (</w:t>
      </w:r>
      <w:r>
        <w:rPr>
          <w:rFonts w:ascii="Times New Roman" w:hAnsi="Times New Roman"/>
          <w:i/>
          <w:sz w:val="28"/>
          <w:szCs w:val="28"/>
          <w:lang w:val="en-US"/>
        </w:rPr>
        <w:t>may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can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could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be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able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to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must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have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to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should</w:t>
      </w:r>
      <w:r>
        <w:rPr>
          <w:rFonts w:ascii="Times New Roman" w:hAnsi="Times New Roman"/>
          <w:sz w:val="28"/>
          <w:szCs w:val="28"/>
        </w:rPr>
        <w:t>);</w:t>
      </w:r>
    </w:p>
    <w:p w:rsidR="00994FF2" w:rsidRDefault="00A828AA" w:rsidP="00A828AA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распознавать и употреблять в речи глаголы в следующих формах страдательного залога: </w:t>
      </w:r>
      <w:r>
        <w:rPr>
          <w:rFonts w:ascii="Times New Roman" w:hAnsi="Times New Roman"/>
          <w:sz w:val="28"/>
          <w:szCs w:val="28"/>
          <w:lang w:val="en-US"/>
        </w:rPr>
        <w:t>Present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Simple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Passive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Past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Simple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Passive</w:t>
      </w:r>
      <w:r>
        <w:rPr>
          <w:rFonts w:ascii="Times New Roman" w:hAnsi="Times New Roman"/>
          <w:sz w:val="28"/>
          <w:szCs w:val="28"/>
        </w:rPr>
        <w:t>;</w:t>
      </w:r>
    </w:p>
    <w:p w:rsidR="00994FF2" w:rsidRDefault="00A828AA" w:rsidP="00A828AA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распознавать и употреблять в речи предлоги места, времени, направления; предлоги, употребляемые при глаголах в страдательном за</w:t>
      </w:r>
      <w:r>
        <w:rPr>
          <w:rFonts w:ascii="Times New Roman" w:hAnsi="Times New Roman"/>
          <w:sz w:val="28"/>
          <w:szCs w:val="28"/>
        </w:rPr>
        <w:t>логе.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получит возможность научиться:</w:t>
      </w:r>
    </w:p>
    <w:p w:rsidR="00994FF2" w:rsidRDefault="00A828AA" w:rsidP="00A828AA">
      <w:pPr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распознавать сложноподчиненные предложения с придаточными: времени с союзом </w:t>
      </w:r>
      <w:r>
        <w:rPr>
          <w:rFonts w:ascii="Times New Roman" w:hAnsi="Times New Roman"/>
          <w:i/>
          <w:sz w:val="28"/>
          <w:szCs w:val="28"/>
          <w:lang w:val="en-US"/>
        </w:rPr>
        <w:t>since</w:t>
      </w:r>
      <w:r>
        <w:rPr>
          <w:rFonts w:ascii="Times New Roman" w:hAnsi="Times New Roman"/>
          <w:i/>
          <w:sz w:val="28"/>
          <w:szCs w:val="28"/>
        </w:rPr>
        <w:t xml:space="preserve">; цели с союзом </w:t>
      </w:r>
      <w:r>
        <w:rPr>
          <w:rFonts w:ascii="Times New Roman" w:hAnsi="Times New Roman"/>
          <w:i/>
          <w:sz w:val="28"/>
          <w:szCs w:val="28"/>
          <w:lang w:val="en-US"/>
        </w:rPr>
        <w:t>so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that</w:t>
      </w:r>
      <w:r>
        <w:rPr>
          <w:rFonts w:ascii="Times New Roman" w:hAnsi="Times New Roman"/>
          <w:i/>
          <w:sz w:val="28"/>
          <w:szCs w:val="28"/>
        </w:rPr>
        <w:t xml:space="preserve">; условия с союзом </w:t>
      </w:r>
      <w:r>
        <w:rPr>
          <w:rFonts w:ascii="Times New Roman" w:hAnsi="Times New Roman"/>
          <w:i/>
          <w:sz w:val="28"/>
          <w:szCs w:val="28"/>
          <w:lang w:val="en-US"/>
        </w:rPr>
        <w:t>unless</w:t>
      </w:r>
      <w:r>
        <w:rPr>
          <w:rFonts w:ascii="Times New Roman" w:hAnsi="Times New Roman"/>
          <w:i/>
          <w:sz w:val="28"/>
          <w:szCs w:val="28"/>
        </w:rPr>
        <w:t xml:space="preserve">; определительными с союзами </w:t>
      </w:r>
      <w:r>
        <w:rPr>
          <w:rFonts w:ascii="Times New Roman" w:hAnsi="Times New Roman"/>
          <w:i/>
          <w:sz w:val="28"/>
          <w:szCs w:val="28"/>
          <w:lang w:val="en-US"/>
        </w:rPr>
        <w:t>who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which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that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994FF2" w:rsidRDefault="00A828AA" w:rsidP="00A828AA">
      <w:pPr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распознавать и употреблять в речи</w:t>
      </w:r>
      <w:r>
        <w:rPr>
          <w:rFonts w:ascii="Times New Roman" w:hAnsi="Times New Roman"/>
          <w:i/>
          <w:sz w:val="28"/>
          <w:szCs w:val="28"/>
        </w:rPr>
        <w:t xml:space="preserve"> сложноподчиненные предложения с союзами whoever, whatever, however, whenever;</w:t>
      </w:r>
    </w:p>
    <w:p w:rsidR="00994FF2" w:rsidRDefault="00A828AA" w:rsidP="00A828AA">
      <w:pPr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распознавать и употреблять в речи предложения с конструкциями </w:t>
      </w:r>
      <w:r>
        <w:rPr>
          <w:rFonts w:ascii="Times New Roman" w:hAnsi="Times New Roman"/>
          <w:i/>
          <w:sz w:val="28"/>
          <w:szCs w:val="28"/>
          <w:lang w:val="en-US"/>
        </w:rPr>
        <w:t>as</w:t>
      </w:r>
      <w:r>
        <w:rPr>
          <w:rFonts w:ascii="Times New Roman" w:hAnsi="Times New Roman"/>
          <w:i/>
          <w:sz w:val="28"/>
          <w:szCs w:val="28"/>
        </w:rPr>
        <w:t xml:space="preserve"> … </w:t>
      </w:r>
      <w:r>
        <w:rPr>
          <w:rFonts w:ascii="Times New Roman" w:hAnsi="Times New Roman"/>
          <w:i/>
          <w:sz w:val="28"/>
          <w:szCs w:val="28"/>
          <w:lang w:val="en-US"/>
        </w:rPr>
        <w:t>as</w:t>
      </w:r>
      <w:r>
        <w:rPr>
          <w:rFonts w:ascii="Times New Roman" w:hAnsi="Times New Roman"/>
          <w:i/>
          <w:sz w:val="28"/>
          <w:szCs w:val="28"/>
        </w:rPr>
        <w:t xml:space="preserve">; </w:t>
      </w:r>
      <w:r>
        <w:rPr>
          <w:rFonts w:ascii="Times New Roman" w:hAnsi="Times New Roman"/>
          <w:i/>
          <w:sz w:val="28"/>
          <w:szCs w:val="28"/>
          <w:lang w:val="en-US"/>
        </w:rPr>
        <w:t>not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so</w:t>
      </w:r>
      <w:r>
        <w:rPr>
          <w:rFonts w:ascii="Times New Roman" w:hAnsi="Times New Roman"/>
          <w:i/>
          <w:sz w:val="28"/>
          <w:szCs w:val="28"/>
        </w:rPr>
        <w:t xml:space="preserve"> … </w:t>
      </w:r>
      <w:r>
        <w:rPr>
          <w:rFonts w:ascii="Times New Roman" w:hAnsi="Times New Roman"/>
          <w:i/>
          <w:sz w:val="28"/>
          <w:szCs w:val="28"/>
          <w:lang w:val="en-US"/>
        </w:rPr>
        <w:t>as</w:t>
      </w:r>
      <w:r>
        <w:rPr>
          <w:rFonts w:ascii="Times New Roman" w:hAnsi="Times New Roman"/>
          <w:i/>
          <w:sz w:val="28"/>
          <w:szCs w:val="28"/>
        </w:rPr>
        <w:t xml:space="preserve">; </w:t>
      </w:r>
      <w:r>
        <w:rPr>
          <w:rFonts w:ascii="Times New Roman" w:hAnsi="Times New Roman"/>
          <w:i/>
          <w:sz w:val="28"/>
          <w:szCs w:val="28"/>
          <w:lang w:val="en-US"/>
        </w:rPr>
        <w:t>either</w:t>
      </w:r>
      <w:r>
        <w:rPr>
          <w:rFonts w:ascii="Times New Roman" w:hAnsi="Times New Roman"/>
          <w:i/>
          <w:sz w:val="28"/>
          <w:szCs w:val="28"/>
        </w:rPr>
        <w:t xml:space="preserve"> … </w:t>
      </w:r>
      <w:r>
        <w:rPr>
          <w:rFonts w:ascii="Times New Roman" w:hAnsi="Times New Roman"/>
          <w:i/>
          <w:sz w:val="28"/>
          <w:szCs w:val="28"/>
          <w:lang w:val="en-US"/>
        </w:rPr>
        <w:t>or</w:t>
      </w:r>
      <w:r>
        <w:rPr>
          <w:rFonts w:ascii="Times New Roman" w:hAnsi="Times New Roman"/>
          <w:i/>
          <w:sz w:val="28"/>
          <w:szCs w:val="28"/>
        </w:rPr>
        <w:t xml:space="preserve">; </w:t>
      </w:r>
      <w:r>
        <w:rPr>
          <w:rFonts w:ascii="Times New Roman" w:hAnsi="Times New Roman"/>
          <w:i/>
          <w:sz w:val="28"/>
          <w:szCs w:val="28"/>
          <w:lang w:val="en-US"/>
        </w:rPr>
        <w:t>neither</w:t>
      </w:r>
      <w:r>
        <w:rPr>
          <w:rFonts w:ascii="Times New Roman" w:hAnsi="Times New Roman"/>
          <w:i/>
          <w:sz w:val="28"/>
          <w:szCs w:val="28"/>
        </w:rPr>
        <w:t xml:space="preserve"> … </w:t>
      </w:r>
      <w:r>
        <w:rPr>
          <w:rFonts w:ascii="Times New Roman" w:hAnsi="Times New Roman"/>
          <w:i/>
          <w:sz w:val="28"/>
          <w:szCs w:val="28"/>
          <w:lang w:val="en-US"/>
        </w:rPr>
        <w:t>nor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994FF2" w:rsidRDefault="00A828AA" w:rsidP="00A828AA">
      <w:pPr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распознавать и употреблять в речи предложения с конструкцией I </w:t>
      </w:r>
      <w:r>
        <w:rPr>
          <w:rFonts w:ascii="Times New Roman" w:hAnsi="Times New Roman"/>
          <w:i/>
          <w:sz w:val="28"/>
          <w:szCs w:val="28"/>
        </w:rPr>
        <w:t>wish;</w:t>
      </w:r>
    </w:p>
    <w:p w:rsidR="00994FF2" w:rsidRDefault="00A828AA" w:rsidP="00A828AA">
      <w:pPr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распознавать и употреблять в речи конструкции с глаголами на -ing: to love/hate doing something; Stop talking;</w:t>
      </w:r>
    </w:p>
    <w:p w:rsidR="00994FF2" w:rsidRDefault="00A828AA" w:rsidP="00A828AA">
      <w:pPr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</w:rPr>
        <w:t>распознавать</w:t>
      </w:r>
      <w:r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и</w:t>
      </w:r>
      <w:r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употреблять</w:t>
      </w:r>
      <w:r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в</w:t>
      </w:r>
      <w:r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речи</w:t>
      </w:r>
      <w:r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конструкции</w:t>
      </w:r>
      <w:r>
        <w:rPr>
          <w:rFonts w:ascii="Times New Roman" w:hAnsi="Times New Roman"/>
          <w:i/>
          <w:sz w:val="28"/>
          <w:szCs w:val="28"/>
          <w:lang w:val="en-US"/>
        </w:rPr>
        <w:t xml:space="preserve"> It takes me …to do something; to look / feel / be happy;</w:t>
      </w:r>
    </w:p>
    <w:p w:rsidR="00994FF2" w:rsidRDefault="00A828AA" w:rsidP="00A828AA">
      <w:pPr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распознавать и употреблять в речи оп</w:t>
      </w:r>
      <w:r>
        <w:rPr>
          <w:rFonts w:ascii="Times New Roman" w:hAnsi="Times New Roman"/>
          <w:i/>
          <w:sz w:val="28"/>
          <w:szCs w:val="28"/>
        </w:rPr>
        <w:t>ределения, выраженные прилагательными, в правильном порядке их следования;</w:t>
      </w:r>
    </w:p>
    <w:p w:rsidR="00994FF2" w:rsidRDefault="00A828AA" w:rsidP="00A828AA">
      <w:pPr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распознавать и употреблять в речи глаголы во временных формах действительного залога: </w:t>
      </w:r>
      <w:r>
        <w:rPr>
          <w:rFonts w:ascii="Times New Roman" w:hAnsi="Times New Roman"/>
          <w:i/>
          <w:sz w:val="28"/>
          <w:szCs w:val="28"/>
          <w:lang w:val="en-US"/>
        </w:rPr>
        <w:t>Past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Perfect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de-DE"/>
        </w:rPr>
        <w:t xml:space="preserve">Present </w:t>
      </w:r>
      <w:r>
        <w:rPr>
          <w:rFonts w:ascii="Times New Roman" w:hAnsi="Times New Roman"/>
          <w:i/>
          <w:sz w:val="28"/>
          <w:szCs w:val="28"/>
          <w:lang w:val="en-US"/>
        </w:rPr>
        <w:t>Perfect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Continuous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Future</w:t>
      </w:r>
      <w:r>
        <w:rPr>
          <w:rFonts w:ascii="Times New Roman" w:hAnsi="Times New Roman"/>
          <w:i/>
          <w:sz w:val="28"/>
          <w:szCs w:val="28"/>
        </w:rPr>
        <w:t>-</w:t>
      </w:r>
      <w:r>
        <w:rPr>
          <w:rFonts w:ascii="Times New Roman" w:hAnsi="Times New Roman"/>
          <w:i/>
          <w:sz w:val="28"/>
          <w:szCs w:val="28"/>
          <w:lang w:val="en-US"/>
        </w:rPr>
        <w:t>in</w:t>
      </w:r>
      <w:r>
        <w:rPr>
          <w:rFonts w:ascii="Times New Roman" w:hAnsi="Times New Roman"/>
          <w:i/>
          <w:sz w:val="28"/>
          <w:szCs w:val="28"/>
        </w:rPr>
        <w:t>-</w:t>
      </w:r>
      <w:r>
        <w:rPr>
          <w:rFonts w:ascii="Times New Roman" w:hAnsi="Times New Roman"/>
          <w:i/>
          <w:sz w:val="28"/>
          <w:szCs w:val="28"/>
          <w:lang w:val="en-US"/>
        </w:rPr>
        <w:t>the</w:t>
      </w:r>
      <w:r>
        <w:rPr>
          <w:rFonts w:ascii="Times New Roman" w:hAnsi="Times New Roman"/>
          <w:i/>
          <w:sz w:val="28"/>
          <w:szCs w:val="28"/>
        </w:rPr>
        <w:t>-</w:t>
      </w:r>
      <w:r>
        <w:rPr>
          <w:rFonts w:ascii="Times New Roman" w:hAnsi="Times New Roman"/>
          <w:i/>
          <w:sz w:val="28"/>
          <w:szCs w:val="28"/>
          <w:lang w:val="en-US"/>
        </w:rPr>
        <w:t>Past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994FF2" w:rsidRDefault="00A828AA" w:rsidP="00A828AA">
      <w:pPr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распознавать и употреблять в речи</w:t>
      </w:r>
      <w:r>
        <w:rPr>
          <w:rFonts w:ascii="Times New Roman" w:hAnsi="Times New Roman"/>
          <w:i/>
          <w:sz w:val="28"/>
          <w:szCs w:val="28"/>
        </w:rPr>
        <w:t xml:space="preserve"> глаголы в формах страдательного залога Future Simple Passive, </w:t>
      </w:r>
      <w:r>
        <w:rPr>
          <w:rFonts w:ascii="Times New Roman" w:hAnsi="Times New Roman"/>
          <w:i/>
          <w:sz w:val="28"/>
          <w:szCs w:val="28"/>
          <w:lang w:val="en-US"/>
        </w:rPr>
        <w:t>Present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Perfect</w:t>
      </w:r>
      <w:r>
        <w:rPr>
          <w:rFonts w:ascii="Times New Roman" w:hAnsi="Times New Roman"/>
          <w:i/>
          <w:sz w:val="28"/>
          <w:szCs w:val="28"/>
        </w:rPr>
        <w:t xml:space="preserve"> Passive;</w:t>
      </w:r>
    </w:p>
    <w:p w:rsidR="00994FF2" w:rsidRDefault="00A828AA" w:rsidP="00A828AA">
      <w:pPr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распознавать и употреблять в речи модальные глаголы </w:t>
      </w:r>
      <w:r>
        <w:rPr>
          <w:rFonts w:ascii="Times New Roman" w:hAnsi="Times New Roman"/>
          <w:i/>
          <w:sz w:val="28"/>
          <w:szCs w:val="28"/>
          <w:lang w:val="en-US"/>
        </w:rPr>
        <w:t>need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shall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might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would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994FF2" w:rsidRDefault="00A828AA" w:rsidP="00A828AA">
      <w:pPr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распознавать по формальным признакам и понимать значение неличных форм глагола (инфинитив</w:t>
      </w:r>
      <w:r>
        <w:rPr>
          <w:rFonts w:ascii="Times New Roman" w:hAnsi="Times New Roman"/>
          <w:i/>
          <w:sz w:val="28"/>
          <w:szCs w:val="28"/>
        </w:rPr>
        <w:t xml:space="preserve">а, герундия, причастия </w:t>
      </w:r>
      <w:r>
        <w:rPr>
          <w:rFonts w:ascii="Times New Roman" w:hAnsi="Times New Roman"/>
          <w:i/>
          <w:sz w:val="28"/>
          <w:szCs w:val="28"/>
          <w:lang w:val="en-US"/>
        </w:rPr>
        <w:t>I</w:t>
      </w:r>
      <w:r>
        <w:rPr>
          <w:rFonts w:ascii="Times New Roman" w:hAnsi="Times New Roman"/>
          <w:i/>
          <w:sz w:val="28"/>
          <w:szCs w:val="28"/>
        </w:rPr>
        <w:t xml:space="preserve"> и </w:t>
      </w:r>
      <w:r>
        <w:rPr>
          <w:rFonts w:ascii="Times New Roman" w:hAnsi="Times New Roman"/>
          <w:i/>
          <w:sz w:val="28"/>
          <w:szCs w:val="28"/>
          <w:lang w:val="en-US"/>
        </w:rPr>
        <w:t>II</w:t>
      </w:r>
      <w:r>
        <w:rPr>
          <w:rFonts w:ascii="Times New Roman" w:hAnsi="Times New Roman"/>
          <w:i/>
          <w:sz w:val="28"/>
          <w:szCs w:val="28"/>
        </w:rPr>
        <w:t>, отглагольного существительного) без различения их функций и употреблять их в речи;</w:t>
      </w:r>
    </w:p>
    <w:p w:rsidR="00994FF2" w:rsidRDefault="00A828AA" w:rsidP="00A828AA">
      <w:pPr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распознавать и употреблять в речи словосочетания «Причастие </w:t>
      </w:r>
      <w:r>
        <w:rPr>
          <w:rFonts w:ascii="Times New Roman" w:hAnsi="Times New Roman"/>
          <w:i/>
          <w:sz w:val="28"/>
          <w:szCs w:val="28"/>
          <w:lang w:val="en-US"/>
        </w:rPr>
        <w:t>I</w:t>
      </w:r>
      <w:r>
        <w:rPr>
          <w:rFonts w:ascii="Times New Roman" w:hAnsi="Times New Roman"/>
          <w:i/>
          <w:sz w:val="28"/>
          <w:szCs w:val="28"/>
        </w:rPr>
        <w:t>+существительное» (</w:t>
      </w:r>
      <w:r>
        <w:rPr>
          <w:rFonts w:ascii="Times New Roman" w:hAnsi="Times New Roman"/>
          <w:i/>
          <w:sz w:val="28"/>
          <w:szCs w:val="28"/>
          <w:lang w:val="en-US"/>
        </w:rPr>
        <w:t>a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playing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child</w:t>
      </w:r>
      <w:r>
        <w:rPr>
          <w:rFonts w:ascii="Times New Roman" w:hAnsi="Times New Roman"/>
          <w:i/>
          <w:sz w:val="28"/>
          <w:szCs w:val="28"/>
        </w:rPr>
        <w:t xml:space="preserve">) и «Причастие </w:t>
      </w:r>
      <w:r>
        <w:rPr>
          <w:rFonts w:ascii="Times New Roman" w:hAnsi="Times New Roman"/>
          <w:i/>
          <w:sz w:val="28"/>
          <w:szCs w:val="28"/>
          <w:lang w:val="en-US"/>
        </w:rPr>
        <w:t>II</w:t>
      </w:r>
      <w:r>
        <w:rPr>
          <w:rFonts w:ascii="Times New Roman" w:hAnsi="Times New Roman"/>
          <w:i/>
          <w:sz w:val="28"/>
          <w:szCs w:val="28"/>
        </w:rPr>
        <w:t>+существительное» (</w:t>
      </w:r>
      <w:r>
        <w:rPr>
          <w:rFonts w:ascii="Times New Roman" w:hAnsi="Times New Roman"/>
          <w:i/>
          <w:sz w:val="28"/>
          <w:szCs w:val="28"/>
          <w:lang w:val="en-US"/>
        </w:rPr>
        <w:t>a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written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poem</w:t>
      </w:r>
      <w:r>
        <w:rPr>
          <w:rFonts w:ascii="Times New Roman" w:hAnsi="Times New Roman"/>
          <w:i/>
          <w:sz w:val="28"/>
          <w:szCs w:val="28"/>
        </w:rPr>
        <w:t>).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Социокультурные знания и умения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научится:</w:t>
      </w:r>
    </w:p>
    <w:p w:rsidR="00994FF2" w:rsidRDefault="00A828AA" w:rsidP="00A828AA">
      <w:pPr>
        <w:numPr>
          <w:ilvl w:val="0"/>
          <w:numId w:val="12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Arial Unicode MS" w:hAnsi="Times New Roman"/>
          <w:sz w:val="28"/>
          <w:szCs w:val="28"/>
          <w:lang w:eastAsia="ar-SA"/>
        </w:rPr>
      </w:pPr>
      <w:r>
        <w:rPr>
          <w:rFonts w:ascii="Times New Roman" w:eastAsia="Arial Unicode MS" w:hAnsi="Times New Roman"/>
          <w:sz w:val="28"/>
          <w:szCs w:val="28"/>
          <w:lang w:eastAsia="ar-SA"/>
        </w:rPr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994FF2" w:rsidRDefault="00A828AA" w:rsidP="00A828AA">
      <w:pPr>
        <w:numPr>
          <w:ilvl w:val="0"/>
          <w:numId w:val="12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Arial Unicode MS" w:hAnsi="Times New Roman"/>
          <w:sz w:val="28"/>
          <w:szCs w:val="28"/>
          <w:lang w:eastAsia="ar-SA"/>
        </w:rPr>
      </w:pPr>
      <w:r>
        <w:rPr>
          <w:rFonts w:ascii="Times New Roman" w:eastAsia="Arial Unicode MS" w:hAnsi="Times New Roman"/>
          <w:sz w:val="28"/>
          <w:szCs w:val="28"/>
          <w:lang w:eastAsia="ar-SA"/>
        </w:rPr>
        <w:t>представлять родную страну и культуру на</w:t>
      </w:r>
      <w:r>
        <w:rPr>
          <w:rFonts w:ascii="Times New Roman" w:eastAsia="Arial Unicode MS" w:hAnsi="Times New Roman"/>
          <w:sz w:val="28"/>
          <w:szCs w:val="28"/>
          <w:lang w:eastAsia="ar-SA"/>
        </w:rPr>
        <w:t xml:space="preserve"> английском языке;</w:t>
      </w:r>
    </w:p>
    <w:p w:rsidR="00994FF2" w:rsidRDefault="00A828AA" w:rsidP="00A828AA">
      <w:pPr>
        <w:numPr>
          <w:ilvl w:val="0"/>
          <w:numId w:val="12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Arial Unicode MS" w:hAnsi="Times New Roman"/>
          <w:sz w:val="28"/>
          <w:szCs w:val="28"/>
          <w:lang w:eastAsia="ar-SA"/>
        </w:rPr>
      </w:pPr>
      <w:r>
        <w:rPr>
          <w:rFonts w:ascii="Times New Roman" w:eastAsia="Arial Unicode MS" w:hAnsi="Times New Roman"/>
          <w:sz w:val="28"/>
          <w:szCs w:val="28"/>
          <w:lang w:eastAsia="ar-SA"/>
        </w:rPr>
        <w:t>понимать социокультурные реалии при чтении и аудировании в рамках изученного материала.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eastAsia="Arial Unicode MS" w:hAnsi="Times New Roman"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</w:rPr>
        <w:t>Выпускник получит возможность научиться:</w:t>
      </w:r>
    </w:p>
    <w:p w:rsidR="00994FF2" w:rsidRDefault="00A828AA" w:rsidP="00A828AA">
      <w:pPr>
        <w:numPr>
          <w:ilvl w:val="0"/>
          <w:numId w:val="14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eastAsia="Arial Unicode MS" w:hAnsi="Times New Roman"/>
          <w:i/>
          <w:sz w:val="28"/>
          <w:szCs w:val="28"/>
          <w:lang w:eastAsia="ar-SA"/>
        </w:rPr>
        <w:t>использовать социокультурные реалии при создании устных и письменных высказываний;</w:t>
      </w:r>
    </w:p>
    <w:p w:rsidR="00994FF2" w:rsidRDefault="00A828AA" w:rsidP="00A828AA">
      <w:pPr>
        <w:numPr>
          <w:ilvl w:val="0"/>
          <w:numId w:val="14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eastAsia="Arial Unicode MS" w:hAnsi="Times New Roman"/>
          <w:i/>
          <w:sz w:val="28"/>
          <w:szCs w:val="28"/>
          <w:lang w:eastAsia="ar-SA"/>
        </w:rPr>
        <w:t>находить сходство и разли</w:t>
      </w:r>
      <w:r>
        <w:rPr>
          <w:rFonts w:ascii="Times New Roman" w:eastAsia="Arial Unicode MS" w:hAnsi="Times New Roman"/>
          <w:i/>
          <w:sz w:val="28"/>
          <w:szCs w:val="28"/>
          <w:lang w:eastAsia="ar-SA"/>
        </w:rPr>
        <w:t>чие в традициях родной страны и страны/стран изучаемого языка.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eastAsia="Arial Unicode MS" w:hAnsi="Times New Roman"/>
          <w:b/>
          <w:sz w:val="28"/>
          <w:szCs w:val="28"/>
          <w:lang w:eastAsia="ar-SA"/>
        </w:rPr>
      </w:pPr>
      <w:r>
        <w:rPr>
          <w:rFonts w:ascii="Times New Roman" w:eastAsia="Arial Unicode MS" w:hAnsi="Times New Roman"/>
          <w:b/>
          <w:sz w:val="28"/>
          <w:szCs w:val="28"/>
          <w:lang w:eastAsia="ar-SA"/>
        </w:rPr>
        <w:t>Компенсаторные умения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научится:</w:t>
      </w:r>
    </w:p>
    <w:p w:rsidR="00994FF2" w:rsidRDefault="00A828AA" w:rsidP="00A828AA">
      <w:pPr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Arial Unicode MS" w:hAnsi="Times New Roman"/>
          <w:sz w:val="28"/>
          <w:szCs w:val="28"/>
          <w:lang w:eastAsia="ar-SA"/>
        </w:rPr>
        <w:t>выходить из положения при дефиците языковых средств: использовать переспрос при говорении.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eastAsia="Arial Unicode MS" w:hAnsi="Times New Roman"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</w:rPr>
        <w:t>Выпускник получит возможность научиться:</w:t>
      </w:r>
    </w:p>
    <w:p w:rsidR="00994FF2" w:rsidRDefault="00A828AA" w:rsidP="00A828AA">
      <w:pPr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Arial Unicode MS" w:hAnsi="Times New Roman"/>
          <w:i/>
          <w:sz w:val="28"/>
          <w:szCs w:val="28"/>
          <w:lang w:eastAsia="ar-SA"/>
        </w:rPr>
      </w:pPr>
      <w:r>
        <w:rPr>
          <w:rFonts w:ascii="Times New Roman" w:eastAsia="Arial Unicode MS" w:hAnsi="Times New Roman"/>
          <w:i/>
          <w:sz w:val="28"/>
          <w:szCs w:val="28"/>
          <w:lang w:eastAsia="ar-SA"/>
        </w:rPr>
        <w:t>использовать перифр</w:t>
      </w:r>
      <w:r>
        <w:rPr>
          <w:rFonts w:ascii="Times New Roman" w:eastAsia="Arial Unicode MS" w:hAnsi="Times New Roman"/>
          <w:i/>
          <w:sz w:val="28"/>
          <w:szCs w:val="28"/>
          <w:lang w:eastAsia="ar-SA"/>
        </w:rPr>
        <w:t>аз, синонимические и антонимические средства при говорении;</w:t>
      </w:r>
    </w:p>
    <w:p w:rsidR="00994FF2" w:rsidRDefault="00A828AA" w:rsidP="00A828AA">
      <w:pPr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Arial Unicode MS" w:hAnsi="Times New Roman"/>
          <w:i/>
          <w:sz w:val="28"/>
          <w:szCs w:val="28"/>
          <w:lang w:eastAsia="ar-SA"/>
        </w:rPr>
        <w:t>пользоваться языковой и контекстуальной догадкой при аудировании и чтении.</w:t>
      </w:r>
    </w:p>
    <w:p w:rsidR="00994FF2" w:rsidRDefault="00994FF2"/>
    <w:p w:rsidR="00994FF2" w:rsidRDefault="00A828AA">
      <w:pPr>
        <w:pStyle w:val="4"/>
        <w:ind w:left="1701"/>
        <w:rPr>
          <w:rFonts w:eastAsia="Calibri"/>
        </w:rPr>
      </w:pPr>
      <w:bookmarkStart w:id="58" w:name="_Toc409691631"/>
      <w:bookmarkStart w:id="59" w:name="_Toc410653956"/>
      <w:bookmarkStart w:id="60" w:name="_Toc31893391"/>
      <w:bookmarkStart w:id="61" w:name="_Toc31898613"/>
      <w:r>
        <w:t xml:space="preserve">1.2.5.4. Второй иностранный язык </w:t>
      </w:r>
      <w:r>
        <w:rPr>
          <w:rFonts w:eastAsia="Calibri"/>
        </w:rPr>
        <w:t>(на примере английского языка)</w:t>
      </w:r>
      <w:bookmarkEnd w:id="58"/>
      <w:bookmarkEnd w:id="59"/>
      <w:bookmarkEnd w:id="60"/>
      <w:bookmarkEnd w:id="61"/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Коммуникативные умения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Говорение. Диалогическая речь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научится:</w:t>
      </w:r>
    </w:p>
    <w:p w:rsidR="00994FF2" w:rsidRDefault="00A828AA" w:rsidP="00A828AA">
      <w:pPr>
        <w:numPr>
          <w:ilvl w:val="0"/>
          <w:numId w:val="7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вести диалог (диалог этикетного характер, диалог-расспрос,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</w:t>
      </w:r>
      <w:r>
        <w:rPr>
          <w:rFonts w:ascii="Times New Roman" w:hAnsi="Times New Roman"/>
          <w:sz w:val="28"/>
          <w:szCs w:val="28"/>
        </w:rPr>
        <w:t xml:space="preserve">ане изучаемого языка.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получит возможность научиться:</w:t>
      </w:r>
    </w:p>
    <w:p w:rsidR="00994FF2" w:rsidRDefault="00A828AA" w:rsidP="00A828AA">
      <w:pPr>
        <w:numPr>
          <w:ilvl w:val="0"/>
          <w:numId w:val="7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вести диалог-обмен мнениями; </w:t>
      </w:r>
    </w:p>
    <w:p w:rsidR="00994FF2" w:rsidRDefault="00A828AA" w:rsidP="00A828AA">
      <w:pPr>
        <w:numPr>
          <w:ilvl w:val="0"/>
          <w:numId w:val="2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брать и давать интервью;</w:t>
      </w:r>
    </w:p>
    <w:p w:rsidR="00994FF2" w:rsidRDefault="00A828AA" w:rsidP="00A828AA">
      <w:pPr>
        <w:numPr>
          <w:ilvl w:val="0"/>
          <w:numId w:val="2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вести диалог-расспрос на основе нелинейного текста (таблицы, диаграммы и т. д.)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Говорение. Монологическая речь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научится:</w:t>
      </w:r>
    </w:p>
    <w:p w:rsidR="00994FF2" w:rsidRDefault="00A828AA" w:rsidP="00A828AA">
      <w:pPr>
        <w:numPr>
          <w:ilvl w:val="0"/>
          <w:numId w:val="6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строит</w:t>
      </w:r>
      <w:r>
        <w:rPr>
          <w:rFonts w:ascii="Times New Roman" w:hAnsi="Times New Roman"/>
          <w:sz w:val="28"/>
          <w:szCs w:val="28"/>
        </w:rPr>
        <w:t>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994FF2" w:rsidRDefault="00A828AA" w:rsidP="00A828AA">
      <w:pPr>
        <w:numPr>
          <w:ilvl w:val="0"/>
          <w:numId w:val="6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описывать события с опорой на зрительную наглядность и/или вербальную опору (ключевые слова, план, </w:t>
      </w:r>
      <w:r>
        <w:rPr>
          <w:rFonts w:ascii="Times New Roman" w:hAnsi="Times New Roman"/>
          <w:sz w:val="28"/>
          <w:szCs w:val="28"/>
        </w:rPr>
        <w:t xml:space="preserve">вопросы); </w:t>
      </w:r>
    </w:p>
    <w:p w:rsidR="00994FF2" w:rsidRDefault="00A828AA" w:rsidP="00A828AA">
      <w:pPr>
        <w:numPr>
          <w:ilvl w:val="0"/>
          <w:numId w:val="6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давать краткую характеристику реальных людей и литературных персонажей; </w:t>
      </w:r>
    </w:p>
    <w:p w:rsidR="00994FF2" w:rsidRDefault="00A828AA" w:rsidP="00A828AA">
      <w:pPr>
        <w:numPr>
          <w:ilvl w:val="0"/>
          <w:numId w:val="6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передавать основное содержание прочитанного текста с опорой или без опоры на текст, ключевые слова/план/вопросы;</w:t>
      </w:r>
    </w:p>
    <w:p w:rsidR="00994FF2" w:rsidRDefault="00A828AA" w:rsidP="00A828AA">
      <w:pPr>
        <w:numPr>
          <w:ilvl w:val="0"/>
          <w:numId w:val="6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описывать картинку/фото с опорой или без опоры на ключевые </w:t>
      </w:r>
      <w:r>
        <w:rPr>
          <w:rFonts w:ascii="Times New Roman" w:hAnsi="Times New Roman"/>
          <w:sz w:val="28"/>
          <w:szCs w:val="28"/>
        </w:rPr>
        <w:t>слова/план/вопросы.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Выпускник получит возможность научиться: </w:t>
      </w:r>
    </w:p>
    <w:p w:rsidR="00994FF2" w:rsidRDefault="00A828AA" w:rsidP="00A828AA">
      <w:pPr>
        <w:numPr>
          <w:ilvl w:val="0"/>
          <w:numId w:val="3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делать сообщение на заданную тему на основе прочитанного; </w:t>
      </w:r>
    </w:p>
    <w:p w:rsidR="00994FF2" w:rsidRDefault="00A828AA" w:rsidP="00A828AA">
      <w:pPr>
        <w:numPr>
          <w:ilvl w:val="0"/>
          <w:numId w:val="3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комментировать факты из прочитанного/прослушанного текста, выражать и аргументировать свое отношение к прочитанному/прослушанному; </w:t>
      </w:r>
    </w:p>
    <w:p w:rsidR="00994FF2" w:rsidRDefault="00A828AA" w:rsidP="00A828AA">
      <w:pPr>
        <w:numPr>
          <w:ilvl w:val="0"/>
          <w:numId w:val="3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994FF2" w:rsidRDefault="00A828AA" w:rsidP="00A828AA">
      <w:pPr>
        <w:numPr>
          <w:ilvl w:val="0"/>
          <w:numId w:val="3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кратко высказываться с опорой на нелинейный текст (таблицы, диаграммы, расписание и т. п.) </w:t>
      </w:r>
    </w:p>
    <w:p w:rsidR="00994FF2" w:rsidRDefault="00A828AA" w:rsidP="00A828AA">
      <w:pPr>
        <w:numPr>
          <w:ilvl w:val="0"/>
          <w:numId w:val="3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кратко излагать результаты выполненной проектн</w:t>
      </w:r>
      <w:r>
        <w:rPr>
          <w:rFonts w:ascii="Times New Roman" w:hAnsi="Times New Roman"/>
          <w:i/>
          <w:sz w:val="28"/>
          <w:szCs w:val="28"/>
        </w:rPr>
        <w:t>ой работы.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Аудирование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Выпускник научится: </w:t>
      </w:r>
    </w:p>
    <w:p w:rsidR="00994FF2" w:rsidRDefault="00A828AA" w:rsidP="00A828AA">
      <w:pPr>
        <w:numPr>
          <w:ilvl w:val="0"/>
          <w:numId w:val="9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явлений; </w:t>
      </w:r>
    </w:p>
    <w:p w:rsidR="00994FF2" w:rsidRDefault="00A828AA" w:rsidP="00A828AA">
      <w:pPr>
        <w:numPr>
          <w:ilvl w:val="0"/>
          <w:numId w:val="9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воспринимать на слух и понимать нужную/интересующую/запрашиваемую </w:t>
      </w:r>
      <w:r>
        <w:rPr>
          <w:rFonts w:ascii="Times New Roman" w:hAnsi="Times New Roman"/>
          <w:sz w:val="28"/>
          <w:szCs w:val="28"/>
        </w:rPr>
        <w:t>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получит возможность научиться:</w:t>
      </w:r>
    </w:p>
    <w:p w:rsidR="00994FF2" w:rsidRDefault="00A828AA" w:rsidP="00A828AA">
      <w:pPr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выделять основную тему в воспринимаемом на слух тексте;</w:t>
      </w:r>
    </w:p>
    <w:p w:rsidR="00994FF2" w:rsidRDefault="00A828AA" w:rsidP="00A828AA">
      <w:pPr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использовать контекстуаль</w:t>
      </w:r>
      <w:r>
        <w:rPr>
          <w:rFonts w:ascii="Times New Roman" w:hAnsi="Times New Roman"/>
          <w:i/>
          <w:sz w:val="28"/>
          <w:szCs w:val="28"/>
        </w:rPr>
        <w:t>ную или языковую догадку при восприятии на слух текстов, содержащих незнакомые слова.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Чтение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Выпускник научится: </w:t>
      </w:r>
    </w:p>
    <w:p w:rsidR="00994FF2" w:rsidRDefault="00A828AA" w:rsidP="00A828AA">
      <w:pPr>
        <w:numPr>
          <w:ilvl w:val="0"/>
          <w:numId w:val="14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читать и понимать основное содержание несложных аутентичных текстов, содержащие отдельные неизученные языковые явления;</w:t>
      </w:r>
    </w:p>
    <w:p w:rsidR="00994FF2" w:rsidRDefault="00A828AA" w:rsidP="00A828AA">
      <w:pPr>
        <w:numPr>
          <w:ilvl w:val="0"/>
          <w:numId w:val="14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читать и находить в н</w:t>
      </w:r>
      <w:r>
        <w:rPr>
          <w:rFonts w:ascii="Times New Roman" w:hAnsi="Times New Roman"/>
          <w:sz w:val="28"/>
          <w:szCs w:val="28"/>
        </w:rPr>
        <w:t>есложных аутентичных текстах, содержащих отдельные неизученные языковые явления, нужную/интересующую/запрашиваемую информацию, представленную в явном и в неявном виде;</w:t>
      </w:r>
    </w:p>
    <w:p w:rsidR="00994FF2" w:rsidRDefault="00A828AA" w:rsidP="00A828AA">
      <w:pPr>
        <w:numPr>
          <w:ilvl w:val="0"/>
          <w:numId w:val="7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читать и полностью понимать несложные аутентичные тексты, построенные на изученном </w:t>
      </w:r>
      <w:r>
        <w:rPr>
          <w:rFonts w:ascii="Times New Roman" w:hAnsi="Times New Roman"/>
          <w:sz w:val="28"/>
          <w:szCs w:val="28"/>
        </w:rPr>
        <w:t>языковом материале;</w:t>
      </w:r>
    </w:p>
    <w:p w:rsidR="00994FF2" w:rsidRDefault="00A828AA" w:rsidP="00A828AA">
      <w:pPr>
        <w:numPr>
          <w:ilvl w:val="0"/>
          <w:numId w:val="7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выразительно читать вслух небольшие построенные на изученном языковом материале аутентичные тексты, демонстрируя понимание прочитанного.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получит возможность научиться:</w:t>
      </w:r>
    </w:p>
    <w:p w:rsidR="00994FF2" w:rsidRDefault="00A828AA" w:rsidP="00A828AA">
      <w:pPr>
        <w:numPr>
          <w:ilvl w:val="0"/>
          <w:numId w:val="7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устанавливать причинно-следственную взаимосвязь фактов и </w:t>
      </w:r>
      <w:r>
        <w:rPr>
          <w:rFonts w:ascii="Times New Roman" w:hAnsi="Times New Roman"/>
          <w:i/>
          <w:sz w:val="28"/>
          <w:szCs w:val="28"/>
        </w:rPr>
        <w:t>событий, изложенных в несложном аутентичном тексте;</w:t>
      </w:r>
    </w:p>
    <w:p w:rsidR="00994FF2" w:rsidRDefault="00A828AA" w:rsidP="00A828AA">
      <w:pPr>
        <w:numPr>
          <w:ilvl w:val="0"/>
          <w:numId w:val="7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восстанавливать текст из разрозненных абзацев или путем добавления выпущенных фрагментов.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Письменная речь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Выпускник научится: </w:t>
      </w:r>
    </w:p>
    <w:p w:rsidR="00994FF2" w:rsidRDefault="00A828AA" w:rsidP="00A828AA">
      <w:pPr>
        <w:numPr>
          <w:ilvl w:val="0"/>
          <w:numId w:val="7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заполнять анкеты и формуляры, сообщая о себе основные сведения (имя, фамилия</w:t>
      </w:r>
      <w:r>
        <w:rPr>
          <w:rFonts w:ascii="Times New Roman" w:hAnsi="Times New Roman"/>
          <w:sz w:val="28"/>
          <w:szCs w:val="28"/>
        </w:rPr>
        <w:t>, пол, возраст, гражданство, национальность, адрес и т. д.);</w:t>
      </w:r>
    </w:p>
    <w:p w:rsidR="00994FF2" w:rsidRDefault="00A828AA" w:rsidP="00A828AA">
      <w:pPr>
        <w:numPr>
          <w:ilvl w:val="0"/>
          <w:numId w:val="7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</w:t>
      </w:r>
      <w:r>
        <w:rPr>
          <w:rFonts w:ascii="Times New Roman" w:hAnsi="Times New Roman"/>
          <w:sz w:val="28"/>
          <w:szCs w:val="28"/>
        </w:rPr>
        <w:t>рес);</w:t>
      </w:r>
    </w:p>
    <w:p w:rsidR="00994FF2" w:rsidRDefault="00A828AA" w:rsidP="00A828AA">
      <w:pPr>
        <w:numPr>
          <w:ilvl w:val="0"/>
          <w:numId w:val="7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</w:t>
      </w:r>
      <w:r>
        <w:rPr>
          <w:rFonts w:ascii="Times New Roman" w:hAnsi="Times New Roman"/>
          <w:sz w:val="28"/>
          <w:szCs w:val="28"/>
        </w:rPr>
        <w:t>просьбу; давать совет и т. д. (объемом 120 слов, включая адрес);</w:t>
      </w:r>
    </w:p>
    <w:p w:rsidR="00994FF2" w:rsidRDefault="00A828AA" w:rsidP="00A828AA">
      <w:pPr>
        <w:numPr>
          <w:ilvl w:val="0"/>
          <w:numId w:val="7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писать небольшие письменные высказывания с опорой на образец/план.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получит возможность научиться:</w:t>
      </w:r>
    </w:p>
    <w:p w:rsidR="00994FF2" w:rsidRDefault="00A828AA" w:rsidP="00A828AA">
      <w:pPr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делать краткие выписки из текста с целью их использования в собственных устных выск</w:t>
      </w:r>
      <w:r>
        <w:rPr>
          <w:rFonts w:ascii="Times New Roman" w:hAnsi="Times New Roman"/>
          <w:i/>
          <w:sz w:val="28"/>
          <w:szCs w:val="28"/>
        </w:rPr>
        <w:t>азываниях;</w:t>
      </w:r>
    </w:p>
    <w:p w:rsidR="00994FF2" w:rsidRDefault="00A828AA" w:rsidP="00A828AA">
      <w:pPr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писать электронное письмо (</w:t>
      </w:r>
      <w:r>
        <w:rPr>
          <w:rFonts w:ascii="Times New Roman" w:hAnsi="Times New Roman"/>
          <w:i/>
          <w:sz w:val="28"/>
          <w:szCs w:val="28"/>
          <w:lang w:val="en-US"/>
        </w:rPr>
        <w:t>e</w:t>
      </w:r>
      <w:r>
        <w:rPr>
          <w:rFonts w:ascii="Times New Roman" w:hAnsi="Times New Roman"/>
          <w:i/>
          <w:sz w:val="28"/>
          <w:szCs w:val="28"/>
        </w:rPr>
        <w:t>-</w:t>
      </w:r>
      <w:r>
        <w:rPr>
          <w:rFonts w:ascii="Times New Roman" w:hAnsi="Times New Roman"/>
          <w:i/>
          <w:sz w:val="28"/>
          <w:szCs w:val="28"/>
          <w:lang w:val="en-US"/>
        </w:rPr>
        <w:t>mail</w:t>
      </w:r>
      <w:r>
        <w:rPr>
          <w:rFonts w:ascii="Times New Roman" w:hAnsi="Times New Roman"/>
          <w:i/>
          <w:sz w:val="28"/>
          <w:szCs w:val="28"/>
        </w:rPr>
        <w:t>) зарубежному другу в ответ на электронное письмо-стимул;</w:t>
      </w:r>
    </w:p>
    <w:p w:rsidR="00994FF2" w:rsidRDefault="00A828AA" w:rsidP="00A828AA">
      <w:pPr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составлять план/тезисы устного или письменного сообщения; </w:t>
      </w:r>
    </w:p>
    <w:p w:rsidR="00994FF2" w:rsidRDefault="00A828AA" w:rsidP="00A828AA">
      <w:pPr>
        <w:numPr>
          <w:ilvl w:val="0"/>
          <w:numId w:val="8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кратко излагать в письменном виде результаты проектной деятельности;</w:t>
      </w:r>
    </w:p>
    <w:p w:rsidR="00994FF2" w:rsidRDefault="00A828AA" w:rsidP="00A828AA">
      <w:pPr>
        <w:numPr>
          <w:ilvl w:val="0"/>
          <w:numId w:val="8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писать небольшое письменное высказывание с опорой на нелинейный текст (таблицы, диаграммы и т. п.).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Языковые навыки и средства оперирования ими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Орфография и пунктуация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научится:</w:t>
      </w:r>
    </w:p>
    <w:p w:rsidR="00994FF2" w:rsidRDefault="00A828AA" w:rsidP="00A828AA">
      <w:pPr>
        <w:numPr>
          <w:ilvl w:val="0"/>
          <w:numId w:val="12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правильно писать изученные слова;</w:t>
      </w:r>
    </w:p>
    <w:p w:rsidR="00994FF2" w:rsidRDefault="00A828AA" w:rsidP="00A828AA">
      <w:pPr>
        <w:numPr>
          <w:ilvl w:val="0"/>
          <w:numId w:val="12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правильно ставить знаки препинания</w:t>
      </w:r>
      <w:r>
        <w:rPr>
          <w:rFonts w:ascii="Times New Roman" w:hAnsi="Times New Roman"/>
          <w:sz w:val="28"/>
          <w:szCs w:val="28"/>
        </w:rPr>
        <w:t xml:space="preserve">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994FF2" w:rsidRDefault="00A828AA" w:rsidP="00A828AA">
      <w:pPr>
        <w:numPr>
          <w:ilvl w:val="0"/>
          <w:numId w:val="12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расставлять в личном письме знаки препинания, диктуемые его форматом, в </w:t>
      </w:r>
      <w:r>
        <w:rPr>
          <w:rFonts w:ascii="Times New Roman" w:hAnsi="Times New Roman"/>
          <w:sz w:val="28"/>
          <w:szCs w:val="28"/>
        </w:rPr>
        <w:t>соответствии с нормами, принятыми в стране изучаемого языка.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получит возможность научиться:</w:t>
      </w:r>
    </w:p>
    <w:p w:rsidR="00994FF2" w:rsidRDefault="00A828AA" w:rsidP="00A828AA">
      <w:pPr>
        <w:numPr>
          <w:ilvl w:val="0"/>
          <w:numId w:val="4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сравнивать и анализировать буквосочетания английского языка и их транскрипцию.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Фонетическая сторона речи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научится:</w:t>
      </w:r>
    </w:p>
    <w:p w:rsidR="00994FF2" w:rsidRDefault="00A828AA" w:rsidP="00A828AA">
      <w:pPr>
        <w:numPr>
          <w:ilvl w:val="0"/>
          <w:numId w:val="9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различать на слух и адекватно</w:t>
      </w:r>
      <w:r>
        <w:rPr>
          <w:rFonts w:ascii="Times New Roman" w:hAnsi="Times New Roman"/>
          <w:sz w:val="28"/>
          <w:szCs w:val="28"/>
        </w:rPr>
        <w:t>, без фонематических ошибок, ведущих к сбою коммуникации, произносить слова изучаемого иностранного языка;</w:t>
      </w:r>
    </w:p>
    <w:p w:rsidR="00994FF2" w:rsidRDefault="00A828AA" w:rsidP="00A828AA">
      <w:pPr>
        <w:numPr>
          <w:ilvl w:val="0"/>
          <w:numId w:val="9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соблюдать правильное ударение в изученных словах;</w:t>
      </w:r>
    </w:p>
    <w:p w:rsidR="00994FF2" w:rsidRDefault="00A828AA" w:rsidP="00A828AA">
      <w:pPr>
        <w:numPr>
          <w:ilvl w:val="0"/>
          <w:numId w:val="9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различать коммуникативные типы предложений по их интонации;</w:t>
      </w:r>
    </w:p>
    <w:p w:rsidR="00994FF2" w:rsidRDefault="00A828AA" w:rsidP="00A828AA">
      <w:pPr>
        <w:numPr>
          <w:ilvl w:val="0"/>
          <w:numId w:val="9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членить предложение на смысловые группы</w:t>
      </w:r>
      <w:r>
        <w:rPr>
          <w:rFonts w:ascii="Times New Roman" w:hAnsi="Times New Roman"/>
          <w:sz w:val="28"/>
          <w:szCs w:val="28"/>
        </w:rPr>
        <w:t>;</w:t>
      </w:r>
    </w:p>
    <w:p w:rsidR="00994FF2" w:rsidRDefault="00A828AA" w:rsidP="00A828AA">
      <w:pPr>
        <w:numPr>
          <w:ilvl w:val="0"/>
          <w:numId w:val="9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</w:t>
      </w:r>
      <w:r>
        <w:rPr>
          <w:rFonts w:ascii="Times New Roman" w:hAnsi="Times New Roman"/>
          <w:sz w:val="28"/>
          <w:szCs w:val="28"/>
        </w:rPr>
        <w:t>фразового ударения на служебных словах.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получит возможность научиться:</w:t>
      </w:r>
    </w:p>
    <w:p w:rsidR="00994FF2" w:rsidRDefault="00A828AA" w:rsidP="00A828AA">
      <w:pPr>
        <w:numPr>
          <w:ilvl w:val="0"/>
          <w:numId w:val="9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выражать модальные значения, чувства и эмоции с помощью интонации;</w:t>
      </w:r>
    </w:p>
    <w:p w:rsidR="00994FF2" w:rsidRDefault="00A828AA" w:rsidP="00A828AA">
      <w:pPr>
        <w:numPr>
          <w:ilvl w:val="0"/>
          <w:numId w:val="9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различать британские и американские варианты английского языка в прослушанных высказываниях.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Лексическая </w:t>
      </w:r>
      <w:r>
        <w:rPr>
          <w:rFonts w:ascii="Times New Roman" w:hAnsi="Times New Roman"/>
          <w:b/>
          <w:sz w:val="28"/>
          <w:szCs w:val="28"/>
        </w:rPr>
        <w:t>сторона речи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научится:</w:t>
      </w:r>
    </w:p>
    <w:p w:rsidR="00994FF2" w:rsidRDefault="00A828AA" w:rsidP="00A828AA">
      <w:pPr>
        <w:numPr>
          <w:ilvl w:val="0"/>
          <w:numId w:val="6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994FF2" w:rsidRDefault="00A828AA" w:rsidP="00A828AA">
      <w:pPr>
        <w:numPr>
          <w:ilvl w:val="0"/>
          <w:numId w:val="6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употреблять в устной и письменной р</w:t>
      </w:r>
      <w:r>
        <w:rPr>
          <w:rFonts w:ascii="Times New Roman" w:hAnsi="Times New Roman"/>
          <w:sz w:val="28"/>
          <w:szCs w:val="28"/>
        </w:rPr>
        <w:t>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994FF2" w:rsidRDefault="00A828AA" w:rsidP="00A828AA">
      <w:pPr>
        <w:numPr>
          <w:ilvl w:val="0"/>
          <w:numId w:val="6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соблюдать существующие в англи</w:t>
      </w:r>
      <w:r>
        <w:rPr>
          <w:rFonts w:ascii="Times New Roman" w:hAnsi="Times New Roman"/>
          <w:sz w:val="28"/>
          <w:szCs w:val="28"/>
        </w:rPr>
        <w:t>йском языке нормы лексической сочетаемости;</w:t>
      </w:r>
    </w:p>
    <w:p w:rsidR="00994FF2" w:rsidRDefault="00A828AA" w:rsidP="00A828AA">
      <w:pPr>
        <w:numPr>
          <w:ilvl w:val="0"/>
          <w:numId w:val="6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994FF2" w:rsidRDefault="00A828AA" w:rsidP="00A828AA">
      <w:pPr>
        <w:numPr>
          <w:ilvl w:val="0"/>
          <w:numId w:val="6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</w:rPr>
        <w:t>распознавать и образовывать родственн</w:t>
      </w:r>
      <w:r>
        <w:rPr>
          <w:rFonts w:ascii="Times New Roman" w:hAnsi="Times New Roman"/>
          <w:sz w:val="28"/>
          <w:szCs w:val="28"/>
        </w:rPr>
        <w:t xml:space="preserve">ые слова с использованием аффиксации в пределах тематики основной школы в соответствии с решаемой коммуникативной задачей: </w:t>
      </w:r>
    </w:p>
    <w:p w:rsidR="00994FF2" w:rsidRDefault="00A828AA" w:rsidP="00A828AA">
      <w:pPr>
        <w:numPr>
          <w:ilvl w:val="0"/>
          <w:numId w:val="19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глаголы при помощи аффиксов </w:t>
      </w:r>
      <w:r>
        <w:rPr>
          <w:rFonts w:ascii="Times New Roman" w:hAnsi="Times New Roman"/>
          <w:i/>
          <w:sz w:val="28"/>
          <w:szCs w:val="28"/>
          <w:lang w:val="en-US"/>
        </w:rPr>
        <w:t>dis</w:t>
      </w:r>
      <w:r>
        <w:rPr>
          <w:rFonts w:ascii="Times New Roman" w:hAnsi="Times New Roman"/>
          <w:sz w:val="28"/>
          <w:szCs w:val="28"/>
        </w:rPr>
        <w:t xml:space="preserve">-, </w:t>
      </w:r>
      <w:r>
        <w:rPr>
          <w:rFonts w:ascii="Times New Roman" w:hAnsi="Times New Roman"/>
          <w:i/>
          <w:sz w:val="28"/>
          <w:szCs w:val="28"/>
          <w:lang w:val="en-US"/>
        </w:rPr>
        <w:t>mis</w:t>
      </w:r>
      <w:r>
        <w:rPr>
          <w:rFonts w:ascii="Times New Roman" w:hAnsi="Times New Roman"/>
          <w:sz w:val="28"/>
          <w:szCs w:val="28"/>
        </w:rPr>
        <w:t xml:space="preserve">-, </w:t>
      </w:r>
      <w:r>
        <w:rPr>
          <w:rFonts w:ascii="Times New Roman" w:hAnsi="Times New Roman"/>
          <w:i/>
          <w:sz w:val="28"/>
          <w:szCs w:val="28"/>
          <w:lang w:val="en-US"/>
        </w:rPr>
        <w:t>re</w:t>
      </w:r>
      <w:r>
        <w:rPr>
          <w:rFonts w:ascii="Times New Roman" w:hAnsi="Times New Roman"/>
          <w:sz w:val="28"/>
          <w:szCs w:val="28"/>
        </w:rPr>
        <w:t>-, -</w:t>
      </w:r>
      <w:r>
        <w:rPr>
          <w:rFonts w:ascii="Times New Roman" w:hAnsi="Times New Roman"/>
          <w:i/>
          <w:sz w:val="28"/>
          <w:szCs w:val="28"/>
          <w:lang w:val="en-US"/>
        </w:rPr>
        <w:t>i</w:t>
      </w:r>
      <w:r>
        <w:rPr>
          <w:rFonts w:ascii="Times New Roman" w:hAnsi="Times New Roman"/>
          <w:i/>
          <w:sz w:val="28"/>
          <w:szCs w:val="28"/>
        </w:rPr>
        <w:t>ze</w:t>
      </w:r>
      <w:r>
        <w:rPr>
          <w:rFonts w:ascii="Times New Roman" w:hAnsi="Times New Roman"/>
          <w:sz w:val="28"/>
          <w:szCs w:val="28"/>
        </w:rPr>
        <w:t>/-</w:t>
      </w:r>
      <w:r>
        <w:rPr>
          <w:rFonts w:ascii="Times New Roman" w:hAnsi="Times New Roman"/>
          <w:i/>
          <w:sz w:val="28"/>
          <w:szCs w:val="28"/>
        </w:rPr>
        <w:t>ise</w:t>
      </w:r>
      <w:r>
        <w:rPr>
          <w:rFonts w:ascii="Times New Roman" w:hAnsi="Times New Roman"/>
          <w:sz w:val="28"/>
          <w:szCs w:val="28"/>
        </w:rPr>
        <w:t xml:space="preserve">; </w:t>
      </w:r>
    </w:p>
    <w:p w:rsidR="00994FF2" w:rsidRDefault="00A828AA" w:rsidP="00A828AA">
      <w:pPr>
        <w:numPr>
          <w:ilvl w:val="0"/>
          <w:numId w:val="19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имена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существительные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помощи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суффиксов</w:t>
      </w:r>
      <w:r>
        <w:rPr>
          <w:rFonts w:ascii="Times New Roman" w:hAnsi="Times New Roman"/>
          <w:sz w:val="28"/>
          <w:szCs w:val="28"/>
          <w:lang w:val="en-US"/>
        </w:rPr>
        <w:t xml:space="preserve"> -</w:t>
      </w:r>
      <w:r>
        <w:rPr>
          <w:rFonts w:ascii="Times New Roman" w:hAnsi="Times New Roman"/>
          <w:i/>
          <w:sz w:val="28"/>
          <w:szCs w:val="28"/>
          <w:lang w:val="en-US"/>
        </w:rPr>
        <w:t>or</w:t>
      </w:r>
      <w:r>
        <w:rPr>
          <w:rFonts w:ascii="Times New Roman" w:hAnsi="Times New Roman"/>
          <w:sz w:val="28"/>
          <w:szCs w:val="28"/>
          <w:lang w:val="en-US"/>
        </w:rPr>
        <w:t>/-</w:t>
      </w:r>
      <w:r>
        <w:rPr>
          <w:rFonts w:ascii="Times New Roman" w:hAnsi="Times New Roman"/>
          <w:i/>
          <w:sz w:val="28"/>
          <w:szCs w:val="28"/>
          <w:lang w:val="en-US"/>
        </w:rPr>
        <w:t>er</w:t>
      </w:r>
      <w:r>
        <w:rPr>
          <w:rFonts w:ascii="Times New Roman" w:hAnsi="Times New Roman"/>
          <w:sz w:val="28"/>
          <w:szCs w:val="28"/>
          <w:lang w:val="en-US"/>
        </w:rPr>
        <w:t>, -</w:t>
      </w:r>
      <w:r>
        <w:rPr>
          <w:rFonts w:ascii="Times New Roman" w:hAnsi="Times New Roman"/>
          <w:i/>
          <w:sz w:val="28"/>
          <w:szCs w:val="28"/>
          <w:lang w:val="en-US"/>
        </w:rPr>
        <w:t>ist</w:t>
      </w:r>
      <w:r>
        <w:rPr>
          <w:rFonts w:ascii="Times New Roman" w:hAnsi="Times New Roman"/>
          <w:sz w:val="28"/>
          <w:szCs w:val="28"/>
          <w:lang w:val="en-US"/>
        </w:rPr>
        <w:t xml:space="preserve"> , -</w:t>
      </w:r>
      <w:r>
        <w:rPr>
          <w:rFonts w:ascii="Times New Roman" w:hAnsi="Times New Roman"/>
          <w:i/>
          <w:sz w:val="28"/>
          <w:szCs w:val="28"/>
          <w:lang w:val="en-US"/>
        </w:rPr>
        <w:t>sion</w:t>
      </w:r>
      <w:r>
        <w:rPr>
          <w:rFonts w:ascii="Times New Roman" w:hAnsi="Times New Roman"/>
          <w:sz w:val="28"/>
          <w:szCs w:val="28"/>
          <w:lang w:val="en-US"/>
        </w:rPr>
        <w:t>/-</w:t>
      </w:r>
      <w:r>
        <w:rPr>
          <w:rFonts w:ascii="Times New Roman" w:hAnsi="Times New Roman"/>
          <w:i/>
          <w:sz w:val="28"/>
          <w:szCs w:val="28"/>
          <w:lang w:val="en-US"/>
        </w:rPr>
        <w:t>tion</w:t>
      </w:r>
      <w:r>
        <w:rPr>
          <w:rFonts w:ascii="Times New Roman" w:hAnsi="Times New Roman"/>
          <w:sz w:val="28"/>
          <w:szCs w:val="28"/>
          <w:lang w:val="en-US"/>
        </w:rPr>
        <w:t>, -</w:t>
      </w:r>
      <w:r>
        <w:rPr>
          <w:rFonts w:ascii="Times New Roman" w:hAnsi="Times New Roman"/>
          <w:i/>
          <w:sz w:val="28"/>
          <w:szCs w:val="28"/>
          <w:lang w:val="en-US"/>
        </w:rPr>
        <w:t>nc</w:t>
      </w:r>
      <w:r>
        <w:rPr>
          <w:rFonts w:ascii="Times New Roman" w:hAnsi="Times New Roman"/>
          <w:i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  <w:lang w:val="en-US"/>
        </w:rPr>
        <w:t>/-</w:t>
      </w:r>
      <w:r>
        <w:rPr>
          <w:rFonts w:ascii="Times New Roman" w:hAnsi="Times New Roman"/>
          <w:i/>
          <w:sz w:val="28"/>
          <w:szCs w:val="28"/>
          <w:lang w:val="en-US"/>
        </w:rPr>
        <w:t>ence</w:t>
      </w:r>
      <w:r>
        <w:rPr>
          <w:rFonts w:ascii="Times New Roman" w:hAnsi="Times New Roman"/>
          <w:sz w:val="28"/>
          <w:szCs w:val="28"/>
          <w:lang w:val="en-US"/>
        </w:rPr>
        <w:t>, -</w:t>
      </w:r>
      <w:r>
        <w:rPr>
          <w:rFonts w:ascii="Times New Roman" w:hAnsi="Times New Roman"/>
          <w:i/>
          <w:sz w:val="28"/>
          <w:szCs w:val="28"/>
          <w:lang w:val="en-US"/>
        </w:rPr>
        <w:t>ment</w:t>
      </w:r>
      <w:r>
        <w:rPr>
          <w:rFonts w:ascii="Times New Roman" w:hAnsi="Times New Roman"/>
          <w:sz w:val="28"/>
          <w:szCs w:val="28"/>
          <w:lang w:val="en-US"/>
        </w:rPr>
        <w:t>, -</w:t>
      </w:r>
      <w:r>
        <w:rPr>
          <w:rFonts w:ascii="Times New Roman" w:hAnsi="Times New Roman"/>
          <w:i/>
          <w:sz w:val="28"/>
          <w:szCs w:val="28"/>
          <w:lang w:val="en-US"/>
        </w:rPr>
        <w:t>ity</w:t>
      </w:r>
      <w:r>
        <w:rPr>
          <w:rFonts w:ascii="Times New Roman" w:hAnsi="Times New Roman"/>
          <w:sz w:val="28"/>
          <w:szCs w:val="28"/>
          <w:lang w:val="en-US"/>
        </w:rPr>
        <w:t xml:space="preserve"> , -</w:t>
      </w:r>
      <w:r>
        <w:rPr>
          <w:rFonts w:ascii="Times New Roman" w:hAnsi="Times New Roman"/>
          <w:i/>
          <w:sz w:val="28"/>
          <w:szCs w:val="28"/>
          <w:lang w:val="en-US"/>
        </w:rPr>
        <w:t>ness</w:t>
      </w:r>
      <w:r>
        <w:rPr>
          <w:rFonts w:ascii="Times New Roman" w:hAnsi="Times New Roman"/>
          <w:sz w:val="28"/>
          <w:szCs w:val="28"/>
          <w:lang w:val="en-US"/>
        </w:rPr>
        <w:t>, -</w:t>
      </w:r>
      <w:r>
        <w:rPr>
          <w:rFonts w:ascii="Times New Roman" w:hAnsi="Times New Roman"/>
          <w:i/>
          <w:sz w:val="28"/>
          <w:szCs w:val="28"/>
          <w:lang w:val="en-US"/>
        </w:rPr>
        <w:t>ship</w:t>
      </w:r>
      <w:r>
        <w:rPr>
          <w:rFonts w:ascii="Times New Roman" w:hAnsi="Times New Roman"/>
          <w:sz w:val="28"/>
          <w:szCs w:val="28"/>
          <w:lang w:val="en-US"/>
        </w:rPr>
        <w:t>, -</w:t>
      </w:r>
      <w:r>
        <w:rPr>
          <w:rFonts w:ascii="Times New Roman" w:hAnsi="Times New Roman"/>
          <w:i/>
          <w:sz w:val="28"/>
          <w:szCs w:val="28"/>
          <w:lang w:val="en-US"/>
        </w:rPr>
        <w:t>ing</w:t>
      </w:r>
      <w:r>
        <w:rPr>
          <w:rFonts w:ascii="Times New Roman" w:hAnsi="Times New Roman"/>
          <w:sz w:val="28"/>
          <w:szCs w:val="28"/>
          <w:lang w:val="en-US"/>
        </w:rPr>
        <w:t xml:space="preserve">; </w:t>
      </w:r>
    </w:p>
    <w:p w:rsidR="00994FF2" w:rsidRDefault="00A828AA" w:rsidP="00A828AA">
      <w:pPr>
        <w:numPr>
          <w:ilvl w:val="0"/>
          <w:numId w:val="19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 w:bidi="en-US"/>
        </w:rPr>
      </w:pPr>
      <w:r>
        <w:rPr>
          <w:rFonts w:ascii="Times New Roman" w:hAnsi="Times New Roman"/>
          <w:sz w:val="28"/>
          <w:szCs w:val="28"/>
        </w:rPr>
        <w:t>имена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прилагательные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помощи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аффиксов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 w:bidi="en-US"/>
        </w:rPr>
        <w:t>inter</w:t>
      </w:r>
      <w:r>
        <w:rPr>
          <w:rFonts w:ascii="Times New Roman" w:hAnsi="Times New Roman"/>
          <w:sz w:val="28"/>
          <w:szCs w:val="28"/>
          <w:lang w:val="en-US" w:bidi="en-US"/>
        </w:rPr>
        <w:t>-; -</w:t>
      </w:r>
      <w:r>
        <w:rPr>
          <w:rFonts w:ascii="Times New Roman" w:hAnsi="Times New Roman"/>
          <w:i/>
          <w:sz w:val="28"/>
          <w:szCs w:val="28"/>
          <w:lang w:val="en-US" w:bidi="en-US"/>
        </w:rPr>
        <w:t>y</w:t>
      </w:r>
      <w:r>
        <w:rPr>
          <w:rFonts w:ascii="Times New Roman" w:hAnsi="Times New Roman"/>
          <w:sz w:val="28"/>
          <w:szCs w:val="28"/>
          <w:lang w:val="en-US" w:bidi="en-US"/>
        </w:rPr>
        <w:t>, -</w:t>
      </w:r>
      <w:r>
        <w:rPr>
          <w:rFonts w:ascii="Times New Roman" w:hAnsi="Times New Roman"/>
          <w:i/>
          <w:sz w:val="28"/>
          <w:szCs w:val="28"/>
          <w:lang w:val="en-US" w:bidi="en-US"/>
        </w:rPr>
        <w:t>ly</w:t>
      </w:r>
      <w:r>
        <w:rPr>
          <w:rFonts w:ascii="Times New Roman" w:hAnsi="Times New Roman"/>
          <w:sz w:val="28"/>
          <w:szCs w:val="28"/>
          <w:lang w:val="en-US" w:bidi="en-US"/>
        </w:rPr>
        <w:t>, -</w:t>
      </w:r>
      <w:r>
        <w:rPr>
          <w:rFonts w:ascii="Times New Roman" w:hAnsi="Times New Roman"/>
          <w:i/>
          <w:sz w:val="28"/>
          <w:szCs w:val="28"/>
          <w:lang w:val="en-US" w:bidi="en-US"/>
        </w:rPr>
        <w:t>ful</w:t>
      </w:r>
      <w:r>
        <w:rPr>
          <w:rFonts w:ascii="Times New Roman" w:hAnsi="Times New Roman"/>
          <w:sz w:val="28"/>
          <w:szCs w:val="28"/>
          <w:lang w:val="en-US" w:bidi="en-US"/>
        </w:rPr>
        <w:t xml:space="preserve"> , -</w:t>
      </w:r>
      <w:r>
        <w:rPr>
          <w:rFonts w:ascii="Times New Roman" w:hAnsi="Times New Roman"/>
          <w:i/>
          <w:sz w:val="28"/>
          <w:szCs w:val="28"/>
          <w:lang w:val="en-US" w:bidi="en-US"/>
        </w:rPr>
        <w:t>al</w:t>
      </w:r>
      <w:r>
        <w:rPr>
          <w:rFonts w:ascii="Times New Roman" w:hAnsi="Times New Roman"/>
          <w:sz w:val="28"/>
          <w:szCs w:val="28"/>
          <w:lang w:val="en-US" w:bidi="en-US"/>
        </w:rPr>
        <w:t xml:space="preserve"> , -</w:t>
      </w:r>
      <w:r>
        <w:rPr>
          <w:rFonts w:ascii="Times New Roman" w:hAnsi="Times New Roman"/>
          <w:i/>
          <w:sz w:val="28"/>
          <w:szCs w:val="28"/>
          <w:lang w:val="en-US" w:bidi="en-US"/>
        </w:rPr>
        <w:t>ic</w:t>
      </w:r>
      <w:r>
        <w:rPr>
          <w:rFonts w:ascii="Times New Roman" w:hAnsi="Times New Roman"/>
          <w:sz w:val="28"/>
          <w:szCs w:val="28"/>
          <w:lang w:val="en-US" w:bidi="en-US"/>
        </w:rPr>
        <w:t>, -</w:t>
      </w:r>
      <w:r>
        <w:rPr>
          <w:rFonts w:ascii="Times New Roman" w:hAnsi="Times New Roman"/>
          <w:i/>
          <w:sz w:val="28"/>
          <w:szCs w:val="28"/>
          <w:lang w:val="en-US" w:bidi="en-US"/>
        </w:rPr>
        <w:t>ian</w:t>
      </w:r>
      <w:r>
        <w:rPr>
          <w:rFonts w:ascii="Times New Roman" w:hAnsi="Times New Roman"/>
          <w:sz w:val="28"/>
          <w:szCs w:val="28"/>
          <w:lang w:val="en-US" w:bidi="en-US"/>
        </w:rPr>
        <w:t>/</w:t>
      </w:r>
      <w:r>
        <w:rPr>
          <w:rFonts w:ascii="Times New Roman" w:hAnsi="Times New Roman"/>
          <w:i/>
          <w:sz w:val="28"/>
          <w:szCs w:val="28"/>
          <w:lang w:val="en-US" w:bidi="en-US"/>
        </w:rPr>
        <w:t>an</w:t>
      </w:r>
      <w:r>
        <w:rPr>
          <w:rFonts w:ascii="Times New Roman" w:hAnsi="Times New Roman"/>
          <w:sz w:val="28"/>
          <w:szCs w:val="28"/>
          <w:lang w:val="en-US" w:bidi="en-US"/>
        </w:rPr>
        <w:t>, -</w:t>
      </w:r>
      <w:r>
        <w:rPr>
          <w:rFonts w:ascii="Times New Roman" w:hAnsi="Times New Roman"/>
          <w:i/>
          <w:sz w:val="28"/>
          <w:szCs w:val="28"/>
          <w:lang w:val="en-US" w:bidi="en-US"/>
        </w:rPr>
        <w:t>ing</w:t>
      </w:r>
      <w:r>
        <w:rPr>
          <w:rFonts w:ascii="Times New Roman" w:hAnsi="Times New Roman"/>
          <w:sz w:val="28"/>
          <w:szCs w:val="28"/>
          <w:lang w:val="en-US" w:bidi="en-US"/>
        </w:rPr>
        <w:t>; -</w:t>
      </w:r>
      <w:r>
        <w:rPr>
          <w:rFonts w:ascii="Times New Roman" w:hAnsi="Times New Roman"/>
          <w:i/>
          <w:sz w:val="28"/>
          <w:szCs w:val="28"/>
          <w:lang w:val="en-US" w:bidi="en-US"/>
        </w:rPr>
        <w:t>ous</w:t>
      </w:r>
      <w:r>
        <w:rPr>
          <w:rFonts w:ascii="Times New Roman" w:hAnsi="Times New Roman"/>
          <w:sz w:val="28"/>
          <w:szCs w:val="28"/>
          <w:lang w:val="en-US" w:bidi="en-US"/>
        </w:rPr>
        <w:t>, -</w:t>
      </w:r>
      <w:r>
        <w:rPr>
          <w:rFonts w:ascii="Times New Roman" w:hAnsi="Times New Roman"/>
          <w:i/>
          <w:sz w:val="28"/>
          <w:szCs w:val="28"/>
          <w:lang w:val="en-US" w:bidi="en-US"/>
        </w:rPr>
        <w:t>able</w:t>
      </w:r>
      <w:r>
        <w:rPr>
          <w:rFonts w:ascii="Times New Roman" w:hAnsi="Times New Roman"/>
          <w:sz w:val="28"/>
          <w:szCs w:val="28"/>
          <w:lang w:val="en-US" w:bidi="en-US"/>
        </w:rPr>
        <w:t>/</w:t>
      </w:r>
      <w:r>
        <w:rPr>
          <w:rFonts w:ascii="Times New Roman" w:hAnsi="Times New Roman"/>
          <w:i/>
          <w:sz w:val="28"/>
          <w:szCs w:val="28"/>
          <w:lang w:val="en-US" w:bidi="en-US"/>
        </w:rPr>
        <w:t>ible</w:t>
      </w:r>
      <w:r>
        <w:rPr>
          <w:rFonts w:ascii="Times New Roman" w:hAnsi="Times New Roman"/>
          <w:sz w:val="28"/>
          <w:szCs w:val="28"/>
          <w:lang w:val="en-US" w:bidi="en-US"/>
        </w:rPr>
        <w:t>, -</w:t>
      </w:r>
      <w:r>
        <w:rPr>
          <w:rFonts w:ascii="Times New Roman" w:hAnsi="Times New Roman"/>
          <w:i/>
          <w:sz w:val="28"/>
          <w:szCs w:val="28"/>
          <w:lang w:val="en-US" w:bidi="en-US"/>
        </w:rPr>
        <w:t>less</w:t>
      </w:r>
      <w:r>
        <w:rPr>
          <w:rFonts w:ascii="Times New Roman" w:hAnsi="Times New Roman"/>
          <w:sz w:val="28"/>
          <w:szCs w:val="28"/>
          <w:lang w:val="en-US" w:bidi="en-US"/>
        </w:rPr>
        <w:t>, -</w:t>
      </w:r>
      <w:r>
        <w:rPr>
          <w:rFonts w:ascii="Times New Roman" w:hAnsi="Times New Roman"/>
          <w:i/>
          <w:sz w:val="28"/>
          <w:szCs w:val="28"/>
          <w:lang w:val="en-US" w:bidi="en-US"/>
        </w:rPr>
        <w:t>ive</w:t>
      </w:r>
      <w:r>
        <w:rPr>
          <w:rFonts w:ascii="Times New Roman" w:hAnsi="Times New Roman"/>
          <w:sz w:val="28"/>
          <w:szCs w:val="28"/>
          <w:lang w:val="en-US" w:bidi="en-US"/>
        </w:rPr>
        <w:t>;</w:t>
      </w:r>
    </w:p>
    <w:p w:rsidR="00994FF2" w:rsidRDefault="00A828AA" w:rsidP="00A828AA">
      <w:pPr>
        <w:numPr>
          <w:ilvl w:val="0"/>
          <w:numId w:val="19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наречия при помощи суффикса -</w:t>
      </w:r>
      <w:r>
        <w:rPr>
          <w:rFonts w:ascii="Times New Roman" w:hAnsi="Times New Roman"/>
          <w:i/>
          <w:sz w:val="28"/>
          <w:szCs w:val="28"/>
          <w:lang w:val="en-US"/>
        </w:rPr>
        <w:t>ly</w:t>
      </w:r>
      <w:r>
        <w:rPr>
          <w:rFonts w:ascii="Times New Roman" w:hAnsi="Times New Roman"/>
          <w:sz w:val="28"/>
          <w:szCs w:val="28"/>
        </w:rPr>
        <w:t>;</w:t>
      </w:r>
    </w:p>
    <w:p w:rsidR="00994FF2" w:rsidRDefault="00A828AA" w:rsidP="00A828AA">
      <w:pPr>
        <w:numPr>
          <w:ilvl w:val="0"/>
          <w:numId w:val="19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имена существительные, имена прилагательные, наречия при </w:t>
      </w:r>
      <w:r>
        <w:rPr>
          <w:rFonts w:ascii="Times New Roman" w:hAnsi="Times New Roman"/>
          <w:sz w:val="28"/>
          <w:szCs w:val="28"/>
        </w:rPr>
        <w:t xml:space="preserve">помощи отрицательных префиксов </w:t>
      </w:r>
      <w:r>
        <w:rPr>
          <w:rFonts w:ascii="Times New Roman" w:hAnsi="Times New Roman"/>
          <w:i/>
          <w:sz w:val="28"/>
          <w:szCs w:val="28"/>
          <w:lang w:val="en-US" w:bidi="en-US"/>
        </w:rPr>
        <w:t>un</w:t>
      </w:r>
      <w:r>
        <w:rPr>
          <w:rFonts w:ascii="Times New Roman" w:hAnsi="Times New Roman"/>
          <w:sz w:val="28"/>
          <w:szCs w:val="28"/>
          <w:lang w:bidi="en-US"/>
        </w:rPr>
        <w:t xml:space="preserve">-, </w:t>
      </w:r>
      <w:r>
        <w:rPr>
          <w:rFonts w:ascii="Times New Roman" w:hAnsi="Times New Roman"/>
          <w:i/>
          <w:sz w:val="28"/>
          <w:szCs w:val="28"/>
          <w:lang w:val="en-US" w:bidi="en-US"/>
        </w:rPr>
        <w:t>im</w:t>
      </w:r>
      <w:r>
        <w:rPr>
          <w:rFonts w:ascii="Times New Roman" w:hAnsi="Times New Roman"/>
          <w:sz w:val="28"/>
          <w:szCs w:val="28"/>
          <w:lang w:bidi="en-US"/>
        </w:rPr>
        <w:t>-/</w:t>
      </w:r>
      <w:r>
        <w:rPr>
          <w:rFonts w:ascii="Times New Roman" w:hAnsi="Times New Roman"/>
          <w:i/>
          <w:sz w:val="28"/>
          <w:szCs w:val="28"/>
          <w:lang w:val="en-US" w:bidi="en-US"/>
        </w:rPr>
        <w:t>in</w:t>
      </w:r>
      <w:r>
        <w:rPr>
          <w:rFonts w:ascii="Times New Roman" w:hAnsi="Times New Roman"/>
          <w:sz w:val="28"/>
          <w:szCs w:val="28"/>
          <w:lang w:bidi="en-US"/>
        </w:rPr>
        <w:t>-;</w:t>
      </w:r>
    </w:p>
    <w:p w:rsidR="00994FF2" w:rsidRDefault="00A828AA" w:rsidP="00A828AA">
      <w:pPr>
        <w:numPr>
          <w:ilvl w:val="0"/>
          <w:numId w:val="19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числительные при помощи суффиксов -</w:t>
      </w:r>
      <w:r>
        <w:rPr>
          <w:rFonts w:ascii="Times New Roman" w:hAnsi="Times New Roman"/>
          <w:i/>
          <w:sz w:val="28"/>
          <w:szCs w:val="28"/>
          <w:lang w:val="en-US"/>
        </w:rPr>
        <w:t>teen</w:t>
      </w:r>
      <w:r>
        <w:rPr>
          <w:rFonts w:ascii="Times New Roman" w:hAnsi="Times New Roman"/>
          <w:sz w:val="28"/>
          <w:szCs w:val="28"/>
        </w:rPr>
        <w:t>, -</w:t>
      </w:r>
      <w:r>
        <w:rPr>
          <w:rFonts w:ascii="Times New Roman" w:hAnsi="Times New Roman"/>
          <w:i/>
          <w:sz w:val="28"/>
          <w:szCs w:val="28"/>
          <w:lang w:val="en-US"/>
        </w:rPr>
        <w:t>ty</w:t>
      </w:r>
      <w:r>
        <w:rPr>
          <w:rFonts w:ascii="Times New Roman" w:hAnsi="Times New Roman"/>
          <w:sz w:val="28"/>
          <w:szCs w:val="28"/>
        </w:rPr>
        <w:t>; -</w:t>
      </w:r>
      <w:r>
        <w:rPr>
          <w:rFonts w:ascii="Times New Roman" w:hAnsi="Times New Roman"/>
          <w:i/>
          <w:sz w:val="28"/>
          <w:szCs w:val="28"/>
          <w:lang w:val="en-US"/>
        </w:rPr>
        <w:t>th</w:t>
      </w:r>
      <w:r>
        <w:rPr>
          <w:rFonts w:ascii="Times New Roman" w:hAnsi="Times New Roman"/>
          <w:sz w:val="28"/>
          <w:szCs w:val="28"/>
        </w:rPr>
        <w:t>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получит возможность научиться:</w:t>
      </w:r>
    </w:p>
    <w:p w:rsidR="00994FF2" w:rsidRDefault="00A828AA" w:rsidP="00A828AA">
      <w:pPr>
        <w:numPr>
          <w:ilvl w:val="0"/>
          <w:numId w:val="16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распознавать и употреблять в речи в нескольких значениях многозначные слова, изученные в пределах тематики основной </w:t>
      </w:r>
      <w:r>
        <w:rPr>
          <w:rFonts w:ascii="Times New Roman" w:hAnsi="Times New Roman"/>
          <w:i/>
          <w:sz w:val="28"/>
          <w:szCs w:val="28"/>
        </w:rPr>
        <w:t>школы;</w:t>
      </w:r>
    </w:p>
    <w:p w:rsidR="00994FF2" w:rsidRDefault="00A828AA" w:rsidP="00A828AA">
      <w:pPr>
        <w:numPr>
          <w:ilvl w:val="0"/>
          <w:numId w:val="16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994FF2" w:rsidRDefault="00A828AA" w:rsidP="00A828AA">
      <w:pPr>
        <w:numPr>
          <w:ilvl w:val="0"/>
          <w:numId w:val="16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распознавать и употреблять в речи наиболее распространенные фразовые глаголы;</w:t>
      </w:r>
    </w:p>
    <w:p w:rsidR="00994FF2" w:rsidRDefault="00A828AA" w:rsidP="00A828AA">
      <w:pPr>
        <w:numPr>
          <w:ilvl w:val="0"/>
          <w:numId w:val="16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распознавать принадлежность слов к частя</w:t>
      </w:r>
      <w:r>
        <w:rPr>
          <w:rFonts w:ascii="Times New Roman" w:hAnsi="Times New Roman"/>
          <w:i/>
          <w:sz w:val="28"/>
          <w:szCs w:val="28"/>
        </w:rPr>
        <w:t>м речи по аффиксам;</w:t>
      </w:r>
    </w:p>
    <w:p w:rsidR="00994FF2" w:rsidRDefault="00A828AA" w:rsidP="00A828AA">
      <w:pPr>
        <w:numPr>
          <w:ilvl w:val="0"/>
          <w:numId w:val="16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распознавать и употреблять в речи различные средства связи в тексте для обеспечения его целостности (</w:t>
      </w:r>
      <w:r>
        <w:rPr>
          <w:rFonts w:ascii="Times New Roman" w:hAnsi="Times New Roman"/>
          <w:i/>
          <w:sz w:val="28"/>
          <w:szCs w:val="28"/>
          <w:lang w:val="en-US"/>
        </w:rPr>
        <w:t>firstly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to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begin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with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however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as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for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me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finally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at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last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etc</w:t>
      </w:r>
      <w:r>
        <w:rPr>
          <w:rFonts w:ascii="Times New Roman" w:hAnsi="Times New Roman"/>
          <w:i/>
          <w:sz w:val="28"/>
          <w:szCs w:val="28"/>
        </w:rPr>
        <w:t>.);</w:t>
      </w:r>
    </w:p>
    <w:p w:rsidR="00994FF2" w:rsidRDefault="00A828AA" w:rsidP="00A828AA">
      <w:pPr>
        <w:numPr>
          <w:ilvl w:val="0"/>
          <w:numId w:val="16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использовать языковую догадку в процессе чтения и аудирования (дог</w:t>
      </w:r>
      <w:r>
        <w:rPr>
          <w:rFonts w:ascii="Times New Roman" w:hAnsi="Times New Roman"/>
          <w:i/>
          <w:sz w:val="28"/>
          <w:szCs w:val="28"/>
        </w:rPr>
        <w:t>адываться о значении незнакомых слов по контексту, по сходству с русским/ родным языком, по словообразовательным элементам.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Грамматическая сторона речи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научится:</w:t>
      </w:r>
    </w:p>
    <w:p w:rsidR="00994FF2" w:rsidRDefault="00A828AA" w:rsidP="00A828AA">
      <w:pPr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оперировать в процессе устного и письменного общения основными синтаксическими конст</w:t>
      </w:r>
      <w:r>
        <w:rPr>
          <w:rFonts w:ascii="Times New Roman" w:hAnsi="Times New Roman"/>
          <w:sz w:val="28"/>
          <w:szCs w:val="28"/>
        </w:rPr>
        <w:t>рукциями и морфологическими формами в соответствии с коммуникативной задачей в коммуникативно-значимом контексте:</w:t>
      </w:r>
    </w:p>
    <w:p w:rsidR="00994FF2" w:rsidRDefault="00A828AA" w:rsidP="00A828AA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распознавать и употреблять в речи различные коммуникативные типы предложений: повествовательные (в утвердительной и отрицательной форме) вопро</w:t>
      </w:r>
      <w:r>
        <w:rPr>
          <w:rFonts w:ascii="Times New Roman" w:hAnsi="Times New Roman"/>
          <w:sz w:val="28"/>
          <w:szCs w:val="28"/>
        </w:rPr>
        <w:t>сительные (общий, специальный, альтернативный и разделительный вопросы), побудительные (в утвердительной и отрицательной форме) и восклицательные;</w:t>
      </w:r>
    </w:p>
    <w:p w:rsidR="00994FF2" w:rsidRDefault="00A828AA" w:rsidP="00A828AA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распознавать и употреблять в речи распространенные и нераспространенные простые предложения, в том числе с не</w:t>
      </w:r>
      <w:r>
        <w:rPr>
          <w:rFonts w:ascii="Times New Roman" w:hAnsi="Times New Roman"/>
          <w:sz w:val="28"/>
          <w:szCs w:val="28"/>
        </w:rPr>
        <w:t>сколькими обстоятельствами, следующими в определенном порядке;</w:t>
      </w:r>
    </w:p>
    <w:p w:rsidR="00994FF2" w:rsidRDefault="00A828AA" w:rsidP="00A828AA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распознавать и употреблять в речи предложения с начальным </w:t>
      </w:r>
      <w:r>
        <w:rPr>
          <w:rFonts w:ascii="Times New Roman" w:hAnsi="Times New Roman"/>
          <w:i/>
          <w:sz w:val="28"/>
          <w:szCs w:val="28"/>
        </w:rPr>
        <w:t>It</w:t>
      </w:r>
      <w:r>
        <w:rPr>
          <w:rFonts w:ascii="Times New Roman" w:hAnsi="Times New Roman"/>
          <w:sz w:val="28"/>
          <w:szCs w:val="28"/>
        </w:rPr>
        <w:t>;</w:t>
      </w:r>
    </w:p>
    <w:p w:rsidR="00994FF2" w:rsidRDefault="00A828AA" w:rsidP="00A828AA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распознавать и употреблять в речи предложения с начальным </w:t>
      </w:r>
      <w:r>
        <w:rPr>
          <w:rFonts w:ascii="Times New Roman" w:hAnsi="Times New Roman"/>
          <w:i/>
          <w:sz w:val="28"/>
          <w:szCs w:val="28"/>
        </w:rPr>
        <w:t xml:space="preserve">There + </w:t>
      </w:r>
      <w:r>
        <w:rPr>
          <w:rFonts w:ascii="Times New Roman" w:hAnsi="Times New Roman"/>
          <w:i/>
          <w:sz w:val="28"/>
          <w:szCs w:val="28"/>
          <w:lang w:val="en-US"/>
        </w:rPr>
        <w:t>to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be</w:t>
      </w:r>
      <w:r>
        <w:rPr>
          <w:rFonts w:ascii="Times New Roman" w:hAnsi="Times New Roman"/>
          <w:sz w:val="28"/>
          <w:szCs w:val="28"/>
        </w:rPr>
        <w:t>;</w:t>
      </w:r>
    </w:p>
    <w:p w:rsidR="00994FF2" w:rsidRDefault="00A828AA" w:rsidP="00A828AA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распознавать и употреблять в речи сложносочиненные предложения с сочинительными союзами </w:t>
      </w:r>
      <w:r>
        <w:rPr>
          <w:rFonts w:ascii="Times New Roman" w:hAnsi="Times New Roman"/>
          <w:i/>
          <w:sz w:val="28"/>
          <w:szCs w:val="28"/>
        </w:rPr>
        <w:t>and, but, or</w:t>
      </w:r>
      <w:r>
        <w:rPr>
          <w:rFonts w:ascii="Times New Roman" w:hAnsi="Times New Roman"/>
          <w:sz w:val="28"/>
          <w:szCs w:val="28"/>
        </w:rPr>
        <w:t>;</w:t>
      </w:r>
    </w:p>
    <w:p w:rsidR="00994FF2" w:rsidRDefault="00A828AA" w:rsidP="00A828AA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распознавать и употреблять в речи сложноподчиненные предложения с союзами и союзными словами </w:t>
      </w:r>
      <w:r>
        <w:rPr>
          <w:rFonts w:ascii="Times New Roman" w:hAnsi="Times New Roman"/>
          <w:i/>
          <w:sz w:val="28"/>
          <w:szCs w:val="28"/>
          <w:lang w:val="en-US"/>
        </w:rPr>
        <w:t>because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if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that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who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which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what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when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where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how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why</w:t>
      </w:r>
      <w:r>
        <w:rPr>
          <w:rFonts w:ascii="Times New Roman" w:hAnsi="Times New Roman"/>
          <w:sz w:val="28"/>
          <w:szCs w:val="28"/>
        </w:rPr>
        <w:t>;</w:t>
      </w:r>
    </w:p>
    <w:p w:rsidR="00994FF2" w:rsidRDefault="00A828AA" w:rsidP="00A828AA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спользовать косвенную речь в утвердительных и вопросительных предложениях в настоящем и прошедшем времени;</w:t>
      </w:r>
    </w:p>
    <w:p w:rsidR="00994FF2" w:rsidRDefault="00A828AA" w:rsidP="00A828AA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распознавать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употреблять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речи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условные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предложения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реального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характера</w:t>
      </w:r>
      <w:r>
        <w:rPr>
          <w:rFonts w:ascii="Times New Roman" w:hAnsi="Times New Roman"/>
          <w:sz w:val="28"/>
          <w:szCs w:val="28"/>
          <w:lang w:val="en-US"/>
        </w:rPr>
        <w:t xml:space="preserve"> (Conditional I – </w:t>
      </w:r>
      <w:r>
        <w:rPr>
          <w:rFonts w:ascii="Times New Roman" w:hAnsi="Times New Roman"/>
          <w:i/>
          <w:sz w:val="28"/>
          <w:szCs w:val="28"/>
          <w:lang w:val="en-US"/>
        </w:rPr>
        <w:t>If I see Jim, I’ll invite him to our school party</w:t>
      </w:r>
      <w:r>
        <w:rPr>
          <w:rFonts w:ascii="Times New Roman" w:hAnsi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нере</w:t>
      </w:r>
      <w:r>
        <w:rPr>
          <w:rFonts w:ascii="Times New Roman" w:hAnsi="Times New Roman"/>
          <w:sz w:val="28"/>
          <w:szCs w:val="28"/>
        </w:rPr>
        <w:t>ального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характера</w:t>
      </w:r>
      <w:r>
        <w:rPr>
          <w:rFonts w:ascii="Times New Roman" w:hAnsi="Times New Roman"/>
          <w:sz w:val="28"/>
          <w:szCs w:val="28"/>
          <w:lang w:val="en-US"/>
        </w:rPr>
        <w:t xml:space="preserve"> (Conditional II</w:t>
      </w:r>
      <w:r>
        <w:rPr>
          <w:rFonts w:ascii="Times New Roman" w:hAnsi="Times New Roman"/>
          <w:i/>
          <w:sz w:val="28"/>
          <w:szCs w:val="28"/>
          <w:lang w:val="en-US"/>
        </w:rPr>
        <w:t xml:space="preserve"> – If I were you, I would start learning French);</w:t>
      </w:r>
    </w:p>
    <w:p w:rsidR="00994FF2" w:rsidRDefault="00A828AA" w:rsidP="00A828AA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994FF2" w:rsidRDefault="00A828AA" w:rsidP="00A828AA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распознавать и употреблять в ре</w:t>
      </w:r>
      <w:r>
        <w:rPr>
          <w:rFonts w:ascii="Times New Roman" w:hAnsi="Times New Roman"/>
          <w:sz w:val="28"/>
          <w:szCs w:val="28"/>
        </w:rPr>
        <w:t>чи существительные с определенным/неопределенным/нулевым артиклем;</w:t>
      </w:r>
    </w:p>
    <w:p w:rsidR="00994FF2" w:rsidRDefault="00A828AA" w:rsidP="00A828AA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</w:t>
      </w:r>
      <w:r>
        <w:rPr>
          <w:rFonts w:ascii="Times New Roman" w:hAnsi="Times New Roman"/>
          <w:sz w:val="28"/>
          <w:szCs w:val="28"/>
        </w:rPr>
        <w:t>относительные, вопросительные;</w:t>
      </w:r>
    </w:p>
    <w:p w:rsidR="00994FF2" w:rsidRDefault="00A828AA" w:rsidP="00A828AA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</w:r>
    </w:p>
    <w:p w:rsidR="00994FF2" w:rsidRDefault="00A828AA" w:rsidP="00A828AA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распознавать и употреблять в речи наречия времени и образа действия и слова</w:t>
      </w:r>
      <w:r>
        <w:rPr>
          <w:rFonts w:ascii="Times New Roman" w:hAnsi="Times New Roman"/>
          <w:sz w:val="28"/>
          <w:szCs w:val="28"/>
        </w:rPr>
        <w:t>, выражающие количество (</w:t>
      </w:r>
      <w:r>
        <w:rPr>
          <w:rFonts w:ascii="Times New Roman" w:hAnsi="Times New Roman"/>
          <w:i/>
          <w:sz w:val="28"/>
          <w:szCs w:val="28"/>
          <w:lang w:val="en-US"/>
        </w:rPr>
        <w:t>many</w:t>
      </w:r>
      <w:r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i/>
          <w:sz w:val="28"/>
          <w:szCs w:val="28"/>
          <w:lang w:val="en-US"/>
        </w:rPr>
        <w:t>much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few</w:t>
      </w:r>
      <w:r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i/>
          <w:sz w:val="28"/>
          <w:szCs w:val="28"/>
          <w:lang w:val="en-US"/>
        </w:rPr>
        <w:t>a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few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little</w:t>
      </w:r>
      <w:r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i/>
          <w:sz w:val="28"/>
          <w:szCs w:val="28"/>
          <w:lang w:val="en-US"/>
        </w:rPr>
        <w:t>a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little</w:t>
      </w:r>
      <w:r>
        <w:rPr>
          <w:rFonts w:ascii="Times New Roman" w:hAnsi="Times New Roman"/>
          <w:sz w:val="28"/>
          <w:szCs w:val="28"/>
        </w:rPr>
        <w:t>); наречия в положительной, сравнительной и превосходной степенях, образованные по правилу и исключения;</w:t>
      </w:r>
    </w:p>
    <w:p w:rsidR="00994FF2" w:rsidRDefault="00A828AA" w:rsidP="00A828AA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распознавать и употреблять в речи количественные и порядковые числительные;</w:t>
      </w:r>
    </w:p>
    <w:p w:rsidR="00994FF2" w:rsidRDefault="00A828AA" w:rsidP="00A828AA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распознавать </w:t>
      </w:r>
      <w:r>
        <w:rPr>
          <w:rFonts w:ascii="Times New Roman" w:hAnsi="Times New Roman"/>
          <w:sz w:val="28"/>
          <w:szCs w:val="28"/>
        </w:rPr>
        <w:t>и употреблять в речи глаголы в наиболее употребительных временных формах действительного залога: Present Simple, Future Simple и Past Simple, Present и Past Continuous, Present Perfect;</w:t>
      </w:r>
    </w:p>
    <w:p w:rsidR="00994FF2" w:rsidRDefault="00A828AA" w:rsidP="00A828AA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распознавать и употреблять в речи различные грамматические средства дл</w:t>
      </w:r>
      <w:r>
        <w:rPr>
          <w:rFonts w:ascii="Times New Roman" w:hAnsi="Times New Roman"/>
          <w:sz w:val="28"/>
          <w:szCs w:val="28"/>
        </w:rPr>
        <w:t>я выражения будущего времени: Simple Future,</w:t>
      </w:r>
      <w:r>
        <w:rPr>
          <w:rFonts w:ascii="Times New Roman" w:hAnsi="Times New Roman"/>
          <w:i/>
          <w:sz w:val="28"/>
          <w:szCs w:val="28"/>
        </w:rPr>
        <w:t xml:space="preserve"> to be going to</w:t>
      </w:r>
      <w:r>
        <w:rPr>
          <w:rFonts w:ascii="Times New Roman" w:hAnsi="Times New Roman"/>
          <w:sz w:val="28"/>
          <w:szCs w:val="28"/>
        </w:rPr>
        <w:t>, Present Continuous;</w:t>
      </w:r>
    </w:p>
    <w:p w:rsidR="00994FF2" w:rsidRDefault="00A828AA" w:rsidP="00A828AA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распознавать и употреблять в речи модальные глаголы и их эквиваленты (</w:t>
      </w:r>
      <w:r>
        <w:rPr>
          <w:rFonts w:ascii="Times New Roman" w:hAnsi="Times New Roman"/>
          <w:i/>
          <w:sz w:val="28"/>
          <w:szCs w:val="28"/>
          <w:lang w:val="en-US"/>
        </w:rPr>
        <w:t>may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can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could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be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able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to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must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have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to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should</w:t>
      </w:r>
      <w:r>
        <w:rPr>
          <w:rFonts w:ascii="Times New Roman" w:hAnsi="Times New Roman"/>
          <w:sz w:val="28"/>
          <w:szCs w:val="28"/>
        </w:rPr>
        <w:t>);</w:t>
      </w:r>
    </w:p>
    <w:p w:rsidR="00994FF2" w:rsidRDefault="00A828AA" w:rsidP="00A828AA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распознавать и употреблять в речи глаголы в следующи</w:t>
      </w:r>
      <w:r>
        <w:rPr>
          <w:rFonts w:ascii="Times New Roman" w:hAnsi="Times New Roman"/>
          <w:sz w:val="28"/>
          <w:szCs w:val="28"/>
        </w:rPr>
        <w:t xml:space="preserve">х формах страдательного залога: </w:t>
      </w:r>
      <w:r>
        <w:rPr>
          <w:rFonts w:ascii="Times New Roman" w:hAnsi="Times New Roman"/>
          <w:sz w:val="28"/>
          <w:szCs w:val="28"/>
          <w:lang w:val="en-US"/>
        </w:rPr>
        <w:t>Present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Simple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Passive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Past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Simple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Passive</w:t>
      </w:r>
      <w:r>
        <w:rPr>
          <w:rFonts w:ascii="Times New Roman" w:hAnsi="Times New Roman"/>
          <w:sz w:val="28"/>
          <w:szCs w:val="28"/>
        </w:rPr>
        <w:t>;</w:t>
      </w:r>
    </w:p>
    <w:p w:rsidR="00994FF2" w:rsidRDefault="00A828AA" w:rsidP="00A828AA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распознавать и употреблять в речи предлоги места, времени, направления; предлоги, употребляемые при глаголах в страдательном залоге.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получит возможность научиться:</w:t>
      </w:r>
    </w:p>
    <w:p w:rsidR="00994FF2" w:rsidRDefault="00A828AA" w:rsidP="00A828AA">
      <w:pPr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распо</w:t>
      </w:r>
      <w:r>
        <w:rPr>
          <w:rFonts w:ascii="Times New Roman" w:hAnsi="Times New Roman"/>
          <w:i/>
          <w:sz w:val="28"/>
          <w:szCs w:val="28"/>
        </w:rPr>
        <w:t xml:space="preserve">знавать сложноподчиненные предложения с придаточными: времени с союзом </w:t>
      </w:r>
      <w:r>
        <w:rPr>
          <w:rFonts w:ascii="Times New Roman" w:hAnsi="Times New Roman"/>
          <w:i/>
          <w:sz w:val="28"/>
          <w:szCs w:val="28"/>
          <w:lang w:val="en-US"/>
        </w:rPr>
        <w:t>since</w:t>
      </w:r>
      <w:r>
        <w:rPr>
          <w:rFonts w:ascii="Times New Roman" w:hAnsi="Times New Roman"/>
          <w:i/>
          <w:sz w:val="28"/>
          <w:szCs w:val="28"/>
        </w:rPr>
        <w:t xml:space="preserve">; цели с союзом </w:t>
      </w:r>
      <w:r>
        <w:rPr>
          <w:rFonts w:ascii="Times New Roman" w:hAnsi="Times New Roman"/>
          <w:i/>
          <w:sz w:val="28"/>
          <w:szCs w:val="28"/>
          <w:lang w:val="en-US"/>
        </w:rPr>
        <w:t>so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that</w:t>
      </w:r>
      <w:r>
        <w:rPr>
          <w:rFonts w:ascii="Times New Roman" w:hAnsi="Times New Roman"/>
          <w:i/>
          <w:sz w:val="28"/>
          <w:szCs w:val="28"/>
        </w:rPr>
        <w:t xml:space="preserve">; условия с союзом </w:t>
      </w:r>
      <w:r>
        <w:rPr>
          <w:rFonts w:ascii="Times New Roman" w:hAnsi="Times New Roman"/>
          <w:i/>
          <w:sz w:val="28"/>
          <w:szCs w:val="28"/>
          <w:lang w:val="en-US"/>
        </w:rPr>
        <w:t>unless</w:t>
      </w:r>
      <w:r>
        <w:rPr>
          <w:rFonts w:ascii="Times New Roman" w:hAnsi="Times New Roman"/>
          <w:i/>
          <w:sz w:val="28"/>
          <w:szCs w:val="28"/>
        </w:rPr>
        <w:t xml:space="preserve">; определительными с союзами </w:t>
      </w:r>
      <w:r>
        <w:rPr>
          <w:rFonts w:ascii="Times New Roman" w:hAnsi="Times New Roman"/>
          <w:i/>
          <w:sz w:val="28"/>
          <w:szCs w:val="28"/>
          <w:lang w:val="en-US"/>
        </w:rPr>
        <w:t>who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which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that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994FF2" w:rsidRDefault="00A828AA" w:rsidP="00A828AA">
      <w:pPr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распознавать и употреблять в речи сложноподчиненные предложения с союзами whoever, </w:t>
      </w:r>
      <w:r>
        <w:rPr>
          <w:rFonts w:ascii="Times New Roman" w:hAnsi="Times New Roman"/>
          <w:i/>
          <w:sz w:val="28"/>
          <w:szCs w:val="28"/>
        </w:rPr>
        <w:t>whatever, however, whenever;</w:t>
      </w:r>
    </w:p>
    <w:p w:rsidR="00994FF2" w:rsidRDefault="00A828AA" w:rsidP="00A828AA">
      <w:pPr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распознавать и употреблять в речи предложения с конструкциями </w:t>
      </w:r>
      <w:r>
        <w:rPr>
          <w:rFonts w:ascii="Times New Roman" w:hAnsi="Times New Roman"/>
          <w:i/>
          <w:sz w:val="28"/>
          <w:szCs w:val="28"/>
          <w:lang w:val="en-US"/>
        </w:rPr>
        <w:t>as</w:t>
      </w:r>
      <w:r>
        <w:rPr>
          <w:rFonts w:ascii="Times New Roman" w:hAnsi="Times New Roman"/>
          <w:i/>
          <w:sz w:val="28"/>
          <w:szCs w:val="28"/>
        </w:rPr>
        <w:t xml:space="preserve"> … </w:t>
      </w:r>
      <w:r>
        <w:rPr>
          <w:rFonts w:ascii="Times New Roman" w:hAnsi="Times New Roman"/>
          <w:i/>
          <w:sz w:val="28"/>
          <w:szCs w:val="28"/>
          <w:lang w:val="en-US"/>
        </w:rPr>
        <w:t>as</w:t>
      </w:r>
      <w:r>
        <w:rPr>
          <w:rFonts w:ascii="Times New Roman" w:hAnsi="Times New Roman"/>
          <w:i/>
          <w:sz w:val="28"/>
          <w:szCs w:val="28"/>
        </w:rPr>
        <w:t xml:space="preserve">; </w:t>
      </w:r>
      <w:r>
        <w:rPr>
          <w:rFonts w:ascii="Times New Roman" w:hAnsi="Times New Roman"/>
          <w:i/>
          <w:sz w:val="28"/>
          <w:szCs w:val="28"/>
          <w:lang w:val="en-US"/>
        </w:rPr>
        <w:t>not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so</w:t>
      </w:r>
      <w:r>
        <w:rPr>
          <w:rFonts w:ascii="Times New Roman" w:hAnsi="Times New Roman"/>
          <w:i/>
          <w:sz w:val="28"/>
          <w:szCs w:val="28"/>
        </w:rPr>
        <w:t xml:space="preserve"> … </w:t>
      </w:r>
      <w:r>
        <w:rPr>
          <w:rFonts w:ascii="Times New Roman" w:hAnsi="Times New Roman"/>
          <w:i/>
          <w:sz w:val="28"/>
          <w:szCs w:val="28"/>
          <w:lang w:val="en-US"/>
        </w:rPr>
        <w:t>as</w:t>
      </w:r>
      <w:r>
        <w:rPr>
          <w:rFonts w:ascii="Times New Roman" w:hAnsi="Times New Roman"/>
          <w:i/>
          <w:sz w:val="28"/>
          <w:szCs w:val="28"/>
        </w:rPr>
        <w:t xml:space="preserve">; </w:t>
      </w:r>
      <w:r>
        <w:rPr>
          <w:rFonts w:ascii="Times New Roman" w:hAnsi="Times New Roman"/>
          <w:i/>
          <w:sz w:val="28"/>
          <w:szCs w:val="28"/>
          <w:lang w:val="en-US"/>
        </w:rPr>
        <w:t>either</w:t>
      </w:r>
      <w:r>
        <w:rPr>
          <w:rFonts w:ascii="Times New Roman" w:hAnsi="Times New Roman"/>
          <w:i/>
          <w:sz w:val="28"/>
          <w:szCs w:val="28"/>
        </w:rPr>
        <w:t xml:space="preserve"> … </w:t>
      </w:r>
      <w:r>
        <w:rPr>
          <w:rFonts w:ascii="Times New Roman" w:hAnsi="Times New Roman"/>
          <w:i/>
          <w:sz w:val="28"/>
          <w:szCs w:val="28"/>
          <w:lang w:val="en-US"/>
        </w:rPr>
        <w:t>or</w:t>
      </w:r>
      <w:r>
        <w:rPr>
          <w:rFonts w:ascii="Times New Roman" w:hAnsi="Times New Roman"/>
          <w:i/>
          <w:sz w:val="28"/>
          <w:szCs w:val="28"/>
        </w:rPr>
        <w:t xml:space="preserve">; </w:t>
      </w:r>
      <w:r>
        <w:rPr>
          <w:rFonts w:ascii="Times New Roman" w:hAnsi="Times New Roman"/>
          <w:i/>
          <w:sz w:val="28"/>
          <w:szCs w:val="28"/>
          <w:lang w:val="en-US"/>
        </w:rPr>
        <w:t>neither</w:t>
      </w:r>
      <w:r>
        <w:rPr>
          <w:rFonts w:ascii="Times New Roman" w:hAnsi="Times New Roman"/>
          <w:i/>
          <w:sz w:val="28"/>
          <w:szCs w:val="28"/>
        </w:rPr>
        <w:t xml:space="preserve"> … </w:t>
      </w:r>
      <w:r>
        <w:rPr>
          <w:rFonts w:ascii="Times New Roman" w:hAnsi="Times New Roman"/>
          <w:i/>
          <w:sz w:val="28"/>
          <w:szCs w:val="28"/>
          <w:lang w:val="en-US"/>
        </w:rPr>
        <w:t>nor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994FF2" w:rsidRDefault="00A828AA" w:rsidP="00A828AA">
      <w:pPr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распознавать и употреблять в речи предложения с конструкцией I wish;</w:t>
      </w:r>
    </w:p>
    <w:p w:rsidR="00994FF2" w:rsidRDefault="00A828AA" w:rsidP="00A828AA">
      <w:pPr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распознавать и употреблять в речи конструкции </w:t>
      </w:r>
      <w:r>
        <w:rPr>
          <w:rFonts w:ascii="Times New Roman" w:hAnsi="Times New Roman"/>
          <w:i/>
          <w:sz w:val="28"/>
          <w:szCs w:val="28"/>
        </w:rPr>
        <w:t>с глаголами на -ing: to love/hate doing something; Stop talking;</w:t>
      </w:r>
    </w:p>
    <w:p w:rsidR="00994FF2" w:rsidRDefault="00A828AA" w:rsidP="00A828AA">
      <w:pPr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</w:rPr>
        <w:t>распознавать</w:t>
      </w:r>
      <w:r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и</w:t>
      </w:r>
      <w:r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употреблять</w:t>
      </w:r>
      <w:r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в</w:t>
      </w:r>
      <w:r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речи</w:t>
      </w:r>
      <w:r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конструкции</w:t>
      </w:r>
      <w:r>
        <w:rPr>
          <w:rFonts w:ascii="Times New Roman" w:hAnsi="Times New Roman"/>
          <w:i/>
          <w:sz w:val="28"/>
          <w:szCs w:val="28"/>
          <w:lang w:val="en-US"/>
        </w:rPr>
        <w:t xml:space="preserve"> It takes me …to do something; to look/feel/be happy;</w:t>
      </w:r>
    </w:p>
    <w:p w:rsidR="00994FF2" w:rsidRDefault="00A828AA" w:rsidP="00A828AA">
      <w:pPr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распознавать и употреблять в речи определения, выраженные прилагательными, в правильном поря</w:t>
      </w:r>
      <w:r>
        <w:rPr>
          <w:rFonts w:ascii="Times New Roman" w:hAnsi="Times New Roman"/>
          <w:i/>
          <w:sz w:val="28"/>
          <w:szCs w:val="28"/>
        </w:rPr>
        <w:t>дке их следования;</w:t>
      </w:r>
    </w:p>
    <w:p w:rsidR="00994FF2" w:rsidRDefault="00A828AA" w:rsidP="00A828AA">
      <w:pPr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распознавать и употреблять в речи глаголы во временных формах действительного залога: </w:t>
      </w:r>
      <w:r>
        <w:rPr>
          <w:rFonts w:ascii="Times New Roman" w:hAnsi="Times New Roman"/>
          <w:i/>
          <w:sz w:val="28"/>
          <w:szCs w:val="28"/>
          <w:lang w:val="en-US"/>
        </w:rPr>
        <w:t>Past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Perfect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de-DE"/>
        </w:rPr>
        <w:t>Present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Perfect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Continuous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Future</w:t>
      </w:r>
      <w:r>
        <w:rPr>
          <w:rFonts w:ascii="Times New Roman" w:hAnsi="Times New Roman"/>
          <w:i/>
          <w:sz w:val="28"/>
          <w:szCs w:val="28"/>
        </w:rPr>
        <w:t>-</w:t>
      </w:r>
      <w:r>
        <w:rPr>
          <w:rFonts w:ascii="Times New Roman" w:hAnsi="Times New Roman"/>
          <w:i/>
          <w:sz w:val="28"/>
          <w:szCs w:val="28"/>
          <w:lang w:val="en-US"/>
        </w:rPr>
        <w:t>in</w:t>
      </w:r>
      <w:r>
        <w:rPr>
          <w:rFonts w:ascii="Times New Roman" w:hAnsi="Times New Roman"/>
          <w:i/>
          <w:sz w:val="28"/>
          <w:szCs w:val="28"/>
        </w:rPr>
        <w:t>-</w:t>
      </w:r>
      <w:r>
        <w:rPr>
          <w:rFonts w:ascii="Times New Roman" w:hAnsi="Times New Roman"/>
          <w:i/>
          <w:sz w:val="28"/>
          <w:szCs w:val="28"/>
          <w:lang w:val="en-US"/>
        </w:rPr>
        <w:t>the</w:t>
      </w:r>
      <w:r>
        <w:rPr>
          <w:rFonts w:ascii="Times New Roman" w:hAnsi="Times New Roman"/>
          <w:i/>
          <w:sz w:val="28"/>
          <w:szCs w:val="28"/>
        </w:rPr>
        <w:t>-</w:t>
      </w:r>
      <w:r>
        <w:rPr>
          <w:rFonts w:ascii="Times New Roman" w:hAnsi="Times New Roman"/>
          <w:i/>
          <w:sz w:val="28"/>
          <w:szCs w:val="28"/>
          <w:lang w:val="en-US"/>
        </w:rPr>
        <w:t>Past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994FF2" w:rsidRDefault="00A828AA" w:rsidP="00A828AA">
      <w:pPr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распознавать и употреблять в речи глаголы в формах страдательного залога Future Simple Pa</w:t>
      </w:r>
      <w:r>
        <w:rPr>
          <w:rFonts w:ascii="Times New Roman" w:hAnsi="Times New Roman"/>
          <w:i/>
          <w:sz w:val="28"/>
          <w:szCs w:val="28"/>
        </w:rPr>
        <w:t xml:space="preserve">ssive, </w:t>
      </w:r>
      <w:r>
        <w:rPr>
          <w:rFonts w:ascii="Times New Roman" w:hAnsi="Times New Roman"/>
          <w:i/>
          <w:sz w:val="28"/>
          <w:szCs w:val="28"/>
          <w:lang w:val="en-US"/>
        </w:rPr>
        <w:t>Present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Perfect</w:t>
      </w:r>
      <w:r>
        <w:rPr>
          <w:rFonts w:ascii="Times New Roman" w:hAnsi="Times New Roman"/>
          <w:i/>
          <w:sz w:val="28"/>
          <w:szCs w:val="28"/>
        </w:rPr>
        <w:t xml:space="preserve"> Passive;</w:t>
      </w:r>
    </w:p>
    <w:p w:rsidR="00994FF2" w:rsidRDefault="00A828AA" w:rsidP="00A828AA">
      <w:pPr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распознавать и употреблять в речи модальные глаголы </w:t>
      </w:r>
      <w:r>
        <w:rPr>
          <w:rFonts w:ascii="Times New Roman" w:hAnsi="Times New Roman"/>
          <w:i/>
          <w:sz w:val="28"/>
          <w:szCs w:val="28"/>
          <w:lang w:val="en-US"/>
        </w:rPr>
        <w:t>need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shall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might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would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994FF2" w:rsidRDefault="00A828AA" w:rsidP="00A828AA">
      <w:pPr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распознавать по формальным признакам и понимать значение неличных форм глагола (инфинитива, герундия, причастия </w:t>
      </w:r>
      <w:r>
        <w:rPr>
          <w:rFonts w:ascii="Times New Roman" w:hAnsi="Times New Roman"/>
          <w:i/>
          <w:sz w:val="28"/>
          <w:szCs w:val="28"/>
          <w:lang w:val="en-US"/>
        </w:rPr>
        <w:t>I</w:t>
      </w:r>
      <w:r>
        <w:rPr>
          <w:rFonts w:ascii="Times New Roman" w:hAnsi="Times New Roman"/>
          <w:i/>
          <w:sz w:val="28"/>
          <w:szCs w:val="28"/>
        </w:rPr>
        <w:t xml:space="preserve"> и </w:t>
      </w:r>
      <w:r>
        <w:rPr>
          <w:rFonts w:ascii="Times New Roman" w:hAnsi="Times New Roman"/>
          <w:i/>
          <w:sz w:val="28"/>
          <w:szCs w:val="28"/>
          <w:lang w:val="en-US"/>
        </w:rPr>
        <w:t>II</w:t>
      </w:r>
      <w:r>
        <w:rPr>
          <w:rFonts w:ascii="Times New Roman" w:hAnsi="Times New Roman"/>
          <w:i/>
          <w:sz w:val="28"/>
          <w:szCs w:val="28"/>
        </w:rPr>
        <w:t xml:space="preserve">, отглагольного </w:t>
      </w:r>
      <w:r>
        <w:rPr>
          <w:rFonts w:ascii="Times New Roman" w:hAnsi="Times New Roman"/>
          <w:i/>
          <w:sz w:val="28"/>
          <w:szCs w:val="28"/>
        </w:rPr>
        <w:t>существительного) без различения их функций и употреблять их в речи;</w:t>
      </w:r>
    </w:p>
    <w:p w:rsidR="00994FF2" w:rsidRDefault="00A828AA" w:rsidP="00A828AA">
      <w:pPr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распознавать и употреблять в речи словосочетания «Причастие </w:t>
      </w:r>
      <w:r>
        <w:rPr>
          <w:rFonts w:ascii="Times New Roman" w:hAnsi="Times New Roman"/>
          <w:i/>
          <w:sz w:val="28"/>
          <w:szCs w:val="28"/>
          <w:lang w:val="en-US"/>
        </w:rPr>
        <w:t>I</w:t>
      </w:r>
      <w:r>
        <w:rPr>
          <w:rFonts w:ascii="Times New Roman" w:hAnsi="Times New Roman"/>
          <w:i/>
          <w:sz w:val="28"/>
          <w:szCs w:val="28"/>
        </w:rPr>
        <w:t>+существительное» (</w:t>
      </w:r>
      <w:r>
        <w:rPr>
          <w:rFonts w:ascii="Times New Roman" w:hAnsi="Times New Roman"/>
          <w:i/>
          <w:sz w:val="28"/>
          <w:szCs w:val="28"/>
          <w:lang w:val="en-US"/>
        </w:rPr>
        <w:t>a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playing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child</w:t>
      </w:r>
      <w:r>
        <w:rPr>
          <w:rFonts w:ascii="Times New Roman" w:hAnsi="Times New Roman"/>
          <w:i/>
          <w:sz w:val="28"/>
          <w:szCs w:val="28"/>
        </w:rPr>
        <w:t xml:space="preserve">) и «Причастие </w:t>
      </w:r>
      <w:r>
        <w:rPr>
          <w:rFonts w:ascii="Times New Roman" w:hAnsi="Times New Roman"/>
          <w:i/>
          <w:sz w:val="28"/>
          <w:szCs w:val="28"/>
          <w:lang w:val="en-US"/>
        </w:rPr>
        <w:t>II</w:t>
      </w:r>
      <w:r>
        <w:rPr>
          <w:rFonts w:ascii="Times New Roman" w:hAnsi="Times New Roman"/>
          <w:i/>
          <w:sz w:val="28"/>
          <w:szCs w:val="28"/>
        </w:rPr>
        <w:t>+существительное» (</w:t>
      </w:r>
      <w:r>
        <w:rPr>
          <w:rFonts w:ascii="Times New Roman" w:hAnsi="Times New Roman"/>
          <w:i/>
          <w:sz w:val="28"/>
          <w:szCs w:val="28"/>
          <w:lang w:val="en-US"/>
        </w:rPr>
        <w:t>a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written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poem</w:t>
      </w:r>
      <w:r>
        <w:rPr>
          <w:rFonts w:ascii="Times New Roman" w:hAnsi="Times New Roman"/>
          <w:i/>
          <w:sz w:val="28"/>
          <w:szCs w:val="28"/>
        </w:rPr>
        <w:t>).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Социокультурные знания и умения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научится:</w:t>
      </w:r>
    </w:p>
    <w:p w:rsidR="00994FF2" w:rsidRDefault="00A828AA" w:rsidP="00A828AA">
      <w:pPr>
        <w:numPr>
          <w:ilvl w:val="0"/>
          <w:numId w:val="12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Arial Unicode MS" w:hAnsi="Times New Roman"/>
          <w:sz w:val="28"/>
          <w:szCs w:val="28"/>
          <w:lang w:eastAsia="ar-SA"/>
        </w:rPr>
      </w:pPr>
      <w:r>
        <w:rPr>
          <w:rFonts w:ascii="Times New Roman" w:eastAsia="Arial Unicode MS" w:hAnsi="Times New Roman"/>
          <w:sz w:val="28"/>
          <w:szCs w:val="28"/>
          <w:lang w:eastAsia="ar-SA"/>
        </w:rPr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994FF2" w:rsidRDefault="00A828AA" w:rsidP="00A828AA">
      <w:pPr>
        <w:numPr>
          <w:ilvl w:val="0"/>
          <w:numId w:val="12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Arial Unicode MS" w:hAnsi="Times New Roman"/>
          <w:sz w:val="28"/>
          <w:szCs w:val="28"/>
          <w:lang w:eastAsia="ar-SA"/>
        </w:rPr>
      </w:pPr>
      <w:r>
        <w:rPr>
          <w:rFonts w:ascii="Times New Roman" w:eastAsia="Arial Unicode MS" w:hAnsi="Times New Roman"/>
          <w:sz w:val="28"/>
          <w:szCs w:val="28"/>
          <w:lang w:eastAsia="ar-SA"/>
        </w:rPr>
        <w:t>представлять родную страну и культуру на английском языке;</w:t>
      </w:r>
    </w:p>
    <w:p w:rsidR="00994FF2" w:rsidRDefault="00A828AA" w:rsidP="00A828AA">
      <w:pPr>
        <w:numPr>
          <w:ilvl w:val="0"/>
          <w:numId w:val="12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Arial Unicode MS" w:hAnsi="Times New Roman"/>
          <w:sz w:val="28"/>
          <w:szCs w:val="28"/>
          <w:lang w:eastAsia="ar-SA"/>
        </w:rPr>
      </w:pPr>
      <w:r>
        <w:rPr>
          <w:rFonts w:ascii="Times New Roman" w:eastAsia="Arial Unicode MS" w:hAnsi="Times New Roman"/>
          <w:sz w:val="28"/>
          <w:szCs w:val="28"/>
          <w:lang w:eastAsia="ar-SA"/>
        </w:rPr>
        <w:t>понимать социокульту</w:t>
      </w:r>
      <w:r>
        <w:rPr>
          <w:rFonts w:ascii="Times New Roman" w:eastAsia="Arial Unicode MS" w:hAnsi="Times New Roman"/>
          <w:sz w:val="28"/>
          <w:szCs w:val="28"/>
          <w:lang w:eastAsia="ar-SA"/>
        </w:rPr>
        <w:t>рные реалии при чтении и аудировании в рамках изученного материала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eastAsia="Arial Unicode MS" w:hAnsi="Times New Roman"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</w:rPr>
        <w:t>Выпускник получит возможность научиться:</w:t>
      </w:r>
    </w:p>
    <w:p w:rsidR="00994FF2" w:rsidRDefault="00A828AA" w:rsidP="00A828AA">
      <w:pPr>
        <w:numPr>
          <w:ilvl w:val="0"/>
          <w:numId w:val="14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eastAsia="Arial Unicode MS" w:hAnsi="Times New Roman"/>
          <w:i/>
          <w:sz w:val="28"/>
          <w:szCs w:val="28"/>
          <w:lang w:eastAsia="ar-SA"/>
        </w:rPr>
        <w:t>использовать социокультурные реалии при создании устных и письменных высказываний;</w:t>
      </w:r>
    </w:p>
    <w:p w:rsidR="00994FF2" w:rsidRDefault="00A828AA" w:rsidP="00A828AA">
      <w:pPr>
        <w:numPr>
          <w:ilvl w:val="0"/>
          <w:numId w:val="14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eastAsia="Arial Unicode MS" w:hAnsi="Times New Roman"/>
          <w:i/>
          <w:sz w:val="28"/>
          <w:szCs w:val="28"/>
          <w:lang w:eastAsia="ar-SA"/>
        </w:rPr>
        <w:t>находить сходство и различие в традициях родной страны и страны/с</w:t>
      </w:r>
      <w:r>
        <w:rPr>
          <w:rFonts w:ascii="Times New Roman" w:eastAsia="Arial Unicode MS" w:hAnsi="Times New Roman"/>
          <w:i/>
          <w:sz w:val="28"/>
          <w:szCs w:val="28"/>
          <w:lang w:eastAsia="ar-SA"/>
        </w:rPr>
        <w:t>тран изучаемого языка.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eastAsia="Arial Unicode MS" w:hAnsi="Times New Roman"/>
          <w:b/>
          <w:sz w:val="28"/>
          <w:szCs w:val="28"/>
          <w:lang w:eastAsia="ar-SA"/>
        </w:rPr>
      </w:pPr>
      <w:r>
        <w:rPr>
          <w:rFonts w:ascii="Times New Roman" w:eastAsia="Arial Unicode MS" w:hAnsi="Times New Roman"/>
          <w:b/>
          <w:sz w:val="28"/>
          <w:szCs w:val="28"/>
          <w:lang w:eastAsia="ar-SA"/>
        </w:rPr>
        <w:t>Компенсаторные умения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научится:</w:t>
      </w:r>
    </w:p>
    <w:p w:rsidR="00994FF2" w:rsidRDefault="00A828AA" w:rsidP="00A828AA">
      <w:pPr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Arial Unicode MS" w:hAnsi="Times New Roman"/>
          <w:sz w:val="28"/>
          <w:szCs w:val="28"/>
          <w:lang w:eastAsia="ar-SA"/>
        </w:rPr>
        <w:t>выходить из положения при дефиците языковых средств: использовать переспрос при говорении.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eastAsia="Arial Unicode MS" w:hAnsi="Times New Roman"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</w:rPr>
        <w:t>Выпускник получит возможность научиться:</w:t>
      </w:r>
    </w:p>
    <w:p w:rsidR="00994FF2" w:rsidRDefault="00A828AA" w:rsidP="00A828AA">
      <w:pPr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Arial Unicode MS" w:hAnsi="Times New Roman"/>
          <w:i/>
          <w:sz w:val="28"/>
          <w:szCs w:val="28"/>
          <w:lang w:eastAsia="ar-SA"/>
        </w:rPr>
      </w:pPr>
      <w:r>
        <w:rPr>
          <w:rFonts w:ascii="Times New Roman" w:eastAsia="Arial Unicode MS" w:hAnsi="Times New Roman"/>
          <w:i/>
          <w:sz w:val="28"/>
          <w:szCs w:val="28"/>
          <w:lang w:eastAsia="ar-SA"/>
        </w:rPr>
        <w:t xml:space="preserve">использовать перифраз, синонимические и антонимические </w:t>
      </w:r>
      <w:r>
        <w:rPr>
          <w:rFonts w:ascii="Times New Roman" w:eastAsia="Arial Unicode MS" w:hAnsi="Times New Roman"/>
          <w:i/>
          <w:sz w:val="28"/>
          <w:szCs w:val="28"/>
          <w:lang w:eastAsia="ar-SA"/>
        </w:rPr>
        <w:t>средства при говорении;</w:t>
      </w:r>
    </w:p>
    <w:p w:rsidR="00994FF2" w:rsidRDefault="00A828AA" w:rsidP="00A828AA">
      <w:pPr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Arial Unicode MS" w:hAnsi="Times New Roman"/>
          <w:i/>
          <w:sz w:val="28"/>
          <w:szCs w:val="28"/>
          <w:lang w:eastAsia="ar-SA"/>
        </w:rPr>
        <w:t>пользоваться языковой и контекстуальной догадкой при аудировании и чтении.</w:t>
      </w:r>
    </w:p>
    <w:p w:rsidR="00994FF2" w:rsidRDefault="00994FF2">
      <w:bookmarkStart w:id="62" w:name="_Toc409691632"/>
      <w:bookmarkStart w:id="63" w:name="_Toc410653957"/>
    </w:p>
    <w:p w:rsidR="00994FF2" w:rsidRDefault="00A828AA">
      <w:pPr>
        <w:pStyle w:val="4"/>
        <w:ind w:left="1701"/>
      </w:pPr>
      <w:bookmarkStart w:id="64" w:name="_Toc31893392"/>
      <w:bookmarkStart w:id="65" w:name="_Toc31898614"/>
      <w:r>
        <w:t>1.2.5.5. История России. Всеобщая история</w:t>
      </w:r>
      <w:bookmarkEnd w:id="62"/>
      <w:bookmarkEnd w:id="63"/>
      <w:r>
        <w:rPr>
          <w:rStyle w:val="af3"/>
          <w:vertAlign w:val="baseline"/>
        </w:rPr>
        <w:footnoteReference w:id="3"/>
      </w:r>
      <w:bookmarkEnd w:id="64"/>
      <w:bookmarkEnd w:id="65"/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Предметные результаты</w:t>
      </w:r>
      <w:r>
        <w:rPr>
          <w:rFonts w:ascii="Times New Roman" w:hAnsi="Times New Roman"/>
          <w:sz w:val="28"/>
          <w:szCs w:val="28"/>
        </w:rPr>
        <w:t xml:space="preserve"> освоения курса истории на уровне основного общего образования предполагают, что у учащегося</w:t>
      </w:r>
      <w:r>
        <w:rPr>
          <w:rFonts w:ascii="Times New Roman" w:hAnsi="Times New Roman"/>
          <w:sz w:val="28"/>
          <w:szCs w:val="28"/>
        </w:rPr>
        <w:t xml:space="preserve"> сформированы:</w:t>
      </w:r>
    </w:p>
    <w:p w:rsidR="00994FF2" w:rsidRDefault="00A828AA" w:rsidP="00A828AA">
      <w:pPr>
        <w:numPr>
          <w:ilvl w:val="0"/>
          <w:numId w:val="20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целостные представления об историческом пути человечества, разных народов и государств как необходимой основы миропонимания и познания современного общества; о преемственности исторических эпох и непрерывности исторических процессов; о месте</w:t>
      </w:r>
      <w:r>
        <w:rPr>
          <w:rFonts w:ascii="Times New Roman" w:hAnsi="Times New Roman"/>
          <w:sz w:val="28"/>
          <w:szCs w:val="28"/>
        </w:rPr>
        <w:t xml:space="preserve"> и роли России в мировой истории;</w:t>
      </w:r>
    </w:p>
    <w:p w:rsidR="00994FF2" w:rsidRDefault="00A828AA" w:rsidP="00A828AA">
      <w:pPr>
        <w:numPr>
          <w:ilvl w:val="0"/>
          <w:numId w:val="20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базовые исторические знания об основных этапах и закономерностях развития человеческого общества с древности до наших дней;</w:t>
      </w:r>
    </w:p>
    <w:p w:rsidR="00994FF2" w:rsidRDefault="00A828AA" w:rsidP="00A828AA">
      <w:pPr>
        <w:numPr>
          <w:ilvl w:val="0"/>
          <w:numId w:val="20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способность применять понятийный аппарат исторического знания и приемы исторического анализа для р</w:t>
      </w:r>
      <w:r>
        <w:rPr>
          <w:rFonts w:ascii="Times New Roman" w:hAnsi="Times New Roman"/>
          <w:sz w:val="28"/>
          <w:szCs w:val="28"/>
        </w:rPr>
        <w:t>аскрытия сущности и значения событий и явлений прошлого и современности;</w:t>
      </w:r>
    </w:p>
    <w:p w:rsidR="00994FF2" w:rsidRDefault="00A828AA" w:rsidP="00A828AA">
      <w:pPr>
        <w:numPr>
          <w:ilvl w:val="0"/>
          <w:numId w:val="20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способность применять исторические знания для осмысления общественных событий и явлений прошлого и современности;</w:t>
      </w:r>
    </w:p>
    <w:p w:rsidR="00994FF2" w:rsidRDefault="00A828AA" w:rsidP="00A828AA">
      <w:pPr>
        <w:numPr>
          <w:ilvl w:val="0"/>
          <w:numId w:val="20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искать, анализировать, систематизировать и оценивать историчес</w:t>
      </w:r>
      <w:r>
        <w:rPr>
          <w:rFonts w:ascii="Times New Roman" w:hAnsi="Times New Roman"/>
          <w:sz w:val="28"/>
          <w:szCs w:val="28"/>
        </w:rPr>
        <w:t>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ней;</w:t>
      </w:r>
    </w:p>
    <w:p w:rsidR="00994FF2" w:rsidRDefault="00A828AA" w:rsidP="00A828AA">
      <w:pPr>
        <w:numPr>
          <w:ilvl w:val="0"/>
          <w:numId w:val="20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работать с письменными, изобразительными и вещественными</w:t>
      </w:r>
      <w:r>
        <w:rPr>
          <w:rFonts w:ascii="Times New Roman" w:hAnsi="Times New Roman"/>
          <w:sz w:val="28"/>
          <w:szCs w:val="28"/>
        </w:rPr>
        <w:t xml:space="preserve"> историческими источниками, понимать и интерпретировать содержащуюся в них информацию;</w:t>
      </w:r>
    </w:p>
    <w:p w:rsidR="00994FF2" w:rsidRDefault="00A828AA" w:rsidP="00A828AA">
      <w:pPr>
        <w:numPr>
          <w:ilvl w:val="0"/>
          <w:numId w:val="20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уважение к мировому и отечественному историческому наследию, культуре своего и других народов; готовность применять исторические знания для выявления и сохранения истори</w:t>
      </w:r>
      <w:r>
        <w:rPr>
          <w:rFonts w:ascii="Times New Roman" w:hAnsi="Times New Roman"/>
          <w:sz w:val="28"/>
          <w:szCs w:val="28"/>
        </w:rPr>
        <w:t>ческих и культурных памятников своей страны и мира.</w:t>
      </w:r>
    </w:p>
    <w:p w:rsidR="00994FF2" w:rsidRDefault="00A828AA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История Древнего мира (5 класс)</w:t>
      </w:r>
    </w:p>
    <w:p w:rsidR="00994FF2" w:rsidRDefault="00A828AA">
      <w:pPr>
        <w:pStyle w:val="afff8"/>
        <w:ind w:firstLine="709"/>
        <w:rPr>
          <w:b/>
          <w:szCs w:val="28"/>
        </w:rPr>
      </w:pPr>
      <w:r>
        <w:rPr>
          <w:b/>
          <w:szCs w:val="28"/>
        </w:rPr>
        <w:t>Выпускник научится: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 определять место исторических событий во времени, объяснять смысл основных хронологических понятий, терминов (тысячелетие, век, до нашей эры, нашей э</w:t>
      </w:r>
      <w:r>
        <w:rPr>
          <w:rFonts w:ascii="Times New Roman" w:hAnsi="Times New Roman"/>
          <w:sz w:val="28"/>
          <w:szCs w:val="28"/>
        </w:rPr>
        <w:t>ры);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 использовать историческую карту как источник информации о расселении человеческих общностей в эпохи первобытности и Древнего мира, расположении древних цивилизаций и государств, местах важнейших событий;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 проводить поиск информации в отрывках истор</w:t>
      </w:r>
      <w:r>
        <w:rPr>
          <w:rFonts w:ascii="Times New Roman" w:hAnsi="Times New Roman"/>
          <w:sz w:val="28"/>
          <w:szCs w:val="28"/>
        </w:rPr>
        <w:t>ических текстов, материальных памятниках Древнего мира;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 описывать условия существования, основные занятия, образ жизни людей в древности, памятники древней культуры; рассказывать о событиях древней истории;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 раскрывать характерные, существенные черты: а</w:t>
      </w:r>
      <w:r>
        <w:rPr>
          <w:rFonts w:ascii="Times New Roman" w:hAnsi="Times New Roman"/>
          <w:sz w:val="28"/>
          <w:szCs w:val="28"/>
        </w:rPr>
        <w:t>) форм государственного устройства древних обществ (с использованием понятий «деспотия», «полис», «республика», «закон», «империя», «метрополия», «колония» и др.); б) положения основных групп населения в древневосточных и античных обществах (правители и по</w:t>
      </w:r>
      <w:r>
        <w:rPr>
          <w:rFonts w:ascii="Times New Roman" w:hAnsi="Times New Roman"/>
          <w:sz w:val="28"/>
          <w:szCs w:val="28"/>
        </w:rPr>
        <w:t>дданные, свободные и рабы); в) религиозных верований людей в древности;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 объяснять, в чем заключались назначение и художественные достоинства памятников древней культуры: архитектурных сооружений, предметов быта, произведений искусства;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 давать оценку на</w:t>
      </w:r>
      <w:r>
        <w:rPr>
          <w:rFonts w:ascii="Times New Roman" w:hAnsi="Times New Roman"/>
          <w:sz w:val="28"/>
          <w:szCs w:val="28"/>
        </w:rPr>
        <w:t>иболее значительным событиям и личностям древней истории.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получит возможность научиться: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• давать характеристику общественного строя древних государств;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 </w:t>
      </w:r>
      <w:r>
        <w:rPr>
          <w:rFonts w:ascii="Times New Roman" w:hAnsi="Times New Roman"/>
          <w:i/>
          <w:sz w:val="28"/>
          <w:szCs w:val="28"/>
        </w:rPr>
        <w:t>сопоставлять свидетельства различных исторических источников, выявляя в них общее и различи</w:t>
      </w:r>
      <w:r>
        <w:rPr>
          <w:rFonts w:ascii="Times New Roman" w:hAnsi="Times New Roman"/>
          <w:i/>
          <w:sz w:val="28"/>
          <w:szCs w:val="28"/>
        </w:rPr>
        <w:t>я;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 </w:t>
      </w:r>
      <w:r>
        <w:rPr>
          <w:rFonts w:ascii="Times New Roman" w:hAnsi="Times New Roman"/>
          <w:i/>
          <w:sz w:val="28"/>
          <w:szCs w:val="28"/>
        </w:rPr>
        <w:t>видеть проявления влияния античного искусства в окружающей среде;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 </w:t>
      </w:r>
      <w:r>
        <w:rPr>
          <w:rFonts w:ascii="Times New Roman" w:hAnsi="Times New Roman"/>
          <w:i/>
          <w:sz w:val="28"/>
          <w:szCs w:val="28"/>
        </w:rPr>
        <w:t>высказывать суждения о значении и месте исторического и культурного наследия древних обществ в мировой истории.</w:t>
      </w:r>
    </w:p>
    <w:p w:rsidR="00994FF2" w:rsidRDefault="00A828AA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История Средних веков. </w:t>
      </w:r>
      <w:r>
        <w:rPr>
          <w:rFonts w:ascii="Times New Roman" w:hAnsi="Times New Roman"/>
          <w:b/>
          <w:bCs/>
          <w:sz w:val="28"/>
          <w:szCs w:val="28"/>
        </w:rPr>
        <w:t>От Древней Руси к Российскому государству (</w:t>
      </w:r>
      <w:r>
        <w:rPr>
          <w:rFonts w:ascii="Times New Roman" w:hAnsi="Times New Roman"/>
          <w:b/>
          <w:sz w:val="28"/>
          <w:szCs w:val="28"/>
          <w:lang w:val="en-US"/>
        </w:rPr>
        <w:t>VIII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–</w:t>
      </w:r>
      <w:r>
        <w:rPr>
          <w:rFonts w:ascii="Times New Roman" w:hAnsi="Times New Roman"/>
          <w:b/>
          <w:sz w:val="28"/>
          <w:szCs w:val="28"/>
          <w:lang w:val="en-US"/>
        </w:rPr>
        <w:t>XV</w:t>
      </w:r>
      <w:r>
        <w:rPr>
          <w:rFonts w:ascii="Times New Roman" w:hAnsi="Times New Roman"/>
          <w:b/>
          <w:sz w:val="28"/>
          <w:szCs w:val="28"/>
        </w:rPr>
        <w:t xml:space="preserve"> вв.) (6 класс)</w:t>
      </w:r>
    </w:p>
    <w:p w:rsidR="00994FF2" w:rsidRDefault="00A828AA">
      <w:pPr>
        <w:pStyle w:val="afff8"/>
        <w:ind w:firstLine="709"/>
        <w:rPr>
          <w:b/>
          <w:szCs w:val="28"/>
        </w:rPr>
      </w:pPr>
      <w:r>
        <w:rPr>
          <w:b/>
          <w:szCs w:val="28"/>
        </w:rPr>
        <w:t>Выпускник научится: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 локализовать во времени общие рамки и события Средневековья, этапы становления и развития Российского государства; соотносить хронологию истории Руси и всеобщей истории;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 использовать историческую карту как источник информации о территории, об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 и др.;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 проводить поиск </w:t>
      </w:r>
      <w:r>
        <w:rPr>
          <w:rFonts w:ascii="Times New Roman" w:hAnsi="Times New Roman"/>
          <w:sz w:val="28"/>
          <w:szCs w:val="28"/>
        </w:rPr>
        <w:t>информации в исторических текстах, материальных исторических памятниках Средневековья;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</w:t>
      </w:r>
      <w:r>
        <w:rPr>
          <w:rFonts w:ascii="Times New Roman" w:hAnsi="Times New Roman"/>
          <w:sz w:val="28"/>
          <w:szCs w:val="28"/>
        </w:rPr>
        <w:t>сказывать о значительных событиях средневековой истории;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 раскрывать характерные, существенные черты: а) экономических и социальных отношений, политического строя на Руси и в других государствах; б) ценностей, господствовавших в средневековых обществах, р</w:t>
      </w:r>
      <w:r>
        <w:rPr>
          <w:rFonts w:ascii="Times New Roman" w:hAnsi="Times New Roman"/>
          <w:sz w:val="28"/>
          <w:szCs w:val="28"/>
        </w:rPr>
        <w:t>елигиозных воззрений, представлений средневекового человека о мире;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 объяснять причины и следствия ключевых событий отечественной и всеобщей истории Средних веков;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 сопоставлять развитие Руси и других стран в период Средневековья, показывать общие черты </w:t>
      </w:r>
      <w:r>
        <w:rPr>
          <w:rFonts w:ascii="Times New Roman" w:hAnsi="Times New Roman"/>
          <w:sz w:val="28"/>
          <w:szCs w:val="28"/>
        </w:rPr>
        <w:t>и особенности (в связи с понятиями «политическая раздробленность», «централизованное государство» и др.);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 давать оценку событиям и личностям отечественной и всеобщей истории Средних веков.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получит возможность научиться: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 </w:t>
      </w:r>
      <w:r>
        <w:rPr>
          <w:rFonts w:ascii="Times New Roman" w:hAnsi="Times New Roman"/>
          <w:i/>
          <w:sz w:val="28"/>
          <w:szCs w:val="28"/>
        </w:rPr>
        <w:t>давать сопоставительну</w:t>
      </w:r>
      <w:r>
        <w:rPr>
          <w:rFonts w:ascii="Times New Roman" w:hAnsi="Times New Roman"/>
          <w:i/>
          <w:sz w:val="28"/>
          <w:szCs w:val="28"/>
        </w:rPr>
        <w:t>ю характеристику политического устройства государств Средневековья (Русь, Запад, Восток);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 </w:t>
      </w:r>
      <w:r>
        <w:rPr>
          <w:rFonts w:ascii="Times New Roman" w:hAnsi="Times New Roman"/>
          <w:i/>
          <w:sz w:val="28"/>
          <w:szCs w:val="28"/>
        </w:rPr>
        <w:t>сравнивать свидетельства различных исторических источников, выявляя в них общее и различия;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 </w:t>
      </w:r>
      <w:r>
        <w:rPr>
          <w:rFonts w:ascii="Times New Roman" w:hAnsi="Times New Roman"/>
          <w:i/>
          <w:sz w:val="28"/>
          <w:szCs w:val="28"/>
        </w:rPr>
        <w:t xml:space="preserve">составлять на основе информации учебника и дополнительной литературы </w:t>
      </w:r>
      <w:r>
        <w:rPr>
          <w:rFonts w:ascii="Times New Roman" w:hAnsi="Times New Roman"/>
          <w:i/>
          <w:sz w:val="28"/>
          <w:szCs w:val="28"/>
        </w:rPr>
        <w:t>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История Нового времени. </w:t>
      </w:r>
      <w:r>
        <w:rPr>
          <w:rFonts w:ascii="Times New Roman" w:hAnsi="Times New Roman"/>
          <w:b/>
          <w:bCs/>
          <w:sz w:val="28"/>
          <w:szCs w:val="28"/>
        </w:rPr>
        <w:t>Россия в XVI – Х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bCs/>
          <w:sz w:val="28"/>
          <w:szCs w:val="28"/>
        </w:rPr>
        <w:t>Х веках</w:t>
      </w:r>
      <w:r>
        <w:rPr>
          <w:rFonts w:ascii="Times New Roman" w:hAnsi="Times New Roman"/>
          <w:b/>
          <w:sz w:val="28"/>
          <w:szCs w:val="28"/>
        </w:rPr>
        <w:t xml:space="preserve"> (7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b/>
          <w:sz w:val="28"/>
          <w:szCs w:val="28"/>
        </w:rPr>
        <w:t>9 класс)</w:t>
      </w:r>
    </w:p>
    <w:p w:rsidR="00994FF2" w:rsidRDefault="00A828AA">
      <w:pPr>
        <w:pStyle w:val="afff8"/>
        <w:ind w:firstLine="709"/>
        <w:rPr>
          <w:b/>
          <w:szCs w:val="28"/>
        </w:rPr>
      </w:pPr>
      <w:r>
        <w:rPr>
          <w:b/>
          <w:szCs w:val="28"/>
        </w:rPr>
        <w:t>Выпускник научится: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 локализовать во времени хронологически</w:t>
      </w:r>
      <w:r>
        <w:rPr>
          <w:rFonts w:ascii="Times New Roman" w:hAnsi="Times New Roman"/>
          <w:sz w:val="28"/>
          <w:szCs w:val="28"/>
        </w:rPr>
        <w:t>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время;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 использовать историческую карту как источник информац</w:t>
      </w:r>
      <w:r>
        <w:rPr>
          <w:rFonts w:ascii="Times New Roman" w:hAnsi="Times New Roman"/>
          <w:sz w:val="28"/>
          <w:szCs w:val="28"/>
        </w:rPr>
        <w:t>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др.;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 анализировать информацию различн</w:t>
      </w:r>
      <w:r>
        <w:rPr>
          <w:rFonts w:ascii="Times New Roman" w:hAnsi="Times New Roman"/>
          <w:sz w:val="28"/>
          <w:szCs w:val="28"/>
        </w:rPr>
        <w:t xml:space="preserve">ых источников по отечественной и всеобщей истории Нового времени;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 составлять описание положения и образа жизни основных социальных групп в России и других странах в Новое время, памятников материальной и художественной культуры; рассказывать о значитель</w:t>
      </w:r>
      <w:r>
        <w:rPr>
          <w:rFonts w:ascii="Times New Roman" w:hAnsi="Times New Roman"/>
          <w:sz w:val="28"/>
          <w:szCs w:val="28"/>
        </w:rPr>
        <w:t>ных событиях и личностях отечественной и всеобщей истории Нового времени;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 систематизировать исторический материал, содержащийся в учебной и дополнительной литературе по отечественной и всеобщей истории Нового времени;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 раскрывать характерные, существенн</w:t>
      </w:r>
      <w:r>
        <w:rPr>
          <w:rFonts w:ascii="Times New Roman" w:hAnsi="Times New Roman"/>
          <w:sz w:val="28"/>
          <w:szCs w:val="28"/>
        </w:rPr>
        <w:t>ые черты: а) экономического и социального развития России и других стран в Новое время; б) эволюции политического строя (включая понятия «монархия», «самодержавие», «абсолютизм» и др.); в) развития общественного движения («консерватизм», «либерализм», «соц</w:t>
      </w:r>
      <w:r>
        <w:rPr>
          <w:rFonts w:ascii="Times New Roman" w:hAnsi="Times New Roman"/>
          <w:sz w:val="28"/>
          <w:szCs w:val="28"/>
        </w:rPr>
        <w:t>иализм»); г) представлений о мире и общественных ценностях; д) художественной культуры Нового времени;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 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</w:t>
      </w:r>
      <w:r>
        <w:rPr>
          <w:rFonts w:ascii="Times New Roman" w:hAnsi="Times New Roman"/>
          <w:sz w:val="28"/>
          <w:szCs w:val="28"/>
        </w:rPr>
        <w:t>аимодействий между народами и др.);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 сопоставлять развитие России и других стран в Новое время, сравнивать исторические ситуации и события;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 давать оценку событиям и личностям отечественной и всеобщей истории Нового времени.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получит возможность</w:t>
      </w:r>
      <w:r>
        <w:rPr>
          <w:rFonts w:ascii="Times New Roman" w:hAnsi="Times New Roman"/>
          <w:b/>
          <w:sz w:val="28"/>
          <w:szCs w:val="28"/>
        </w:rPr>
        <w:t xml:space="preserve"> научиться: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 </w:t>
      </w:r>
      <w:r>
        <w:rPr>
          <w:rFonts w:ascii="Times New Roman" w:hAnsi="Times New Roman"/>
          <w:i/>
          <w:sz w:val="28"/>
          <w:szCs w:val="28"/>
        </w:rPr>
        <w:t>используя историческую карту, характеризовать социально-экономическое и политическое развитие России, других государств в Новое время;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 </w:t>
      </w:r>
      <w:r>
        <w:rPr>
          <w:rFonts w:ascii="Times New Roman" w:hAnsi="Times New Roman"/>
          <w:i/>
          <w:sz w:val="28"/>
          <w:szCs w:val="28"/>
        </w:rPr>
        <w:t>использовать элементы источниковедческого анализа при работе с историческими материалами (определение при</w:t>
      </w:r>
      <w:r>
        <w:rPr>
          <w:rFonts w:ascii="Times New Roman" w:hAnsi="Times New Roman"/>
          <w:i/>
          <w:sz w:val="28"/>
          <w:szCs w:val="28"/>
        </w:rPr>
        <w:t>надлежности и достоверности источника, позиций автора и др.);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 </w:t>
      </w:r>
      <w:r>
        <w:rPr>
          <w:rFonts w:ascii="Times New Roman" w:hAnsi="Times New Roman"/>
          <w:i/>
          <w:sz w:val="28"/>
          <w:szCs w:val="28"/>
        </w:rPr>
        <w:t xml:space="preserve">сравнивать развитие России и других стран в Новое время, объяснять, в чем заключались общие черты и особенности;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 </w:t>
      </w:r>
      <w:r>
        <w:rPr>
          <w:rFonts w:ascii="Times New Roman" w:hAnsi="Times New Roman"/>
          <w:i/>
          <w:sz w:val="28"/>
          <w:szCs w:val="28"/>
        </w:rPr>
        <w:t xml:space="preserve">применять знания по истории России и своего края в Новое время при </w:t>
      </w:r>
      <w:r>
        <w:rPr>
          <w:rFonts w:ascii="Times New Roman" w:hAnsi="Times New Roman"/>
          <w:i/>
          <w:sz w:val="28"/>
          <w:szCs w:val="28"/>
        </w:rPr>
        <w:t>составлении описаний исторических и культурных памятников своего города, края и т. д.</w:t>
      </w:r>
    </w:p>
    <w:p w:rsidR="00994FF2" w:rsidRDefault="00994FF2">
      <w:pPr>
        <w:pStyle w:val="3"/>
        <w:spacing w:before="0" w:beforeAutospacing="0" w:after="0" w:afterAutospacing="0" w:line="360" w:lineRule="auto"/>
        <w:ind w:firstLine="709"/>
        <w:rPr>
          <w:szCs w:val="28"/>
        </w:rPr>
      </w:pPr>
      <w:bookmarkStart w:id="66" w:name="_Toc409691636"/>
    </w:p>
    <w:p w:rsidR="00994FF2" w:rsidRDefault="00A828AA">
      <w:pPr>
        <w:pStyle w:val="4"/>
        <w:ind w:left="1701"/>
      </w:pPr>
      <w:bookmarkStart w:id="67" w:name="_Toc410653959"/>
      <w:bookmarkStart w:id="68" w:name="_Toc31893393"/>
      <w:bookmarkStart w:id="69" w:name="_Toc31898615"/>
      <w:r>
        <w:t>1.2.5.6. Обществознание</w:t>
      </w:r>
      <w:bookmarkEnd w:id="66"/>
      <w:bookmarkEnd w:id="67"/>
      <w:bookmarkEnd w:id="68"/>
      <w:bookmarkEnd w:id="69"/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Человек. Деятельность человека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научится:</w:t>
      </w:r>
    </w:p>
    <w:p w:rsidR="00994FF2" w:rsidRDefault="00A828AA" w:rsidP="00A828AA">
      <w:pPr>
        <w:numPr>
          <w:ilvl w:val="0"/>
          <w:numId w:val="187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знания о биологическом и социальном в человеке для характеристики его природы;</w:t>
      </w:r>
    </w:p>
    <w:p w:rsidR="00994FF2" w:rsidRDefault="00A828AA" w:rsidP="00A828AA">
      <w:pPr>
        <w:numPr>
          <w:ilvl w:val="0"/>
          <w:numId w:val="187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характеризовать основные возрастные периоды жизни человека, особенности подросткового возраста;</w:t>
      </w:r>
    </w:p>
    <w:p w:rsidR="00994FF2" w:rsidRDefault="00A828AA" w:rsidP="00A828AA">
      <w:pPr>
        <w:numPr>
          <w:ilvl w:val="0"/>
          <w:numId w:val="187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</w:t>
      </w:r>
    </w:p>
    <w:p w:rsidR="00994FF2" w:rsidRDefault="00A828AA" w:rsidP="00A828AA">
      <w:pPr>
        <w:numPr>
          <w:ilvl w:val="0"/>
          <w:numId w:val="187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</w:t>
      </w:r>
      <w:r>
        <w:rPr>
          <w:rFonts w:ascii="Times New Roman" w:hAnsi="Times New Roman"/>
          <w:sz w:val="28"/>
          <w:szCs w:val="28"/>
        </w:rPr>
        <w:t>изовать и иллюстрировать конкретными примерами группы потребностей человека;</w:t>
      </w:r>
    </w:p>
    <w:p w:rsidR="00994FF2" w:rsidRDefault="00A828AA" w:rsidP="00A828AA">
      <w:pPr>
        <w:numPr>
          <w:ilvl w:val="0"/>
          <w:numId w:val="187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приводить примеры основных видов деятельности человека;</w:t>
      </w:r>
    </w:p>
    <w:p w:rsidR="00994FF2" w:rsidRDefault="00A828AA" w:rsidP="00A828AA">
      <w:pPr>
        <w:numPr>
          <w:ilvl w:val="0"/>
          <w:numId w:val="187"/>
        </w:numPr>
        <w:shd w:val="clear" w:color="auto" w:fill="FFFFFF"/>
        <w:tabs>
          <w:tab w:val="left" w:pos="993"/>
          <w:tab w:val="left" w:pos="102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выполнять несложные практические задания по анализу ситуаций, связанных с различными способами разрешения межличностных кон</w:t>
      </w:r>
      <w:r>
        <w:rPr>
          <w:rFonts w:ascii="Times New Roman" w:hAnsi="Times New Roman"/>
          <w:sz w:val="28"/>
          <w:szCs w:val="28"/>
        </w:rPr>
        <w:t>фликтов; выражать собственное отношение к различным способам разрешения межличностных конфликтов.</w:t>
      </w:r>
    </w:p>
    <w:p w:rsidR="00994FF2" w:rsidRDefault="00A828AA">
      <w:pPr>
        <w:tabs>
          <w:tab w:val="left" w:pos="1023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получит возможность научиться:</w:t>
      </w:r>
    </w:p>
    <w:p w:rsidR="00994FF2" w:rsidRDefault="00A828AA" w:rsidP="00A828AA">
      <w:pPr>
        <w:numPr>
          <w:ilvl w:val="0"/>
          <w:numId w:val="152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выполнять несложные практические задания, основанные на ситуациях, связанных с деятельностью человека;</w:t>
      </w:r>
    </w:p>
    <w:p w:rsidR="00994FF2" w:rsidRDefault="00A828AA" w:rsidP="00A828AA">
      <w:pPr>
        <w:numPr>
          <w:ilvl w:val="0"/>
          <w:numId w:val="152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оценивать роль</w:t>
      </w:r>
      <w:r>
        <w:rPr>
          <w:rFonts w:ascii="Times New Roman" w:hAnsi="Times New Roman"/>
          <w:i/>
          <w:sz w:val="28"/>
          <w:szCs w:val="28"/>
        </w:rPr>
        <w:t xml:space="preserve"> деятельности в жизни человека и общества;</w:t>
      </w:r>
    </w:p>
    <w:p w:rsidR="00994FF2" w:rsidRDefault="00A828AA" w:rsidP="00A828AA">
      <w:pPr>
        <w:numPr>
          <w:ilvl w:val="0"/>
          <w:numId w:val="152"/>
        </w:numPr>
        <w:tabs>
          <w:tab w:val="left" w:pos="993"/>
          <w:tab w:val="left" w:pos="102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оценивать последствия удовлетворения мнимых потребностей, на примерах показывать опасность удовлетворения мнимых потребностей, угрожающих здоровью;</w:t>
      </w:r>
    </w:p>
    <w:p w:rsidR="00994FF2" w:rsidRDefault="00A828AA" w:rsidP="00A828AA">
      <w:pPr>
        <w:numPr>
          <w:ilvl w:val="0"/>
          <w:numId w:val="152"/>
        </w:numPr>
        <w:shd w:val="clear" w:color="auto" w:fill="FFFFFF"/>
        <w:tabs>
          <w:tab w:val="left" w:pos="993"/>
          <w:tab w:val="left" w:pos="102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использовать элементы причинно-следственного анализа при характер</w:t>
      </w:r>
      <w:r>
        <w:rPr>
          <w:rFonts w:ascii="Times New Roman" w:hAnsi="Times New Roman"/>
          <w:i/>
          <w:sz w:val="28"/>
          <w:szCs w:val="28"/>
        </w:rPr>
        <w:t>истике межличностных конфликтов;</w:t>
      </w:r>
    </w:p>
    <w:p w:rsidR="00994FF2" w:rsidRDefault="00A828AA" w:rsidP="00A828AA">
      <w:pPr>
        <w:numPr>
          <w:ilvl w:val="0"/>
          <w:numId w:val="152"/>
        </w:numPr>
        <w:shd w:val="clear" w:color="auto" w:fill="FFFFFF"/>
        <w:tabs>
          <w:tab w:val="left" w:pos="993"/>
          <w:tab w:val="left" w:pos="102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моделировать возможные последствия позитивного и негативного воздействия группы на человека, делать выводы.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Общество</w:t>
      </w:r>
    </w:p>
    <w:p w:rsidR="00994FF2" w:rsidRDefault="00A828AA">
      <w:pPr>
        <w:shd w:val="clear" w:color="auto" w:fill="FFFFFF"/>
        <w:tabs>
          <w:tab w:val="left" w:pos="1023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научится:</w:t>
      </w:r>
    </w:p>
    <w:p w:rsidR="00994FF2" w:rsidRDefault="00A828AA" w:rsidP="00A828AA">
      <w:pPr>
        <w:numPr>
          <w:ilvl w:val="0"/>
          <w:numId w:val="94"/>
        </w:numPr>
        <w:shd w:val="clear" w:color="auto" w:fill="FFFFFF"/>
        <w:tabs>
          <w:tab w:val="left" w:pos="2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демонстрировать на примерах взаимосвязь природы и общества, раскрывать роль природы в </w:t>
      </w:r>
      <w:r>
        <w:rPr>
          <w:rFonts w:ascii="Times New Roman" w:hAnsi="Times New Roman"/>
          <w:bCs/>
          <w:sz w:val="28"/>
          <w:szCs w:val="28"/>
        </w:rPr>
        <w:t>жизни человека;</w:t>
      </w:r>
    </w:p>
    <w:p w:rsidR="00994FF2" w:rsidRDefault="00A828AA" w:rsidP="00A828AA">
      <w:pPr>
        <w:numPr>
          <w:ilvl w:val="0"/>
          <w:numId w:val="94"/>
        </w:numPr>
        <w:shd w:val="clear" w:color="auto" w:fill="FFFFFF"/>
        <w:tabs>
          <w:tab w:val="left" w:pos="2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распознавать на основе приведенных данных основные типы обществ;</w:t>
      </w:r>
    </w:p>
    <w:p w:rsidR="00994FF2" w:rsidRDefault="00A828AA" w:rsidP="00A828AA">
      <w:pPr>
        <w:numPr>
          <w:ilvl w:val="0"/>
          <w:numId w:val="94"/>
        </w:numPr>
        <w:shd w:val="clear" w:color="auto" w:fill="FFFFFF"/>
        <w:tabs>
          <w:tab w:val="left" w:pos="2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характеризовать движение от одних форм общественной жизни к другим; оценивать социальные явления с позиций общественного прогресса;</w:t>
      </w:r>
    </w:p>
    <w:p w:rsidR="00994FF2" w:rsidRDefault="00A828AA" w:rsidP="00A828AA">
      <w:pPr>
        <w:numPr>
          <w:ilvl w:val="0"/>
          <w:numId w:val="94"/>
        </w:numPr>
        <w:shd w:val="clear" w:color="auto" w:fill="FFFFFF"/>
        <w:tabs>
          <w:tab w:val="left" w:pos="2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различать экономические, социальные, </w:t>
      </w:r>
      <w:r>
        <w:rPr>
          <w:rFonts w:ascii="Times New Roman" w:hAnsi="Times New Roman"/>
          <w:sz w:val="28"/>
          <w:szCs w:val="28"/>
        </w:rPr>
        <w:t>политические, культурные явления и процессы общественной жизни;</w:t>
      </w:r>
    </w:p>
    <w:p w:rsidR="00994FF2" w:rsidRDefault="00A828AA" w:rsidP="00A828AA">
      <w:pPr>
        <w:numPr>
          <w:ilvl w:val="0"/>
          <w:numId w:val="94"/>
        </w:numPr>
        <w:shd w:val="clear" w:color="auto" w:fill="FFFFFF"/>
        <w:tabs>
          <w:tab w:val="left" w:pos="2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выполнять несложные познавательные и практические задания, основанные на ситуациях жизнедеятельности человека в разных сферах общества;</w:t>
      </w:r>
    </w:p>
    <w:p w:rsidR="00994FF2" w:rsidRDefault="00A828AA" w:rsidP="00A828AA">
      <w:pPr>
        <w:numPr>
          <w:ilvl w:val="0"/>
          <w:numId w:val="94"/>
        </w:numPr>
        <w:shd w:val="clear" w:color="auto" w:fill="FFFFFF"/>
        <w:tabs>
          <w:tab w:val="left" w:pos="2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характеризовать экологический кризис как глобальную </w:t>
      </w:r>
      <w:r>
        <w:rPr>
          <w:rFonts w:ascii="Times New Roman" w:hAnsi="Times New Roman"/>
          <w:bCs/>
          <w:sz w:val="28"/>
          <w:szCs w:val="28"/>
        </w:rPr>
        <w:t>проблему человечества, раскрывать причины экологического кризиса;</w:t>
      </w:r>
    </w:p>
    <w:p w:rsidR="00994FF2" w:rsidRDefault="00A828AA" w:rsidP="00A828AA">
      <w:pPr>
        <w:numPr>
          <w:ilvl w:val="0"/>
          <w:numId w:val="94"/>
        </w:numPr>
        <w:shd w:val="clear" w:color="auto" w:fill="FFFFFF"/>
        <w:tabs>
          <w:tab w:val="left" w:pos="2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основе полученных знаний выбирать в предлагаемых модельных ситуациях и осуществлять на практике экологически рациональное поведение;</w:t>
      </w:r>
    </w:p>
    <w:p w:rsidR="00994FF2" w:rsidRDefault="00A828AA" w:rsidP="00A828AA">
      <w:pPr>
        <w:numPr>
          <w:ilvl w:val="0"/>
          <w:numId w:val="94"/>
        </w:numPr>
        <w:shd w:val="clear" w:color="auto" w:fill="FFFFFF"/>
        <w:tabs>
          <w:tab w:val="left" w:pos="2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раскрывать влияние современных средств массовой коммун</w:t>
      </w:r>
      <w:r>
        <w:rPr>
          <w:rFonts w:ascii="Times New Roman" w:hAnsi="Times New Roman"/>
          <w:bCs/>
          <w:sz w:val="28"/>
          <w:szCs w:val="28"/>
        </w:rPr>
        <w:t xml:space="preserve">икации на общество и личность; </w:t>
      </w:r>
    </w:p>
    <w:p w:rsidR="00994FF2" w:rsidRDefault="00A828AA" w:rsidP="00A828AA">
      <w:pPr>
        <w:numPr>
          <w:ilvl w:val="0"/>
          <w:numId w:val="94"/>
        </w:numPr>
        <w:shd w:val="clear" w:color="auto" w:fill="FFFFFF"/>
        <w:tabs>
          <w:tab w:val="left" w:pos="2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конкретизировать примерами опасность международного терроризма.</w:t>
      </w:r>
    </w:p>
    <w:p w:rsidR="00994FF2" w:rsidRDefault="00A828AA">
      <w:pPr>
        <w:shd w:val="clear" w:color="auto" w:fill="FFFFFF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получит возможность научиться:</w:t>
      </w:r>
    </w:p>
    <w:p w:rsidR="00994FF2" w:rsidRDefault="00A828AA" w:rsidP="00A828AA">
      <w:pPr>
        <w:numPr>
          <w:ilvl w:val="0"/>
          <w:numId w:val="149"/>
        </w:numPr>
        <w:shd w:val="clear" w:color="auto" w:fill="FFFFFF"/>
        <w:tabs>
          <w:tab w:val="left" w:pos="102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наблюдать и характеризовать явления и события, происходящие в различных сферах общественной жизни;</w:t>
      </w:r>
    </w:p>
    <w:p w:rsidR="00994FF2" w:rsidRDefault="00A828AA" w:rsidP="00A828AA">
      <w:pPr>
        <w:numPr>
          <w:ilvl w:val="0"/>
          <w:numId w:val="149"/>
        </w:numPr>
        <w:shd w:val="clear" w:color="auto" w:fill="FFFFFF"/>
        <w:tabs>
          <w:tab w:val="left" w:pos="102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выявлять причинно-сл</w:t>
      </w:r>
      <w:r>
        <w:rPr>
          <w:rFonts w:ascii="Times New Roman" w:hAnsi="Times New Roman"/>
          <w:i/>
          <w:sz w:val="28"/>
          <w:szCs w:val="28"/>
        </w:rPr>
        <w:t>едственные связи общественных явлений и характеризовать основные направления общественного развития;</w:t>
      </w:r>
    </w:p>
    <w:p w:rsidR="00994FF2" w:rsidRDefault="00A828AA" w:rsidP="00A828AA">
      <w:pPr>
        <w:numPr>
          <w:ilvl w:val="0"/>
          <w:numId w:val="149"/>
        </w:numPr>
        <w:shd w:val="clear" w:color="auto" w:fill="FFFFFF"/>
        <w:tabs>
          <w:tab w:val="left" w:pos="102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осознанно содействовать защите природы.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Социальные нормы</w:t>
      </w:r>
    </w:p>
    <w:p w:rsidR="00994FF2" w:rsidRDefault="00A828AA">
      <w:pPr>
        <w:shd w:val="clear" w:color="auto" w:fill="FFFFFF"/>
        <w:tabs>
          <w:tab w:val="left" w:pos="1023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научится:</w:t>
      </w:r>
    </w:p>
    <w:p w:rsidR="00994FF2" w:rsidRDefault="00A828AA" w:rsidP="00A828AA">
      <w:pPr>
        <w:numPr>
          <w:ilvl w:val="0"/>
          <w:numId w:val="84"/>
        </w:numPr>
        <w:shd w:val="clear" w:color="auto" w:fill="FFFFFF"/>
        <w:tabs>
          <w:tab w:val="left" w:pos="102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раскрывать роль социальных норм как регуляторов общественной жизни и поведения</w:t>
      </w:r>
      <w:r>
        <w:rPr>
          <w:rFonts w:ascii="Times New Roman" w:hAnsi="Times New Roman"/>
          <w:sz w:val="28"/>
          <w:szCs w:val="28"/>
        </w:rPr>
        <w:t xml:space="preserve"> человека;</w:t>
      </w:r>
    </w:p>
    <w:p w:rsidR="00994FF2" w:rsidRDefault="00A828AA" w:rsidP="00A828AA">
      <w:pPr>
        <w:numPr>
          <w:ilvl w:val="0"/>
          <w:numId w:val="84"/>
        </w:numPr>
        <w:shd w:val="clear" w:color="auto" w:fill="FFFFFF"/>
        <w:tabs>
          <w:tab w:val="left" w:pos="102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различать отдельные виды социальных норм;</w:t>
      </w:r>
    </w:p>
    <w:p w:rsidR="00994FF2" w:rsidRDefault="00A828AA" w:rsidP="00A828AA">
      <w:pPr>
        <w:numPr>
          <w:ilvl w:val="0"/>
          <w:numId w:val="84"/>
        </w:numPr>
        <w:shd w:val="clear" w:color="auto" w:fill="FFFFFF"/>
        <w:tabs>
          <w:tab w:val="left" w:pos="102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характеризовать основные нормы морали;</w:t>
      </w:r>
    </w:p>
    <w:p w:rsidR="00994FF2" w:rsidRDefault="00A828AA" w:rsidP="00A828AA">
      <w:pPr>
        <w:numPr>
          <w:ilvl w:val="0"/>
          <w:numId w:val="84"/>
        </w:numPr>
        <w:shd w:val="clear" w:color="auto" w:fill="FFFFFF"/>
        <w:tabs>
          <w:tab w:val="left" w:pos="102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критически осмысливать информацию морально-нравственного характера, полученную из разнообразных источников, систематизировать, анализировать полученные данные; прим</w:t>
      </w:r>
      <w:r>
        <w:rPr>
          <w:rFonts w:ascii="Times New Roman" w:hAnsi="Times New Roman"/>
          <w:sz w:val="28"/>
          <w:szCs w:val="28"/>
        </w:rPr>
        <w:t>енять полученную информацию для определения собственной позиции, для соотнесения своего поведения и поступков других людей с нравственными ценностями;</w:t>
      </w:r>
    </w:p>
    <w:p w:rsidR="00994FF2" w:rsidRDefault="00A828AA" w:rsidP="00A828AA">
      <w:pPr>
        <w:numPr>
          <w:ilvl w:val="0"/>
          <w:numId w:val="84"/>
        </w:numPr>
        <w:shd w:val="clear" w:color="auto" w:fill="FFFFFF"/>
        <w:tabs>
          <w:tab w:val="left" w:pos="102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раскрывать сущность патриотизма, гражданственности; приводить примеры проявления этих качеств из истории </w:t>
      </w:r>
      <w:r>
        <w:rPr>
          <w:rFonts w:ascii="Times New Roman" w:hAnsi="Times New Roman"/>
          <w:sz w:val="28"/>
          <w:szCs w:val="28"/>
        </w:rPr>
        <w:t>и жизни современного общества;</w:t>
      </w:r>
    </w:p>
    <w:p w:rsidR="00994FF2" w:rsidRDefault="00A828AA" w:rsidP="00A828AA">
      <w:pPr>
        <w:numPr>
          <w:ilvl w:val="0"/>
          <w:numId w:val="84"/>
        </w:numPr>
        <w:shd w:val="clear" w:color="auto" w:fill="FFFFFF"/>
        <w:tabs>
          <w:tab w:val="left" w:pos="102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характеризовать специфику норм права;</w:t>
      </w:r>
    </w:p>
    <w:p w:rsidR="00994FF2" w:rsidRDefault="00A828AA" w:rsidP="00A828AA">
      <w:pPr>
        <w:numPr>
          <w:ilvl w:val="0"/>
          <w:numId w:val="84"/>
        </w:numPr>
        <w:shd w:val="clear" w:color="auto" w:fill="FFFFFF"/>
        <w:tabs>
          <w:tab w:val="left" w:pos="102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сравнивать нормы морали и права, выявлять их общие черты и особенности;</w:t>
      </w:r>
    </w:p>
    <w:p w:rsidR="00994FF2" w:rsidRDefault="00A828AA" w:rsidP="00A828AA">
      <w:pPr>
        <w:numPr>
          <w:ilvl w:val="0"/>
          <w:numId w:val="84"/>
        </w:numPr>
        <w:shd w:val="clear" w:color="auto" w:fill="FFFFFF"/>
        <w:tabs>
          <w:tab w:val="left" w:pos="102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раскрывать сущность процесса социализации личности;</w:t>
      </w:r>
    </w:p>
    <w:p w:rsidR="00994FF2" w:rsidRDefault="00A828AA" w:rsidP="00A828AA">
      <w:pPr>
        <w:numPr>
          <w:ilvl w:val="0"/>
          <w:numId w:val="84"/>
        </w:numPr>
        <w:shd w:val="clear" w:color="auto" w:fill="FFFFFF"/>
        <w:tabs>
          <w:tab w:val="left" w:pos="102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объяснять причины отклоняющегося поведения;</w:t>
      </w:r>
    </w:p>
    <w:p w:rsidR="00994FF2" w:rsidRDefault="00A828AA" w:rsidP="00A828AA">
      <w:pPr>
        <w:numPr>
          <w:ilvl w:val="0"/>
          <w:numId w:val="84"/>
        </w:numPr>
        <w:shd w:val="clear" w:color="auto" w:fill="FFFFFF"/>
        <w:tabs>
          <w:tab w:val="left" w:pos="102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описывать негативны</w:t>
      </w:r>
      <w:r>
        <w:rPr>
          <w:rFonts w:ascii="Times New Roman" w:hAnsi="Times New Roman"/>
          <w:sz w:val="28"/>
          <w:szCs w:val="28"/>
        </w:rPr>
        <w:t>е последствия наиболее опасных форм отклоняющегося поведения.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получит возможность научиться:</w:t>
      </w:r>
    </w:p>
    <w:p w:rsidR="00994FF2" w:rsidRDefault="00A828AA" w:rsidP="00A828AA">
      <w:pPr>
        <w:numPr>
          <w:ilvl w:val="0"/>
          <w:numId w:val="130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использовать элементы причинно-следственного анализа для понимания влияния моральных устоев на развитие общества и человека;</w:t>
      </w:r>
    </w:p>
    <w:p w:rsidR="00994FF2" w:rsidRDefault="00A828AA" w:rsidP="00A828AA">
      <w:pPr>
        <w:numPr>
          <w:ilvl w:val="0"/>
          <w:numId w:val="130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оценивать социальную значимо</w:t>
      </w:r>
      <w:r>
        <w:rPr>
          <w:rFonts w:ascii="Times New Roman" w:hAnsi="Times New Roman"/>
          <w:i/>
          <w:sz w:val="28"/>
          <w:szCs w:val="28"/>
        </w:rPr>
        <w:t>сть здорового образа жизни.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Сфера духовной культуры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Выпускник научится:</w:t>
      </w:r>
    </w:p>
    <w:p w:rsidR="00994FF2" w:rsidRDefault="00A828AA" w:rsidP="00A828AA">
      <w:pPr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>характеризовать развитие отдельных областей и форм культуры, выражать свое мнение о явлениях культуры;</w:t>
      </w:r>
    </w:p>
    <w:p w:rsidR="00994FF2" w:rsidRDefault="00A828AA" w:rsidP="00A828AA">
      <w:pPr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>описывать явления духовной культуры;</w:t>
      </w:r>
    </w:p>
    <w:p w:rsidR="00994FF2" w:rsidRDefault="00A828AA" w:rsidP="00A828AA">
      <w:pPr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объяснять причины возрастания роли науки в 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современном мире;</w:t>
      </w:r>
    </w:p>
    <w:p w:rsidR="00994FF2" w:rsidRDefault="00A828AA" w:rsidP="00A828AA">
      <w:pPr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>оценивать роль образования в современном обществе;</w:t>
      </w:r>
    </w:p>
    <w:p w:rsidR="00994FF2" w:rsidRDefault="00A828AA" w:rsidP="00A828AA">
      <w:pPr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>различать уровни общего образования в России;</w:t>
      </w:r>
    </w:p>
    <w:p w:rsidR="00994FF2" w:rsidRDefault="00A828AA" w:rsidP="00A828AA">
      <w:pPr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>находить и извлекать социальную информацию о достижениях и проблемах развития культуры из адаптированных источников различного типа;</w:t>
      </w:r>
    </w:p>
    <w:p w:rsidR="00994FF2" w:rsidRDefault="00A828AA" w:rsidP="00A828AA">
      <w:pPr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>описыват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ь духовные ценности российского народа и выражать собственное отношение к ним;</w:t>
      </w:r>
    </w:p>
    <w:p w:rsidR="00994FF2" w:rsidRDefault="00A828AA" w:rsidP="00A828AA">
      <w:pPr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>объяснять необходимость непрерывного образования в современных условиях;</w:t>
      </w:r>
    </w:p>
    <w:p w:rsidR="00994FF2" w:rsidRDefault="00A828AA" w:rsidP="00A828AA">
      <w:pPr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>учитывать общественные потребности при выборе направления своей будущей профессиональной деятельности;</w:t>
      </w:r>
    </w:p>
    <w:p w:rsidR="00994FF2" w:rsidRDefault="00A828AA" w:rsidP="00A828AA">
      <w:pPr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>р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аскрывать роль религии в современном обществе;</w:t>
      </w:r>
    </w:p>
    <w:p w:rsidR="00994FF2" w:rsidRDefault="00A828AA" w:rsidP="00A828AA">
      <w:pPr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>характеризовать особенности искусства как формы духовной культуры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Выпускник получит возможность научиться:</w:t>
      </w:r>
    </w:p>
    <w:p w:rsidR="00994FF2" w:rsidRDefault="00A828AA" w:rsidP="00A828AA">
      <w:pPr>
        <w:numPr>
          <w:ilvl w:val="0"/>
          <w:numId w:val="170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i/>
          <w:sz w:val="28"/>
          <w:szCs w:val="28"/>
          <w:shd w:val="clear" w:color="auto" w:fill="FFFFFF"/>
        </w:rPr>
        <w:t>описывать процессы создания, сохранения, трансляции и усвоения достижений культуры;</w:t>
      </w:r>
    </w:p>
    <w:p w:rsidR="00994FF2" w:rsidRDefault="00A828AA" w:rsidP="00A828AA">
      <w:pPr>
        <w:numPr>
          <w:ilvl w:val="0"/>
          <w:numId w:val="170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i/>
          <w:sz w:val="28"/>
          <w:szCs w:val="28"/>
          <w:shd w:val="clear" w:color="auto" w:fill="FFFFFF"/>
        </w:rPr>
        <w:t>характеризовать о</w:t>
      </w:r>
      <w:r>
        <w:rPr>
          <w:rFonts w:ascii="Times New Roman" w:hAnsi="Times New Roman"/>
          <w:bCs/>
          <w:i/>
          <w:sz w:val="28"/>
          <w:szCs w:val="28"/>
          <w:shd w:val="clear" w:color="auto" w:fill="FFFFFF"/>
        </w:rPr>
        <w:t>сновные направления развития отечественной культуры в современных условиях;</w:t>
      </w:r>
    </w:p>
    <w:p w:rsidR="00994FF2" w:rsidRDefault="00A828AA" w:rsidP="00A828AA">
      <w:pPr>
        <w:numPr>
          <w:ilvl w:val="0"/>
          <w:numId w:val="170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i/>
          <w:sz w:val="28"/>
          <w:szCs w:val="28"/>
          <w:shd w:val="clear" w:color="auto" w:fill="FFFFFF"/>
        </w:rPr>
        <w:t>критически воспринимать сообщения и рекламу в СМИ и Интернете о таких направлениях массовой культуры, как шоу-бизнес и мода.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Социальная сфера</w:t>
      </w:r>
    </w:p>
    <w:p w:rsidR="00994FF2" w:rsidRDefault="00A828AA">
      <w:pPr>
        <w:tabs>
          <w:tab w:val="left" w:pos="1027"/>
        </w:tabs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Выпускник научится:</w:t>
      </w:r>
    </w:p>
    <w:p w:rsidR="00994FF2" w:rsidRDefault="00A828AA" w:rsidP="00A828AA">
      <w:pPr>
        <w:numPr>
          <w:ilvl w:val="0"/>
          <w:numId w:val="173"/>
        </w:numPr>
        <w:tabs>
          <w:tab w:val="left" w:pos="1027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описывать 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социальную структуру в обществах разного типа, характеризовать основные социальные общности и группы;</w:t>
      </w:r>
    </w:p>
    <w:p w:rsidR="00994FF2" w:rsidRDefault="00A828AA" w:rsidP="00A828AA">
      <w:pPr>
        <w:numPr>
          <w:ilvl w:val="0"/>
          <w:numId w:val="173"/>
        </w:numPr>
        <w:tabs>
          <w:tab w:val="left" w:pos="1027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>объяснять взаимодействие социальных общностей и групп;</w:t>
      </w:r>
    </w:p>
    <w:p w:rsidR="00994FF2" w:rsidRDefault="00A828AA" w:rsidP="00A828AA">
      <w:pPr>
        <w:numPr>
          <w:ilvl w:val="0"/>
          <w:numId w:val="173"/>
        </w:numPr>
        <w:tabs>
          <w:tab w:val="left" w:pos="1027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>характеризовать ведущие направления социальной политики Российского государства;</w:t>
      </w:r>
    </w:p>
    <w:p w:rsidR="00994FF2" w:rsidRDefault="00A828AA" w:rsidP="00A828AA">
      <w:pPr>
        <w:numPr>
          <w:ilvl w:val="0"/>
          <w:numId w:val="173"/>
        </w:numPr>
        <w:tabs>
          <w:tab w:val="left" w:pos="1027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>выделять параметры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, определяющие социальный статус личности;</w:t>
      </w:r>
    </w:p>
    <w:p w:rsidR="00994FF2" w:rsidRDefault="00A828AA" w:rsidP="00A828AA">
      <w:pPr>
        <w:numPr>
          <w:ilvl w:val="0"/>
          <w:numId w:val="173"/>
        </w:numPr>
        <w:tabs>
          <w:tab w:val="left" w:pos="1027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>приводить примеры предписанных и достигаемых статусов;</w:t>
      </w:r>
    </w:p>
    <w:p w:rsidR="00994FF2" w:rsidRDefault="00A828AA" w:rsidP="00A828AA">
      <w:pPr>
        <w:numPr>
          <w:ilvl w:val="0"/>
          <w:numId w:val="173"/>
        </w:numPr>
        <w:tabs>
          <w:tab w:val="left" w:pos="1027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>описывать основные социальные роли подростка;</w:t>
      </w:r>
    </w:p>
    <w:p w:rsidR="00994FF2" w:rsidRDefault="00A828AA" w:rsidP="00A828AA">
      <w:pPr>
        <w:numPr>
          <w:ilvl w:val="0"/>
          <w:numId w:val="173"/>
        </w:numPr>
        <w:tabs>
          <w:tab w:val="left" w:pos="1027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>конкретизировать примерами процесс социальной мобильности;</w:t>
      </w:r>
    </w:p>
    <w:p w:rsidR="00994FF2" w:rsidRDefault="00A828AA" w:rsidP="00A828AA">
      <w:pPr>
        <w:numPr>
          <w:ilvl w:val="0"/>
          <w:numId w:val="173"/>
        </w:numPr>
        <w:tabs>
          <w:tab w:val="left" w:pos="1027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характеризовать межнациональные отношения в 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современном мире;</w:t>
      </w:r>
    </w:p>
    <w:p w:rsidR="00994FF2" w:rsidRDefault="00A828AA" w:rsidP="00A828AA">
      <w:pPr>
        <w:numPr>
          <w:ilvl w:val="0"/>
          <w:numId w:val="173"/>
        </w:numPr>
        <w:tabs>
          <w:tab w:val="left" w:pos="1027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объяснять причины межнациональных конфликтов и основные пути их разрешения; </w:t>
      </w:r>
    </w:p>
    <w:p w:rsidR="00994FF2" w:rsidRDefault="00A828AA" w:rsidP="00A828AA">
      <w:pPr>
        <w:numPr>
          <w:ilvl w:val="0"/>
          <w:numId w:val="173"/>
        </w:numPr>
        <w:tabs>
          <w:tab w:val="left" w:pos="1027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>характеризовать, раскрывать на конкретных примерах основные функции семьи в обществе;</w:t>
      </w:r>
    </w:p>
    <w:p w:rsidR="00994FF2" w:rsidRDefault="00A828AA" w:rsidP="00A828AA">
      <w:pPr>
        <w:numPr>
          <w:ilvl w:val="0"/>
          <w:numId w:val="173"/>
        </w:numPr>
        <w:tabs>
          <w:tab w:val="left" w:pos="1027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раскрывать основные роли членов семьи; </w:t>
      </w:r>
    </w:p>
    <w:p w:rsidR="00994FF2" w:rsidRDefault="00A828AA" w:rsidP="00A828AA">
      <w:pPr>
        <w:numPr>
          <w:ilvl w:val="0"/>
          <w:numId w:val="17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характеризовать основные слагаемые 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здорового образа жизни; осознанно выбирать верные критерии для оценки безопасных условий жизни;</w:t>
      </w:r>
    </w:p>
    <w:p w:rsidR="00994FF2" w:rsidRDefault="00A828AA" w:rsidP="00A828AA">
      <w:pPr>
        <w:numPr>
          <w:ilvl w:val="0"/>
          <w:numId w:val="173"/>
        </w:numPr>
        <w:tabs>
          <w:tab w:val="left" w:pos="1027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выполнять несложные практические задания по анализу ситуаций, связанных с различными способами разрешения семейных конфликтов. Выражать собственное отношение к 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различным способам разрешения семейных конфликтов.</w:t>
      </w:r>
    </w:p>
    <w:p w:rsidR="00994FF2" w:rsidRDefault="00A828AA">
      <w:pPr>
        <w:tabs>
          <w:tab w:val="left" w:pos="1027"/>
        </w:tabs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Выпускник получит возможность научиться:</w:t>
      </w:r>
    </w:p>
    <w:p w:rsidR="00994FF2" w:rsidRDefault="00A828AA" w:rsidP="00A828AA">
      <w:pPr>
        <w:numPr>
          <w:ilvl w:val="0"/>
          <w:numId w:val="117"/>
        </w:numPr>
        <w:tabs>
          <w:tab w:val="left" w:pos="1027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i/>
          <w:sz w:val="28"/>
          <w:szCs w:val="28"/>
          <w:shd w:val="clear" w:color="auto" w:fill="FFFFFF"/>
        </w:rPr>
        <w:t>раскрывать понятия «равенство» и «социальная справедливость» с позиций историзма;</w:t>
      </w:r>
    </w:p>
    <w:p w:rsidR="00994FF2" w:rsidRDefault="00A828AA" w:rsidP="00A828AA">
      <w:pPr>
        <w:numPr>
          <w:ilvl w:val="0"/>
          <w:numId w:val="117"/>
        </w:numPr>
        <w:tabs>
          <w:tab w:val="left" w:pos="1027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i/>
          <w:sz w:val="28"/>
          <w:szCs w:val="28"/>
          <w:shd w:val="clear" w:color="auto" w:fill="FFFFFF"/>
        </w:rPr>
        <w:t>выражать и обосновывать собственную позицию по актуальным проблемам молодежи;</w:t>
      </w:r>
    </w:p>
    <w:p w:rsidR="00994FF2" w:rsidRDefault="00A828AA" w:rsidP="00A828AA">
      <w:pPr>
        <w:numPr>
          <w:ilvl w:val="0"/>
          <w:numId w:val="117"/>
        </w:numPr>
        <w:tabs>
          <w:tab w:val="left" w:pos="1027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i/>
          <w:sz w:val="28"/>
          <w:szCs w:val="28"/>
          <w:shd w:val="clear" w:color="auto" w:fill="FFFFFF"/>
        </w:rPr>
        <w:t>выпо</w:t>
      </w:r>
      <w:r>
        <w:rPr>
          <w:rFonts w:ascii="Times New Roman" w:hAnsi="Times New Roman"/>
          <w:bCs/>
          <w:i/>
          <w:sz w:val="28"/>
          <w:szCs w:val="28"/>
          <w:shd w:val="clear" w:color="auto" w:fill="FFFFFF"/>
        </w:rPr>
        <w:t>лнять несложные практические задания по анализу ситуаций, связанных с различными способами разрешения семейных конфликтов; выражать собственное отношение к различным способам разрешения семейных конфликтов;</w:t>
      </w:r>
    </w:p>
    <w:p w:rsidR="00994FF2" w:rsidRDefault="00A828AA" w:rsidP="00A828AA">
      <w:pPr>
        <w:numPr>
          <w:ilvl w:val="0"/>
          <w:numId w:val="117"/>
        </w:numPr>
        <w:shd w:val="clear" w:color="auto" w:fill="FFFFFF"/>
        <w:tabs>
          <w:tab w:val="left" w:pos="1027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i/>
          <w:sz w:val="28"/>
          <w:szCs w:val="28"/>
          <w:shd w:val="clear" w:color="auto" w:fill="FFFFFF"/>
        </w:rPr>
        <w:t xml:space="preserve">формировать положительное отношение к </w:t>
      </w:r>
      <w:r>
        <w:rPr>
          <w:rFonts w:ascii="Times New Roman" w:hAnsi="Times New Roman"/>
          <w:bCs/>
          <w:i/>
          <w:sz w:val="28"/>
          <w:szCs w:val="28"/>
          <w:shd w:val="clear" w:color="auto" w:fill="FFFFFF"/>
        </w:rPr>
        <w:t>необходимости соблюдать здоровый образ жизни; корректировать собственное поведение в соответствии с требованиями безопасности жизнедеятельности;</w:t>
      </w:r>
    </w:p>
    <w:p w:rsidR="00994FF2" w:rsidRDefault="00A828AA" w:rsidP="00A828AA">
      <w:pPr>
        <w:numPr>
          <w:ilvl w:val="0"/>
          <w:numId w:val="117"/>
        </w:numPr>
        <w:shd w:val="clear" w:color="auto" w:fill="FFFFFF"/>
        <w:tabs>
          <w:tab w:val="left" w:pos="1027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i/>
          <w:sz w:val="28"/>
          <w:szCs w:val="28"/>
          <w:shd w:val="clear" w:color="auto" w:fill="FFFFFF"/>
        </w:rPr>
        <w:t>использовать элементы причинно-следственного анализа при характеристике семейных конфликтов;</w:t>
      </w:r>
    </w:p>
    <w:p w:rsidR="00994FF2" w:rsidRDefault="00A828AA" w:rsidP="00A828AA">
      <w:pPr>
        <w:numPr>
          <w:ilvl w:val="0"/>
          <w:numId w:val="117"/>
        </w:numPr>
        <w:tabs>
          <w:tab w:val="left" w:pos="1027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i/>
          <w:sz w:val="28"/>
          <w:szCs w:val="28"/>
          <w:shd w:val="clear" w:color="auto" w:fill="FFFFFF"/>
        </w:rPr>
        <w:t>находить и извлека</w:t>
      </w:r>
      <w:r>
        <w:rPr>
          <w:rFonts w:ascii="Times New Roman" w:hAnsi="Times New Roman"/>
          <w:bCs/>
          <w:i/>
          <w:sz w:val="28"/>
          <w:szCs w:val="28"/>
          <w:shd w:val="clear" w:color="auto" w:fill="FFFFFF"/>
        </w:rPr>
        <w:t>ть социальную информацию о государственной семейной политике из адаптированных источников различного типа</w:t>
      </w:r>
      <w:r>
        <w:rPr>
          <w:rFonts w:ascii="Times New Roman" w:hAnsi="Times New Roman"/>
          <w:b/>
          <w:bCs/>
          <w:i/>
          <w:sz w:val="28"/>
          <w:szCs w:val="28"/>
          <w:shd w:val="clear" w:color="auto" w:fill="FFFFFF"/>
        </w:rPr>
        <w:t>.</w:t>
      </w:r>
    </w:p>
    <w:p w:rsidR="00994FF2" w:rsidRDefault="00A828AA">
      <w:pPr>
        <w:tabs>
          <w:tab w:val="left" w:pos="1027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Политическая сфера жизни общества</w:t>
      </w:r>
    </w:p>
    <w:p w:rsidR="00994FF2" w:rsidRDefault="00A828AA">
      <w:pPr>
        <w:tabs>
          <w:tab w:val="left" w:pos="1027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научится:</w:t>
      </w:r>
    </w:p>
    <w:p w:rsidR="00994FF2" w:rsidRDefault="00A828AA" w:rsidP="00A828AA">
      <w:pPr>
        <w:numPr>
          <w:ilvl w:val="0"/>
          <w:numId w:val="57"/>
        </w:numPr>
        <w:tabs>
          <w:tab w:val="left" w:pos="102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объяснять роль политики в жизни общества;</w:t>
      </w:r>
    </w:p>
    <w:p w:rsidR="00994FF2" w:rsidRDefault="00A828AA" w:rsidP="00A828AA">
      <w:pPr>
        <w:numPr>
          <w:ilvl w:val="0"/>
          <w:numId w:val="57"/>
        </w:numPr>
        <w:tabs>
          <w:tab w:val="left" w:pos="102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различать и сравнивать различные формы правления, </w:t>
      </w:r>
      <w:r>
        <w:rPr>
          <w:rFonts w:ascii="Times New Roman" w:hAnsi="Times New Roman"/>
          <w:sz w:val="28"/>
          <w:szCs w:val="28"/>
        </w:rPr>
        <w:t>иллюстрировать их примерами;</w:t>
      </w:r>
    </w:p>
    <w:p w:rsidR="00994FF2" w:rsidRDefault="00A828AA" w:rsidP="00A828AA">
      <w:pPr>
        <w:numPr>
          <w:ilvl w:val="0"/>
          <w:numId w:val="57"/>
        </w:numPr>
        <w:tabs>
          <w:tab w:val="left" w:pos="102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давать характеристику формам государственно-территориального устройства;</w:t>
      </w:r>
    </w:p>
    <w:p w:rsidR="00994FF2" w:rsidRDefault="00A828AA" w:rsidP="00A828AA">
      <w:pPr>
        <w:numPr>
          <w:ilvl w:val="0"/>
          <w:numId w:val="57"/>
        </w:numPr>
        <w:tabs>
          <w:tab w:val="left" w:pos="102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различать различные типы политических режимов, раскрывать их основные признаки;</w:t>
      </w:r>
    </w:p>
    <w:p w:rsidR="00994FF2" w:rsidRDefault="00A828AA" w:rsidP="00A828AA">
      <w:pPr>
        <w:numPr>
          <w:ilvl w:val="0"/>
          <w:numId w:val="57"/>
        </w:numPr>
        <w:tabs>
          <w:tab w:val="left" w:pos="102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раскрывать на конкретных примерах основные черты и принципы демократии;</w:t>
      </w:r>
    </w:p>
    <w:p w:rsidR="00994FF2" w:rsidRDefault="00A828AA" w:rsidP="00A828AA">
      <w:pPr>
        <w:numPr>
          <w:ilvl w:val="0"/>
          <w:numId w:val="57"/>
        </w:numPr>
        <w:tabs>
          <w:tab w:val="left" w:pos="102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>зывать признаки политической партии, раскрывать их на конкретных примерах;</w:t>
      </w:r>
    </w:p>
    <w:p w:rsidR="00994FF2" w:rsidRDefault="00A828AA" w:rsidP="00A828AA">
      <w:pPr>
        <w:numPr>
          <w:ilvl w:val="0"/>
          <w:numId w:val="57"/>
        </w:numPr>
        <w:tabs>
          <w:tab w:val="left" w:pos="102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характеризовать различные формы участия граждан в политической жизни.</w:t>
      </w:r>
    </w:p>
    <w:p w:rsidR="00994FF2" w:rsidRDefault="00A828AA">
      <w:pPr>
        <w:tabs>
          <w:tab w:val="left" w:pos="1027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Выпускник получит возможность научиться: </w:t>
      </w:r>
    </w:p>
    <w:p w:rsidR="00994FF2" w:rsidRDefault="00A828AA" w:rsidP="00A828AA">
      <w:pPr>
        <w:numPr>
          <w:ilvl w:val="0"/>
          <w:numId w:val="57"/>
        </w:numPr>
        <w:tabs>
          <w:tab w:val="left" w:pos="102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осознавать значение гражданской активности и патриотической позиции в</w:t>
      </w:r>
      <w:r>
        <w:rPr>
          <w:rFonts w:ascii="Times New Roman" w:hAnsi="Times New Roman"/>
          <w:sz w:val="28"/>
          <w:szCs w:val="28"/>
        </w:rPr>
        <w:t xml:space="preserve"> укреплении нашего государства;</w:t>
      </w:r>
    </w:p>
    <w:p w:rsidR="00994FF2" w:rsidRDefault="00A828AA" w:rsidP="00A828AA">
      <w:pPr>
        <w:numPr>
          <w:ilvl w:val="0"/>
          <w:numId w:val="22"/>
        </w:numPr>
        <w:tabs>
          <w:tab w:val="left" w:pos="1027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соотносить различные оценки политических событий и процессов и делать обоснованные выводы.</w:t>
      </w:r>
    </w:p>
    <w:p w:rsidR="00994FF2" w:rsidRDefault="00A828AA">
      <w:pPr>
        <w:tabs>
          <w:tab w:val="left" w:pos="120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Гражданин и государство</w:t>
      </w:r>
    </w:p>
    <w:p w:rsidR="00994FF2" w:rsidRDefault="00A828AA">
      <w:pPr>
        <w:tabs>
          <w:tab w:val="left" w:pos="1200"/>
        </w:tabs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Выпускник научится:</w:t>
      </w:r>
    </w:p>
    <w:p w:rsidR="00994FF2" w:rsidRDefault="00A828AA" w:rsidP="00A828AA">
      <w:pPr>
        <w:numPr>
          <w:ilvl w:val="0"/>
          <w:numId w:val="138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характеризовать государственное устройство Российской Федерации, называть органы 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государственной власти страны, описывать их полномочия и компетенцию;</w:t>
      </w:r>
    </w:p>
    <w:p w:rsidR="00994FF2" w:rsidRDefault="00A828AA" w:rsidP="00A828AA">
      <w:pPr>
        <w:numPr>
          <w:ilvl w:val="0"/>
          <w:numId w:val="138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>объяснять порядок формирования органов государственной власти РФ;</w:t>
      </w:r>
    </w:p>
    <w:p w:rsidR="00994FF2" w:rsidRDefault="00A828AA" w:rsidP="00A828AA">
      <w:pPr>
        <w:numPr>
          <w:ilvl w:val="0"/>
          <w:numId w:val="138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>раскрывать достижения российского народа;</w:t>
      </w:r>
    </w:p>
    <w:p w:rsidR="00994FF2" w:rsidRDefault="00A828AA" w:rsidP="00A828AA">
      <w:pPr>
        <w:numPr>
          <w:ilvl w:val="0"/>
          <w:numId w:val="138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>объяснять и конкретизировать примерами смысл понятия «гражданство»;</w:t>
      </w:r>
    </w:p>
    <w:p w:rsidR="00994FF2" w:rsidRDefault="00A828AA" w:rsidP="00A828AA">
      <w:pPr>
        <w:numPr>
          <w:ilvl w:val="0"/>
          <w:numId w:val="78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>называть и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иллюстрировать примерами основные права и свободы граждан, гарантированные Конституцией РФ;</w:t>
      </w:r>
    </w:p>
    <w:p w:rsidR="00994FF2" w:rsidRDefault="00A828AA" w:rsidP="00A828AA">
      <w:pPr>
        <w:numPr>
          <w:ilvl w:val="0"/>
          <w:numId w:val="138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>осознавать значение патриотической позиции в укреплении нашего государства;</w:t>
      </w:r>
    </w:p>
    <w:p w:rsidR="00994FF2" w:rsidRDefault="00A828AA" w:rsidP="00A828AA">
      <w:pPr>
        <w:numPr>
          <w:ilvl w:val="0"/>
          <w:numId w:val="13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>характеризовать конституционные обязанности гражданина.</w:t>
      </w:r>
    </w:p>
    <w:p w:rsidR="00994FF2" w:rsidRDefault="00A828AA">
      <w:pPr>
        <w:tabs>
          <w:tab w:val="left" w:pos="1200"/>
        </w:tabs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Выпускник получит возможность н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аучиться:</w:t>
      </w:r>
    </w:p>
    <w:p w:rsidR="00994FF2" w:rsidRDefault="00A828AA" w:rsidP="00A828AA">
      <w:pPr>
        <w:numPr>
          <w:ilvl w:val="0"/>
          <w:numId w:val="78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i/>
          <w:sz w:val="28"/>
          <w:szCs w:val="28"/>
          <w:shd w:val="clear" w:color="auto" w:fill="FFFFFF"/>
        </w:rPr>
        <w:t>аргументированно обосновывать влияние происходящих в обществе изменений на положение России в мире;</w:t>
      </w:r>
    </w:p>
    <w:p w:rsidR="00994FF2" w:rsidRDefault="00A828AA" w:rsidP="00A828AA">
      <w:pPr>
        <w:numPr>
          <w:ilvl w:val="0"/>
          <w:numId w:val="7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i/>
          <w:sz w:val="28"/>
          <w:szCs w:val="28"/>
          <w:shd w:val="clear" w:color="auto" w:fill="FFFFFF"/>
        </w:rPr>
        <w:t>использовать знания и умения для формирования способности уважать права других людей, выполнять свои обязанности гражданина РФ</w:t>
      </w:r>
      <w:r>
        <w:rPr>
          <w:rFonts w:ascii="Times New Roman" w:hAnsi="Times New Roman"/>
          <w:b/>
          <w:bCs/>
          <w:i/>
          <w:sz w:val="28"/>
          <w:szCs w:val="28"/>
          <w:shd w:val="clear" w:color="auto" w:fill="FFFFFF"/>
        </w:rPr>
        <w:t>.</w:t>
      </w:r>
    </w:p>
    <w:p w:rsidR="00994FF2" w:rsidRDefault="00A828AA">
      <w:pPr>
        <w:tabs>
          <w:tab w:val="left" w:pos="99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Основы российского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законодательства</w:t>
      </w:r>
    </w:p>
    <w:p w:rsidR="00994FF2" w:rsidRDefault="00A828AA">
      <w:pPr>
        <w:tabs>
          <w:tab w:val="left" w:pos="994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научится:</w:t>
      </w:r>
    </w:p>
    <w:p w:rsidR="00994FF2" w:rsidRDefault="00A828AA" w:rsidP="00A828AA">
      <w:pPr>
        <w:numPr>
          <w:ilvl w:val="0"/>
          <w:numId w:val="195"/>
        </w:numPr>
        <w:tabs>
          <w:tab w:val="left" w:pos="99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характеризовать систему российского законодательства;</w:t>
      </w:r>
    </w:p>
    <w:p w:rsidR="00994FF2" w:rsidRDefault="00A828AA" w:rsidP="00A828AA">
      <w:pPr>
        <w:numPr>
          <w:ilvl w:val="0"/>
          <w:numId w:val="195"/>
        </w:numPr>
        <w:tabs>
          <w:tab w:val="left" w:pos="99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раскрывать особенности гражданской дееспособности несовершеннолетних;</w:t>
      </w:r>
    </w:p>
    <w:p w:rsidR="00994FF2" w:rsidRDefault="00A828AA" w:rsidP="00A828AA">
      <w:pPr>
        <w:numPr>
          <w:ilvl w:val="0"/>
          <w:numId w:val="195"/>
        </w:numPr>
        <w:tabs>
          <w:tab w:val="left" w:pos="99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характеризовать гражданские правоотношения;</w:t>
      </w:r>
    </w:p>
    <w:p w:rsidR="00994FF2" w:rsidRDefault="00A828AA" w:rsidP="00A828AA">
      <w:pPr>
        <w:numPr>
          <w:ilvl w:val="0"/>
          <w:numId w:val="195"/>
        </w:numPr>
        <w:tabs>
          <w:tab w:val="left" w:pos="99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раскрывать смысл права на труд;</w:t>
      </w:r>
    </w:p>
    <w:p w:rsidR="00994FF2" w:rsidRDefault="00A828AA" w:rsidP="00A828AA">
      <w:pPr>
        <w:numPr>
          <w:ilvl w:val="0"/>
          <w:numId w:val="195"/>
        </w:numPr>
        <w:tabs>
          <w:tab w:val="left" w:pos="99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объяснять роль </w:t>
      </w:r>
      <w:r>
        <w:rPr>
          <w:rFonts w:ascii="Times New Roman" w:hAnsi="Times New Roman"/>
          <w:bCs/>
          <w:sz w:val="28"/>
          <w:szCs w:val="28"/>
        </w:rPr>
        <w:t>трудового договора;</w:t>
      </w:r>
    </w:p>
    <w:p w:rsidR="00994FF2" w:rsidRDefault="00A828AA" w:rsidP="00A828AA">
      <w:pPr>
        <w:numPr>
          <w:ilvl w:val="0"/>
          <w:numId w:val="195"/>
        </w:numPr>
        <w:tabs>
          <w:tab w:val="left" w:pos="99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разъяснять на примерах особенности положения несовершеннолетних в трудовых отношениях;</w:t>
      </w:r>
    </w:p>
    <w:p w:rsidR="00994FF2" w:rsidRDefault="00A828AA" w:rsidP="00A828AA">
      <w:pPr>
        <w:numPr>
          <w:ilvl w:val="0"/>
          <w:numId w:val="195"/>
        </w:numPr>
        <w:tabs>
          <w:tab w:val="left" w:pos="99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характеризовать права и обязанности супругов, родителей, детей;</w:t>
      </w:r>
    </w:p>
    <w:p w:rsidR="00994FF2" w:rsidRDefault="00A828AA" w:rsidP="00A828AA">
      <w:pPr>
        <w:numPr>
          <w:ilvl w:val="0"/>
          <w:numId w:val="195"/>
        </w:numPr>
        <w:tabs>
          <w:tab w:val="left" w:pos="99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характеризовать особенности уголовного права и уголовных правоотношений;</w:t>
      </w:r>
    </w:p>
    <w:p w:rsidR="00994FF2" w:rsidRDefault="00A828AA" w:rsidP="00A828AA">
      <w:pPr>
        <w:numPr>
          <w:ilvl w:val="0"/>
          <w:numId w:val="195"/>
        </w:numPr>
        <w:tabs>
          <w:tab w:val="left" w:pos="99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конкретизиро</w:t>
      </w:r>
      <w:r>
        <w:rPr>
          <w:rFonts w:ascii="Times New Roman" w:hAnsi="Times New Roman"/>
          <w:bCs/>
          <w:sz w:val="28"/>
          <w:szCs w:val="28"/>
        </w:rPr>
        <w:t>вать примерами виды преступлений и наказания за них;</w:t>
      </w:r>
    </w:p>
    <w:p w:rsidR="00994FF2" w:rsidRDefault="00A828AA" w:rsidP="00A828AA">
      <w:pPr>
        <w:numPr>
          <w:ilvl w:val="0"/>
          <w:numId w:val="195"/>
        </w:numPr>
        <w:tabs>
          <w:tab w:val="left" w:pos="99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характеризовать специфику уголовной ответственности несовершеннолетних;</w:t>
      </w:r>
    </w:p>
    <w:p w:rsidR="00994FF2" w:rsidRDefault="00A828AA" w:rsidP="00A828AA">
      <w:pPr>
        <w:numPr>
          <w:ilvl w:val="0"/>
          <w:numId w:val="195"/>
        </w:numPr>
        <w:tabs>
          <w:tab w:val="left" w:pos="99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раскрывать связь права на образование и обязанности получить образование;</w:t>
      </w:r>
    </w:p>
    <w:p w:rsidR="00994FF2" w:rsidRDefault="00A828AA" w:rsidP="00A828AA">
      <w:pPr>
        <w:numPr>
          <w:ilvl w:val="0"/>
          <w:numId w:val="195"/>
        </w:numPr>
        <w:tabs>
          <w:tab w:val="left" w:pos="99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анализировать несложные практические ситуации, связанные </w:t>
      </w:r>
      <w:r>
        <w:rPr>
          <w:rFonts w:ascii="Times New Roman" w:hAnsi="Times New Roman"/>
          <w:bCs/>
          <w:sz w:val="28"/>
          <w:szCs w:val="28"/>
        </w:rPr>
        <w:t>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</w:t>
      </w:r>
    </w:p>
    <w:p w:rsidR="00994FF2" w:rsidRDefault="00A828AA" w:rsidP="00A828AA">
      <w:pPr>
        <w:numPr>
          <w:ilvl w:val="0"/>
          <w:numId w:val="195"/>
        </w:numPr>
        <w:tabs>
          <w:tab w:val="left" w:pos="99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исследовать несложные практические ситуации, связанные с защитой прав и интересов детей, оставшихся без п</w:t>
      </w:r>
      <w:r>
        <w:rPr>
          <w:rFonts w:ascii="Times New Roman" w:hAnsi="Times New Roman"/>
          <w:bCs/>
          <w:sz w:val="28"/>
          <w:szCs w:val="28"/>
        </w:rPr>
        <w:t>опечения родителей;</w:t>
      </w:r>
    </w:p>
    <w:p w:rsidR="00994FF2" w:rsidRDefault="00A828AA" w:rsidP="00A828AA">
      <w:pPr>
        <w:numPr>
          <w:ilvl w:val="0"/>
          <w:numId w:val="195"/>
        </w:numPr>
        <w:tabs>
          <w:tab w:val="left" w:pos="99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</w:t>
      </w:r>
      <w:r>
        <w:rPr>
          <w:rFonts w:ascii="Times New Roman" w:hAnsi="Times New Roman"/>
          <w:bCs/>
          <w:sz w:val="28"/>
          <w:szCs w:val="28"/>
        </w:rPr>
        <w:t xml:space="preserve"> других людей с нормами поведения, установленными законом</w:t>
      </w:r>
      <w:r>
        <w:rPr>
          <w:rFonts w:ascii="Times New Roman" w:hAnsi="Times New Roman"/>
          <w:sz w:val="28"/>
          <w:szCs w:val="28"/>
        </w:rPr>
        <w:t>.</w:t>
      </w:r>
    </w:p>
    <w:p w:rsidR="00994FF2" w:rsidRDefault="00A828AA">
      <w:pPr>
        <w:tabs>
          <w:tab w:val="left" w:pos="994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получит возможность научиться:</w:t>
      </w:r>
    </w:p>
    <w:p w:rsidR="00994FF2" w:rsidRDefault="00A828AA" w:rsidP="00A828AA">
      <w:pPr>
        <w:numPr>
          <w:ilvl w:val="0"/>
          <w:numId w:val="210"/>
        </w:numPr>
        <w:tabs>
          <w:tab w:val="left" w:pos="99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 xml:space="preserve">на основе полученных знаний о правовых нормах выбирать в предлагаемых модельных ситуациях и осуществлять на практике модель правомерного социального </w:t>
      </w:r>
      <w:r>
        <w:rPr>
          <w:rFonts w:ascii="Times New Roman" w:hAnsi="Times New Roman"/>
          <w:bCs/>
          <w:i/>
          <w:sz w:val="28"/>
          <w:szCs w:val="28"/>
        </w:rPr>
        <w:t>поведения, основанного на уважении к закону и правопорядку;</w:t>
      </w:r>
    </w:p>
    <w:p w:rsidR="00994FF2" w:rsidRDefault="00A828AA" w:rsidP="00A828AA">
      <w:pPr>
        <w:numPr>
          <w:ilvl w:val="0"/>
          <w:numId w:val="210"/>
        </w:numPr>
        <w:tabs>
          <w:tab w:val="left" w:pos="99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>оценивать сущность и значение правопорядка и законности, собственный возможный вклад в их становление и развитие;</w:t>
      </w:r>
    </w:p>
    <w:p w:rsidR="00994FF2" w:rsidRDefault="00A828AA" w:rsidP="00A828AA">
      <w:pPr>
        <w:numPr>
          <w:ilvl w:val="0"/>
          <w:numId w:val="210"/>
        </w:numPr>
        <w:tabs>
          <w:tab w:val="left" w:pos="99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>осознанно содействовать защите правопорядка в обществе правовыми способами и средс</w:t>
      </w:r>
      <w:r>
        <w:rPr>
          <w:rFonts w:ascii="Times New Roman" w:hAnsi="Times New Roman"/>
          <w:bCs/>
          <w:i/>
          <w:sz w:val="28"/>
          <w:szCs w:val="28"/>
        </w:rPr>
        <w:t>твами.</w:t>
      </w:r>
    </w:p>
    <w:p w:rsidR="00994FF2" w:rsidRDefault="00A828AA">
      <w:pPr>
        <w:tabs>
          <w:tab w:val="left" w:pos="1267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Экономика</w:t>
      </w:r>
    </w:p>
    <w:p w:rsidR="00994FF2" w:rsidRDefault="00A828AA">
      <w:pPr>
        <w:tabs>
          <w:tab w:val="left" w:pos="1267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научится:</w:t>
      </w:r>
    </w:p>
    <w:p w:rsidR="00994FF2" w:rsidRDefault="00A828AA" w:rsidP="00A828AA">
      <w:pPr>
        <w:numPr>
          <w:ilvl w:val="0"/>
          <w:numId w:val="172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объяснять проблему ограниченности экономических ресурсов;</w:t>
      </w:r>
    </w:p>
    <w:p w:rsidR="00994FF2" w:rsidRDefault="00A828AA" w:rsidP="00A828AA">
      <w:pPr>
        <w:numPr>
          <w:ilvl w:val="0"/>
          <w:numId w:val="172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различать основных участников экономической деятельности: производителей и потребителей, предпринимателей и наемных работников; раскрывать рациональное поведение</w:t>
      </w:r>
      <w:r>
        <w:rPr>
          <w:rFonts w:ascii="Times New Roman" w:hAnsi="Times New Roman"/>
          <w:bCs/>
          <w:sz w:val="28"/>
          <w:szCs w:val="28"/>
        </w:rPr>
        <w:t xml:space="preserve"> субъектов экономической деятельности;</w:t>
      </w:r>
    </w:p>
    <w:p w:rsidR="00994FF2" w:rsidRDefault="00A828AA" w:rsidP="00A828AA">
      <w:pPr>
        <w:numPr>
          <w:ilvl w:val="0"/>
          <w:numId w:val="172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раскрывать факторы, влияющие на производительность труда;</w:t>
      </w:r>
    </w:p>
    <w:p w:rsidR="00994FF2" w:rsidRDefault="00A828AA" w:rsidP="00A828AA">
      <w:pPr>
        <w:numPr>
          <w:ilvl w:val="0"/>
          <w:numId w:val="17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характеризовать основные экономические системы, экономические явления и процессы, сравнивать их; анализировать и систематизировать полученные данные об экономи</w:t>
      </w:r>
      <w:r>
        <w:rPr>
          <w:rFonts w:ascii="Times New Roman" w:hAnsi="Times New Roman"/>
          <w:bCs/>
          <w:sz w:val="28"/>
          <w:szCs w:val="28"/>
        </w:rPr>
        <w:t>ческих системах;</w:t>
      </w:r>
    </w:p>
    <w:p w:rsidR="00994FF2" w:rsidRDefault="00A828AA" w:rsidP="00A828AA">
      <w:pPr>
        <w:numPr>
          <w:ilvl w:val="0"/>
          <w:numId w:val="17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характеризовать механизм рыночного регулирования экономики; анализировать действие рыночных законов, выявлять роль конкуренции;</w:t>
      </w:r>
    </w:p>
    <w:p w:rsidR="00994FF2" w:rsidRDefault="00A828AA" w:rsidP="00A828AA">
      <w:pPr>
        <w:numPr>
          <w:ilvl w:val="0"/>
          <w:numId w:val="17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объяснять роль государства в регулировании рыночной экономики; анализировать структуру бюджета государства;</w:t>
      </w:r>
    </w:p>
    <w:p w:rsidR="00994FF2" w:rsidRDefault="00A828AA" w:rsidP="00A828AA">
      <w:pPr>
        <w:numPr>
          <w:ilvl w:val="0"/>
          <w:numId w:val="17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наз</w:t>
      </w:r>
      <w:r>
        <w:rPr>
          <w:rFonts w:ascii="Times New Roman" w:hAnsi="Times New Roman"/>
          <w:bCs/>
          <w:sz w:val="28"/>
          <w:szCs w:val="28"/>
        </w:rPr>
        <w:t>ывать и конкретизировать примерами виды налогов;</w:t>
      </w:r>
    </w:p>
    <w:p w:rsidR="00994FF2" w:rsidRDefault="00A828AA" w:rsidP="00A828AA">
      <w:pPr>
        <w:numPr>
          <w:ilvl w:val="0"/>
          <w:numId w:val="17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характеризовать функции денег и их роль в экономике;</w:t>
      </w:r>
    </w:p>
    <w:p w:rsidR="00994FF2" w:rsidRDefault="00A828AA" w:rsidP="00A828AA">
      <w:pPr>
        <w:numPr>
          <w:ilvl w:val="0"/>
          <w:numId w:val="17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раскрывать социально-экономическую роль и функции предпринимательства;</w:t>
      </w:r>
    </w:p>
    <w:p w:rsidR="00994FF2" w:rsidRDefault="00A828AA" w:rsidP="00A828AA">
      <w:pPr>
        <w:numPr>
          <w:ilvl w:val="0"/>
          <w:numId w:val="17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анализировать информацию об экономической жизни общества из адаптированных </w:t>
      </w:r>
      <w:r>
        <w:rPr>
          <w:rFonts w:ascii="Times New Roman" w:hAnsi="Times New Roman"/>
          <w:bCs/>
          <w:sz w:val="28"/>
          <w:szCs w:val="28"/>
        </w:rPr>
        <w:t>источников различного типа; анализировать несложные статистические данные, отражающие экономические явления и процессы;</w:t>
      </w:r>
    </w:p>
    <w:p w:rsidR="00994FF2" w:rsidRDefault="00A828AA" w:rsidP="00A828AA">
      <w:pPr>
        <w:numPr>
          <w:ilvl w:val="0"/>
          <w:numId w:val="17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формулировать и аргументировать собственные суждения, касающиеся отдельных вопросов экономической жизни и опирающиеся на экономические з</w:t>
      </w:r>
      <w:r>
        <w:rPr>
          <w:rFonts w:ascii="Times New Roman" w:hAnsi="Times New Roman"/>
          <w:bCs/>
          <w:sz w:val="28"/>
          <w:szCs w:val="28"/>
        </w:rPr>
        <w:t>нания и личный опыт; использовать полученные знания при анализе фактов поведения участников экономической деятельности; оценивать этические нормы трудовой и предпринимательской деятельности;</w:t>
      </w:r>
    </w:p>
    <w:p w:rsidR="00994FF2" w:rsidRDefault="00A828AA" w:rsidP="00A828AA">
      <w:pPr>
        <w:numPr>
          <w:ilvl w:val="0"/>
          <w:numId w:val="172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раскрывать рациональное поведение субъектов экономической деятель</w:t>
      </w:r>
      <w:r>
        <w:rPr>
          <w:rFonts w:ascii="Times New Roman" w:hAnsi="Times New Roman"/>
          <w:sz w:val="28"/>
          <w:szCs w:val="28"/>
        </w:rPr>
        <w:t>ности;</w:t>
      </w:r>
    </w:p>
    <w:p w:rsidR="00994FF2" w:rsidRDefault="00A828AA" w:rsidP="00A828AA">
      <w:pPr>
        <w:numPr>
          <w:ilvl w:val="0"/>
          <w:numId w:val="172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характеризовать экономику семьи; анализировать структуру семейного бюджета;</w:t>
      </w:r>
    </w:p>
    <w:p w:rsidR="00994FF2" w:rsidRDefault="00A828AA" w:rsidP="00A828AA">
      <w:pPr>
        <w:numPr>
          <w:ilvl w:val="0"/>
          <w:numId w:val="86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полученные знания при анализе фактов поведения участников экономической деятельности;</w:t>
      </w:r>
    </w:p>
    <w:p w:rsidR="00994FF2" w:rsidRDefault="00A828AA" w:rsidP="00A828AA">
      <w:pPr>
        <w:numPr>
          <w:ilvl w:val="0"/>
          <w:numId w:val="86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обосновывать связь профессионализма и жизненного успеха.</w:t>
      </w:r>
    </w:p>
    <w:p w:rsidR="00994FF2" w:rsidRDefault="00A828AA">
      <w:pPr>
        <w:tabs>
          <w:tab w:val="left" w:pos="1267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получит</w:t>
      </w:r>
      <w:r>
        <w:rPr>
          <w:rFonts w:ascii="Times New Roman" w:hAnsi="Times New Roman"/>
          <w:b/>
          <w:sz w:val="28"/>
          <w:szCs w:val="28"/>
        </w:rPr>
        <w:t xml:space="preserve"> возможность научиться:</w:t>
      </w:r>
    </w:p>
    <w:p w:rsidR="00994FF2" w:rsidRDefault="00A828AA" w:rsidP="00A828AA">
      <w:pPr>
        <w:numPr>
          <w:ilvl w:val="0"/>
          <w:numId w:val="8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>анализировать с опорой на полученные знания несложную экономическую информацию, получаемую из неадаптированных источников;</w:t>
      </w:r>
    </w:p>
    <w:p w:rsidR="00994FF2" w:rsidRDefault="00A828AA" w:rsidP="00A828AA">
      <w:pPr>
        <w:numPr>
          <w:ilvl w:val="0"/>
          <w:numId w:val="86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>выполнять практические задания, основанные на ситуациях, связанных с описанием состояния российской экономики</w:t>
      </w:r>
      <w:r>
        <w:rPr>
          <w:rFonts w:ascii="Times New Roman" w:hAnsi="Times New Roman"/>
          <w:bCs/>
          <w:i/>
          <w:sz w:val="28"/>
          <w:szCs w:val="28"/>
        </w:rPr>
        <w:t>;</w:t>
      </w:r>
    </w:p>
    <w:p w:rsidR="00994FF2" w:rsidRDefault="00A828AA" w:rsidP="00A828AA">
      <w:pPr>
        <w:numPr>
          <w:ilvl w:val="0"/>
          <w:numId w:val="8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>анализировать и оценивать с позиций экономических знаний сложившиеся практики и модели поведения потребителя;</w:t>
      </w:r>
    </w:p>
    <w:p w:rsidR="00994FF2" w:rsidRDefault="00A828AA" w:rsidP="00A828AA">
      <w:pPr>
        <w:numPr>
          <w:ilvl w:val="0"/>
          <w:numId w:val="8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>решать с опорой на полученные знания познавательные задачи, отражающие типичные ситуации в экономической сфере деятельности человека;</w:t>
      </w:r>
    </w:p>
    <w:p w:rsidR="00994FF2" w:rsidRDefault="00A828AA" w:rsidP="00A828AA">
      <w:pPr>
        <w:numPr>
          <w:ilvl w:val="0"/>
          <w:numId w:val="86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грамотно п</w:t>
      </w:r>
      <w:r>
        <w:rPr>
          <w:rFonts w:ascii="Times New Roman" w:hAnsi="Times New Roman"/>
          <w:i/>
          <w:sz w:val="28"/>
          <w:szCs w:val="28"/>
        </w:rPr>
        <w:t>рименять полученные знания для определения экономически рационального поведения и порядка действий в конкретных ситуациях;</w:t>
      </w:r>
    </w:p>
    <w:p w:rsidR="00994FF2" w:rsidRDefault="00A828AA" w:rsidP="00A828AA">
      <w:pPr>
        <w:numPr>
          <w:ilvl w:val="0"/>
          <w:numId w:val="8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сопоставлять свои потребности и возможности, оптимально распределять свои материальные и трудовые ресурсы, составлять семейный бюджет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994FF2" w:rsidRDefault="00994FF2">
      <w:pPr>
        <w:pStyle w:val="3"/>
        <w:spacing w:before="0" w:beforeAutospacing="0" w:after="0" w:afterAutospacing="0" w:line="360" w:lineRule="auto"/>
        <w:ind w:firstLine="709"/>
        <w:rPr>
          <w:szCs w:val="28"/>
        </w:rPr>
      </w:pPr>
      <w:bookmarkStart w:id="70" w:name="_Toc409691637"/>
    </w:p>
    <w:p w:rsidR="00994FF2" w:rsidRDefault="00A828AA">
      <w:pPr>
        <w:pStyle w:val="4"/>
        <w:ind w:left="1701"/>
      </w:pPr>
      <w:bookmarkStart w:id="71" w:name="_Toc410653960"/>
      <w:bookmarkStart w:id="72" w:name="_Toc31893394"/>
      <w:bookmarkStart w:id="73" w:name="_Toc31898616"/>
      <w:r>
        <w:t>1.2.5.7. География</w:t>
      </w:r>
      <w:bookmarkEnd w:id="70"/>
      <w:bookmarkEnd w:id="71"/>
      <w:bookmarkEnd w:id="72"/>
      <w:bookmarkEnd w:id="73"/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научится:</w:t>
      </w:r>
    </w:p>
    <w:p w:rsidR="00994FF2" w:rsidRDefault="00A828AA" w:rsidP="00A828AA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выбирать источники географической информации (картографические, статистические, текстовые, видео- и фотоизображения, компьютерные базы данных), адекватные решаемым задачам; </w:t>
      </w:r>
    </w:p>
    <w:p w:rsidR="00994FF2" w:rsidRDefault="00A828AA" w:rsidP="00A828AA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ориентироваться в источниках </w:t>
      </w:r>
      <w:r>
        <w:rPr>
          <w:rFonts w:ascii="Times New Roman" w:hAnsi="Times New Roman"/>
          <w:sz w:val="28"/>
          <w:szCs w:val="28"/>
        </w:rPr>
        <w:t>географической информации (картографические, статистические, текстовые, видео- и фотоизображения, компьютерные базы данных): находить и извлекать необходимую информацию; определять и сравнивать качественные и количественные показатели, характеризующие геог</w:t>
      </w:r>
      <w:r>
        <w:rPr>
          <w:rFonts w:ascii="Times New Roman" w:hAnsi="Times New Roman"/>
          <w:sz w:val="28"/>
          <w:szCs w:val="28"/>
        </w:rPr>
        <w:t>рафические объекты, процессы и явления, их положение в пространстве по географическим картам разного содержания и другим источникам; выявлять недостающую, взаимодополняющую и/или противоречивую географическую информацию, представленную в одном или нескольк</w:t>
      </w:r>
      <w:r>
        <w:rPr>
          <w:rFonts w:ascii="Times New Roman" w:hAnsi="Times New Roman"/>
          <w:sz w:val="28"/>
          <w:szCs w:val="28"/>
        </w:rPr>
        <w:t>их источниках;</w:t>
      </w:r>
    </w:p>
    <w:p w:rsidR="00994FF2" w:rsidRDefault="00A828AA" w:rsidP="00A828AA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задач;</w:t>
      </w:r>
    </w:p>
    <w:p w:rsidR="00994FF2" w:rsidRDefault="00A828AA" w:rsidP="00A828AA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различные источники географической информаци</w:t>
      </w:r>
      <w:r>
        <w:rPr>
          <w:rFonts w:ascii="Times New Roman" w:hAnsi="Times New Roman"/>
          <w:sz w:val="28"/>
          <w:szCs w:val="28"/>
        </w:rPr>
        <w:t>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выявление географических зависимостей и закономерностей на основе результатов наблюдений, на</w:t>
      </w:r>
      <w:r>
        <w:rPr>
          <w:rFonts w:ascii="Times New Roman" w:hAnsi="Times New Roman"/>
          <w:sz w:val="28"/>
          <w:szCs w:val="28"/>
        </w:rPr>
        <w:t xml:space="preserve"> основе анализа, обобщения и интерпретации географической информации объяснение географических явлений и процессов (их свойств, условий протекания и географических различий); расчет количественных показателей, характеризующих географические объекты, явлени</w:t>
      </w:r>
      <w:r>
        <w:rPr>
          <w:rFonts w:ascii="Times New Roman" w:hAnsi="Times New Roman"/>
          <w:sz w:val="28"/>
          <w:szCs w:val="28"/>
        </w:rPr>
        <w:t>я и процессы; составление простейших географических прогнозов; принятие решений, основанных на сопоставлении, сравнении и/или оценке географической информации;</w:t>
      </w:r>
    </w:p>
    <w:p w:rsidR="00994FF2" w:rsidRDefault="00A828AA" w:rsidP="00A828AA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 с помощью приборов измерения температуры, влажности воздуха, атмосферного давления, си</w:t>
      </w:r>
      <w:r>
        <w:rPr>
          <w:rFonts w:ascii="Times New Roman" w:hAnsi="Times New Roman"/>
          <w:sz w:val="28"/>
          <w:szCs w:val="28"/>
        </w:rPr>
        <w:t>лы и направления ветра, абсолютной и относительной высоты, направления и скорости течения водных потоков;</w:t>
      </w:r>
    </w:p>
    <w:p w:rsidR="00994FF2" w:rsidRDefault="00A828AA" w:rsidP="00A828AA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различать изученные географические объекты, процессы и явления, сравнивать географические объекты, процессы и явления на основе известных характерных </w:t>
      </w:r>
      <w:r>
        <w:rPr>
          <w:rFonts w:ascii="Times New Roman" w:hAnsi="Times New Roman"/>
          <w:sz w:val="28"/>
          <w:szCs w:val="28"/>
        </w:rPr>
        <w:t>свойств и проводить их простейшую классификацию;</w:t>
      </w:r>
    </w:p>
    <w:p w:rsidR="00994FF2" w:rsidRDefault="00A828AA" w:rsidP="00A828AA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знания о географических законах и закономерностях, о взаимосвязях между изученными географическими объектами, процессами и явлениями для объяснения их свойств, условий протекания и различий;</w:t>
      </w:r>
    </w:p>
    <w:p w:rsidR="00994FF2" w:rsidRDefault="00A828AA" w:rsidP="00A828AA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</w:t>
      </w:r>
      <w:r>
        <w:rPr>
          <w:rFonts w:ascii="Times New Roman" w:hAnsi="Times New Roman"/>
          <w:sz w:val="28"/>
          <w:szCs w:val="28"/>
        </w:rPr>
        <w:t>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развития;</w:t>
      </w:r>
    </w:p>
    <w:p w:rsidR="00994FF2" w:rsidRDefault="00A828AA" w:rsidP="00A828AA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различать (распознавать, приводить примеры) изученные демографические процессы и явления, </w:t>
      </w:r>
      <w:r>
        <w:rPr>
          <w:rFonts w:ascii="Times New Roman" w:hAnsi="Times New Roman"/>
          <w:sz w:val="28"/>
          <w:szCs w:val="28"/>
        </w:rPr>
        <w:t>характеризующие динамику численности населения Земли и отдельных регионов и стран;</w:t>
      </w:r>
    </w:p>
    <w:p w:rsidR="00994FF2" w:rsidRDefault="00A828AA" w:rsidP="00A828AA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знания о населении и взаимосвязях между изученными демографическими процессами и явлениями для решения различных учебных и практико-ориентированных задач;</w:t>
      </w:r>
    </w:p>
    <w:p w:rsidR="00994FF2" w:rsidRDefault="00A828AA" w:rsidP="00A828AA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описы</w:t>
      </w:r>
      <w:r>
        <w:rPr>
          <w:rFonts w:ascii="Times New Roman" w:hAnsi="Times New Roman"/>
          <w:sz w:val="28"/>
          <w:szCs w:val="28"/>
        </w:rPr>
        <w:t xml:space="preserve">вать по карте положение и взаиморасположение географических объектов; </w:t>
      </w:r>
    </w:p>
    <w:p w:rsidR="00994FF2" w:rsidRDefault="00A828AA" w:rsidP="00A828AA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различать географические процессы и явления, определяющие особенности природы и населения материков и океанов, отдельных регионов и стран;</w:t>
      </w:r>
    </w:p>
    <w:p w:rsidR="00994FF2" w:rsidRDefault="00A828AA" w:rsidP="00A828AA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устанавливать черты сходства и различия особен</w:t>
      </w:r>
      <w:r>
        <w:rPr>
          <w:rFonts w:ascii="Times New Roman" w:hAnsi="Times New Roman"/>
          <w:sz w:val="28"/>
          <w:szCs w:val="28"/>
        </w:rPr>
        <w:t>ностей природы и населения, материальной и духовной культуры регионов и отдельных стран; адаптации человека к разным природным условиям;</w:t>
      </w:r>
    </w:p>
    <w:p w:rsidR="00994FF2" w:rsidRDefault="00A828AA" w:rsidP="00A828AA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объяснять особенности компонентов природы отдельных территорий; </w:t>
      </w:r>
    </w:p>
    <w:p w:rsidR="00994FF2" w:rsidRDefault="00A828AA" w:rsidP="00A828AA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приводить примеры взаимодействия природы и общества в </w:t>
      </w:r>
      <w:r>
        <w:rPr>
          <w:rFonts w:ascii="Times New Roman" w:hAnsi="Times New Roman"/>
          <w:sz w:val="28"/>
          <w:szCs w:val="28"/>
        </w:rPr>
        <w:t>пределах отдельных территорий;</w:t>
      </w:r>
    </w:p>
    <w:p w:rsidR="00994FF2" w:rsidRDefault="00A828AA" w:rsidP="00A828AA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различать принципы выделения и устанавливать соотношения между государственной территорией и исключительной экономической зоной России;</w:t>
      </w:r>
    </w:p>
    <w:p w:rsidR="00994FF2" w:rsidRDefault="00A828AA" w:rsidP="00A828AA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оценивать воздействие географического положения России и ее отдельных частей на особеннос</w:t>
      </w:r>
      <w:r>
        <w:rPr>
          <w:rFonts w:ascii="Times New Roman" w:hAnsi="Times New Roman"/>
          <w:sz w:val="28"/>
          <w:szCs w:val="28"/>
        </w:rPr>
        <w:t>ти природы, жизнь и хозяйственную деятельность населения;</w:t>
      </w:r>
    </w:p>
    <w:p w:rsidR="00994FF2" w:rsidRDefault="00A828AA" w:rsidP="00A828AA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знания о мировом, зональном, летнем и зимнем времени для решения практико-ориентированных задач по определению различий в поясном времени территорий в контексте  реальной жизни;</w:t>
      </w:r>
    </w:p>
    <w:p w:rsidR="00994FF2" w:rsidRDefault="00A828AA" w:rsidP="00A828AA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</w:t>
      </w:r>
      <w:r>
        <w:rPr>
          <w:rFonts w:ascii="Times New Roman" w:hAnsi="Times New Roman"/>
          <w:sz w:val="28"/>
          <w:szCs w:val="28"/>
        </w:rPr>
        <w:t>ть географические процессы и явления, определяющие особенности природы России и ее отдельных регионов;</w:t>
      </w:r>
    </w:p>
    <w:p w:rsidR="00994FF2" w:rsidRDefault="00A828AA" w:rsidP="00A828AA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оценивать особенности взаимодействия природы и общества в пределах отдельных территорий России;</w:t>
      </w:r>
    </w:p>
    <w:p w:rsidR="00994FF2" w:rsidRDefault="00A828AA" w:rsidP="00A828AA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объяснять особенности компонентов природы отдельных часте</w:t>
      </w:r>
      <w:r>
        <w:rPr>
          <w:rFonts w:ascii="Times New Roman" w:hAnsi="Times New Roman"/>
          <w:sz w:val="28"/>
          <w:szCs w:val="28"/>
        </w:rPr>
        <w:t>й страны;</w:t>
      </w:r>
    </w:p>
    <w:p w:rsidR="00994FF2" w:rsidRDefault="00A828AA" w:rsidP="00A828AA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оценивать природные условия и обеспеченность природными ресурсами отдельных территорий России; </w:t>
      </w:r>
    </w:p>
    <w:p w:rsidR="00994FF2" w:rsidRDefault="00A828AA" w:rsidP="00A828AA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знания об особенностях компонентов природы России и ее отдельных территорий, об особенностях взаимодействия природы и общества в пределах</w:t>
      </w:r>
      <w:r>
        <w:rPr>
          <w:rFonts w:ascii="Times New Roman" w:hAnsi="Times New Roman"/>
          <w:sz w:val="28"/>
          <w:szCs w:val="28"/>
        </w:rPr>
        <w:t xml:space="preserve"> отдельных территорий России для решения практико-ориентированных задач в контексте реальной жизни;</w:t>
      </w:r>
    </w:p>
    <w:p w:rsidR="00994FF2" w:rsidRDefault="00A828AA" w:rsidP="00A828AA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различать (распознавать, приводить примеры) демографические процессы и явления, характеризующие динамику численности населения России и отдельных регионов; </w:t>
      </w:r>
      <w:r>
        <w:rPr>
          <w:rFonts w:ascii="Times New Roman" w:hAnsi="Times New Roman"/>
          <w:sz w:val="28"/>
          <w:szCs w:val="28"/>
        </w:rPr>
        <w:t>факторы, определяющие динамику населения России, половозрастную структуру, особенности размещения населения по территории страны, географические различия в уровне занятости, качестве и уровне жизни населения;</w:t>
      </w:r>
    </w:p>
    <w:p w:rsidR="00994FF2" w:rsidRDefault="00A828AA" w:rsidP="00A828AA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использовать знания о естественном и </w:t>
      </w:r>
      <w:r>
        <w:rPr>
          <w:rFonts w:ascii="Times New Roman" w:hAnsi="Times New Roman"/>
          <w:sz w:val="28"/>
          <w:szCs w:val="28"/>
        </w:rPr>
        <w:t>механическом движении населения, половозрастной структуре, трудовых ресурсах, городском и сельском населении, этническом и религиозном составе населения России для решения практико-ориентированных задач в контексте реальной жизни;</w:t>
      </w:r>
    </w:p>
    <w:p w:rsidR="00994FF2" w:rsidRDefault="00A828AA" w:rsidP="00A828AA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находить и распознавать о</w:t>
      </w:r>
      <w:r>
        <w:rPr>
          <w:rFonts w:ascii="Times New Roman" w:hAnsi="Times New Roman"/>
          <w:sz w:val="28"/>
          <w:szCs w:val="28"/>
        </w:rPr>
        <w:t>тветы на вопросы, возникающие в ситуациях повседневного характера, узнавать в них проявление тех или иных демографических и социальных процессов или закономерностей;</w:t>
      </w:r>
    </w:p>
    <w:p w:rsidR="00994FF2" w:rsidRDefault="00A828AA" w:rsidP="00A828AA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различать (распознавать) показатели, характеризующие отраслевую; функциональную и территор</w:t>
      </w:r>
      <w:r>
        <w:rPr>
          <w:rFonts w:ascii="Times New Roman" w:hAnsi="Times New Roman"/>
          <w:sz w:val="28"/>
          <w:szCs w:val="28"/>
        </w:rPr>
        <w:t>иальную структуру хозяйства России;</w:t>
      </w:r>
    </w:p>
    <w:p w:rsidR="00994FF2" w:rsidRDefault="00A828AA" w:rsidP="00A828AA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знания о факторах размещения хозяйства и особенностях размещения отраслей экономики России для объяснения особенностей отраслевой, функциональной и территориальной структуры хозяйства России на основе анализ</w:t>
      </w:r>
      <w:r>
        <w:rPr>
          <w:rFonts w:ascii="Times New Roman" w:hAnsi="Times New Roman"/>
          <w:sz w:val="28"/>
          <w:szCs w:val="28"/>
        </w:rPr>
        <w:t xml:space="preserve">а факторов, влияющих на размещение отраслей и отдельных предприятий по территории страны; </w:t>
      </w:r>
    </w:p>
    <w:p w:rsidR="00994FF2" w:rsidRDefault="00A828AA" w:rsidP="00A828AA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объяснять и сравнивать особенности природы, населения и хозяйства отдельных регионов России;</w:t>
      </w:r>
    </w:p>
    <w:p w:rsidR="00994FF2" w:rsidRDefault="00A828AA" w:rsidP="00A828AA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сравнивать особенности природы, населения и хозяйства отдельных регионов</w:t>
      </w:r>
      <w:r>
        <w:rPr>
          <w:rFonts w:ascii="Times New Roman" w:hAnsi="Times New Roman"/>
          <w:sz w:val="28"/>
          <w:szCs w:val="28"/>
        </w:rPr>
        <w:t xml:space="preserve"> России;</w:t>
      </w:r>
    </w:p>
    <w:p w:rsidR="00994FF2" w:rsidRDefault="00A828AA" w:rsidP="00A828AA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сравнивать показатели воспроизводства населения, средней продолжительности жизни, качества населения России с мировыми показателями и показателями других стран; </w:t>
      </w:r>
    </w:p>
    <w:p w:rsidR="00994FF2" w:rsidRDefault="00A828AA" w:rsidP="00A828AA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уметь ориентироваться при помощи компаса, определять стороны горизонта, использовать </w:t>
      </w:r>
      <w:r>
        <w:rPr>
          <w:rFonts w:ascii="Times New Roman" w:hAnsi="Times New Roman"/>
          <w:sz w:val="28"/>
          <w:szCs w:val="28"/>
        </w:rPr>
        <w:t xml:space="preserve">компас для определения азимута; </w:t>
      </w:r>
    </w:p>
    <w:p w:rsidR="00994FF2" w:rsidRDefault="00A828AA" w:rsidP="00A828AA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описывать погоду своей местности; </w:t>
      </w:r>
    </w:p>
    <w:p w:rsidR="00994FF2" w:rsidRDefault="00A828AA" w:rsidP="00A828AA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объяснять расовые отличия разных народов мира;</w:t>
      </w:r>
    </w:p>
    <w:p w:rsidR="00994FF2" w:rsidRDefault="00A828AA" w:rsidP="00A828AA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давать характеристику рельефа своей местности; </w:t>
      </w:r>
    </w:p>
    <w:p w:rsidR="00994FF2" w:rsidRDefault="00A828AA" w:rsidP="00A828AA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уметь выделять в записках путешественников географические особенности территории</w:t>
      </w:r>
    </w:p>
    <w:p w:rsidR="00994FF2" w:rsidRDefault="00A828AA" w:rsidP="00A828AA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приводить пр</w:t>
      </w:r>
      <w:r>
        <w:rPr>
          <w:rFonts w:ascii="Times New Roman" w:hAnsi="Times New Roman"/>
          <w:sz w:val="28"/>
          <w:szCs w:val="28"/>
        </w:rPr>
        <w:t>имеры современных видов связи, применять  современные виды связи для решения  учебных и практических задач по географии;</w:t>
      </w:r>
    </w:p>
    <w:p w:rsidR="00994FF2" w:rsidRDefault="00A828AA" w:rsidP="00A828AA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оценивать место и роль России в мировом хозяйстве.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получит возможность научиться:</w:t>
      </w:r>
    </w:p>
    <w:p w:rsidR="00994FF2" w:rsidRDefault="00A828AA" w:rsidP="00A828AA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создавать простейшие географические карты р</w:t>
      </w:r>
      <w:r>
        <w:rPr>
          <w:rFonts w:ascii="Times New Roman" w:hAnsi="Times New Roman"/>
          <w:i/>
          <w:sz w:val="28"/>
          <w:szCs w:val="28"/>
        </w:rPr>
        <w:t>азличного содержания;</w:t>
      </w:r>
    </w:p>
    <w:p w:rsidR="00994FF2" w:rsidRDefault="00A828AA" w:rsidP="00A828AA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моделировать географические объекты и явления;</w:t>
      </w:r>
    </w:p>
    <w:p w:rsidR="00994FF2" w:rsidRDefault="00A828AA" w:rsidP="00A828AA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работать с записками, отчетами, дневниками путешественников как источниками географической информации;</w:t>
      </w:r>
    </w:p>
    <w:p w:rsidR="00994FF2" w:rsidRDefault="00A828AA" w:rsidP="00A828AA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подготавливать сообщения (презентации) о выдающихся путешественниках, о современных </w:t>
      </w:r>
      <w:r>
        <w:rPr>
          <w:rFonts w:ascii="Times New Roman" w:hAnsi="Times New Roman"/>
          <w:i/>
          <w:sz w:val="28"/>
          <w:szCs w:val="28"/>
        </w:rPr>
        <w:t>исследованиях Земли;</w:t>
      </w:r>
    </w:p>
    <w:p w:rsidR="00994FF2" w:rsidRDefault="00A828AA" w:rsidP="00A828AA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ориентироваться на местности: в мегаполисе и в природе;</w:t>
      </w:r>
    </w:p>
    <w:p w:rsidR="00994FF2" w:rsidRDefault="00A828AA" w:rsidP="00A828AA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среде;</w:t>
      </w:r>
    </w:p>
    <w:p w:rsidR="00994FF2" w:rsidRDefault="00A828AA" w:rsidP="00A828AA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приводить примеры,</w:t>
      </w:r>
      <w:r>
        <w:rPr>
          <w:rFonts w:ascii="Times New Roman" w:hAnsi="Times New Roman"/>
          <w:i/>
          <w:sz w:val="28"/>
          <w:szCs w:val="28"/>
        </w:rPr>
        <w:t xml:space="preserve"> показывающие роль географической науки в решении социально-экономических и геоэкологических проблем человечества; примеры практического использования географических знаний в различных областях деятельности;</w:t>
      </w:r>
    </w:p>
    <w:p w:rsidR="00994FF2" w:rsidRDefault="00A828AA" w:rsidP="00A828AA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воспринимать и критически оценивать информацию г</w:t>
      </w:r>
      <w:r>
        <w:rPr>
          <w:rFonts w:ascii="Times New Roman" w:hAnsi="Times New Roman"/>
          <w:i/>
          <w:sz w:val="28"/>
          <w:szCs w:val="28"/>
        </w:rPr>
        <w:t>еографического содержания в научно-популярной литературе и средствах массовой информации;</w:t>
      </w:r>
    </w:p>
    <w:p w:rsidR="00994FF2" w:rsidRDefault="00A828AA" w:rsidP="00A828AA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составлять описание природного комплекса;выдвигать гипотезы о связях и закономерностях событий, процессов, объектов, происходящих в географической оболочке;</w:t>
      </w:r>
    </w:p>
    <w:p w:rsidR="00994FF2" w:rsidRDefault="00A828AA" w:rsidP="00A828AA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сопоставл</w:t>
      </w:r>
      <w:r>
        <w:rPr>
          <w:rFonts w:ascii="Times New Roman" w:hAnsi="Times New Roman"/>
          <w:i/>
          <w:sz w:val="28"/>
          <w:szCs w:val="28"/>
        </w:rPr>
        <w:t>ять существующие в науке точки зрения о причинах происходящих глобальных изменений климата;</w:t>
      </w:r>
    </w:p>
    <w:p w:rsidR="00994FF2" w:rsidRDefault="00A828AA" w:rsidP="00A828AA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оценивать положительные и негативные последствия глобальных изменений климата для отдельных регионов и стран;</w:t>
      </w:r>
    </w:p>
    <w:p w:rsidR="00994FF2" w:rsidRDefault="00A828AA" w:rsidP="00A828AA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объяснять закономерности размещения населения и </w:t>
      </w:r>
      <w:r>
        <w:rPr>
          <w:rFonts w:ascii="Times New Roman" w:hAnsi="Times New Roman"/>
          <w:i/>
          <w:sz w:val="28"/>
          <w:szCs w:val="28"/>
        </w:rPr>
        <w:t>хозяйства отдельных территорий в связи с природными и социально-экономическими факторами;</w:t>
      </w:r>
    </w:p>
    <w:p w:rsidR="00994FF2" w:rsidRDefault="00A828AA" w:rsidP="00A828AA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оценивать возможные в будущем изменения географического положения России, обусловленные мировыми геодемографическими, геополитическими и геоэкономическими изменениями</w:t>
      </w:r>
      <w:r>
        <w:rPr>
          <w:rFonts w:ascii="Times New Roman" w:hAnsi="Times New Roman"/>
          <w:i/>
          <w:sz w:val="28"/>
          <w:szCs w:val="28"/>
        </w:rPr>
        <w:t>, а также развитием глобальной коммуникационной системы;</w:t>
      </w:r>
    </w:p>
    <w:p w:rsidR="00994FF2" w:rsidRDefault="00A828AA" w:rsidP="00A828AA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давать оценку и приводить примеры изменения значения границ во времени, оценивать границы с точки зрения их доступности;</w:t>
      </w:r>
    </w:p>
    <w:p w:rsidR="00994FF2" w:rsidRDefault="00A828AA" w:rsidP="00A828AA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делать прогнозы трансформации географических систем и комплексов в результате </w:t>
      </w:r>
      <w:r>
        <w:rPr>
          <w:rFonts w:ascii="Times New Roman" w:hAnsi="Times New Roman"/>
          <w:i/>
          <w:sz w:val="28"/>
          <w:szCs w:val="28"/>
        </w:rPr>
        <w:t>изменения их компонентов;</w:t>
      </w:r>
    </w:p>
    <w:p w:rsidR="00994FF2" w:rsidRDefault="00A828AA" w:rsidP="00A828AA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наносить на контурные карты основные формы рельефа;</w:t>
      </w:r>
    </w:p>
    <w:p w:rsidR="00994FF2" w:rsidRDefault="00A828AA" w:rsidP="00A828AA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давать характеристику климата своей области (края, республики);</w:t>
      </w:r>
    </w:p>
    <w:p w:rsidR="00994FF2" w:rsidRDefault="00A828AA" w:rsidP="00A828AA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показывать на карте артезианские бассейны и области распространения многолетней мерзлоты;</w:t>
      </w:r>
    </w:p>
    <w:p w:rsidR="00994FF2" w:rsidRDefault="00A828AA" w:rsidP="00A828AA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выдвигать и обосновывать</w:t>
      </w:r>
      <w:r>
        <w:rPr>
          <w:rFonts w:ascii="Times New Roman" w:hAnsi="Times New Roman"/>
          <w:i/>
          <w:sz w:val="28"/>
          <w:szCs w:val="28"/>
        </w:rPr>
        <w:t xml:space="preserve"> на основе статистических данных гипотезы об изменении численности населения России, его половозрастной структуры, развитии человеческого капитала;</w:t>
      </w:r>
    </w:p>
    <w:p w:rsidR="00994FF2" w:rsidRDefault="00A828AA" w:rsidP="00A828AA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оценивать ситуацию на рынке труда и ее динамику;</w:t>
      </w:r>
    </w:p>
    <w:p w:rsidR="00994FF2" w:rsidRDefault="00A828AA" w:rsidP="00A828AA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объяснять различия в обеспеченности трудовыми ресурсами отд</w:t>
      </w:r>
      <w:r>
        <w:rPr>
          <w:rFonts w:ascii="Times New Roman" w:hAnsi="Times New Roman"/>
          <w:i/>
          <w:sz w:val="28"/>
          <w:szCs w:val="28"/>
        </w:rPr>
        <w:t>ельных регионов России</w:t>
      </w:r>
    </w:p>
    <w:p w:rsidR="00994FF2" w:rsidRDefault="00A828AA" w:rsidP="00A828AA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страны;</w:t>
      </w:r>
    </w:p>
    <w:p w:rsidR="00994FF2" w:rsidRDefault="00A828AA" w:rsidP="00A828AA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обосновывать возможные пути решения проблем развития хозяйства России;</w:t>
      </w:r>
    </w:p>
    <w:p w:rsidR="00994FF2" w:rsidRDefault="00A828AA" w:rsidP="00A828AA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выбирать</w:t>
      </w:r>
      <w:r>
        <w:rPr>
          <w:rFonts w:ascii="Times New Roman" w:hAnsi="Times New Roman"/>
          <w:i/>
          <w:sz w:val="28"/>
          <w:szCs w:val="28"/>
        </w:rPr>
        <w:t xml:space="preserve"> критерии для сравнения, сопоставления, места страны в мировой экономике;</w:t>
      </w:r>
    </w:p>
    <w:p w:rsidR="00994FF2" w:rsidRDefault="00A828AA" w:rsidP="00A828AA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объяснять возможности России в решении современных глобальных проблем человечества;</w:t>
      </w:r>
    </w:p>
    <w:p w:rsidR="00994FF2" w:rsidRDefault="00A828AA" w:rsidP="00A828AA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оценивать социально-экономическое положение и перспективы развития России.</w:t>
      </w:r>
    </w:p>
    <w:p w:rsidR="00994FF2" w:rsidRDefault="00994F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4FF2" w:rsidRDefault="00A828AA">
      <w:pPr>
        <w:pStyle w:val="4"/>
        <w:ind w:left="1701"/>
      </w:pPr>
      <w:bookmarkStart w:id="74" w:name="_Toc409691638"/>
      <w:bookmarkStart w:id="75" w:name="_Toc410653961"/>
      <w:bookmarkStart w:id="76" w:name="_Toc31893395"/>
      <w:bookmarkStart w:id="77" w:name="_Toc31898617"/>
      <w:r>
        <w:t>1.2.5.8. Математика</w:t>
      </w:r>
      <w:bookmarkEnd w:id="74"/>
      <w:bookmarkEnd w:id="75"/>
      <w:bookmarkEnd w:id="76"/>
      <w:bookmarkEnd w:id="77"/>
    </w:p>
    <w:p w:rsidR="00994FF2" w:rsidRDefault="00A828A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bookmarkStart w:id="78" w:name="_Toc31893396"/>
      <w:r>
        <w:rPr>
          <w:rFonts w:ascii="Times New Roman" w:hAnsi="Times New Roman"/>
          <w:b/>
          <w:sz w:val="28"/>
          <w:szCs w:val="28"/>
        </w:rPr>
        <w:t>Вы</w:t>
      </w:r>
      <w:r>
        <w:rPr>
          <w:rFonts w:ascii="Times New Roman" w:hAnsi="Times New Roman"/>
          <w:b/>
          <w:sz w:val="28"/>
          <w:szCs w:val="28"/>
        </w:rPr>
        <w:t>пускник научится в 5-6 классах (для использования в повседневной жизни и обеспечения возможности успешного продолжения образования на базовом уровне)</w:t>
      </w:r>
      <w:bookmarkEnd w:id="78"/>
      <w:r>
        <w:rPr>
          <w:rFonts w:ascii="Times New Roman" w:hAnsi="Times New Roman"/>
          <w:b/>
          <w:sz w:val="28"/>
          <w:szCs w:val="28"/>
        </w:rPr>
        <w:t>:</w:t>
      </w:r>
    </w:p>
    <w:p w:rsidR="00994FF2" w:rsidRDefault="00A828AA" w:rsidP="00A828AA">
      <w:pPr>
        <w:pStyle w:val="a8"/>
        <w:numPr>
          <w:ilvl w:val="0"/>
          <w:numId w:val="144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Оперировать на базовом уровне</w:t>
      </w:r>
      <w:r>
        <w:rPr>
          <w:rStyle w:val="af3"/>
          <w:rFonts w:ascii="Times New Roman" w:hAnsi="Times New Roman"/>
          <w:sz w:val="28"/>
          <w:szCs w:val="28"/>
        </w:rPr>
        <w:footnoteReference w:id="4"/>
      </w:r>
      <w:r>
        <w:rPr>
          <w:rFonts w:ascii="Times New Roman" w:hAnsi="Times New Roman"/>
          <w:sz w:val="28"/>
          <w:szCs w:val="28"/>
        </w:rPr>
        <w:t xml:space="preserve"> понятиями: множество, элемент множества, подмножество, принадлежность;</w:t>
      </w:r>
    </w:p>
    <w:p w:rsidR="00994FF2" w:rsidRDefault="00A828AA" w:rsidP="00A828AA">
      <w:pPr>
        <w:pStyle w:val="a8"/>
        <w:numPr>
          <w:ilvl w:val="0"/>
          <w:numId w:val="144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задавать множества перечислением их элементов;</w:t>
      </w:r>
    </w:p>
    <w:p w:rsidR="00994FF2" w:rsidRDefault="00A828AA" w:rsidP="00A828AA">
      <w:pPr>
        <w:pStyle w:val="a8"/>
        <w:numPr>
          <w:ilvl w:val="0"/>
          <w:numId w:val="144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находить пересечение, объединение, подмножество в простейших ситуациях.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повседневной жизни и при изучении других предметов: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распознавать логически некорректные высказывания.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Числа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993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Оперировать на базовом уров</w:t>
      </w:r>
      <w:r>
        <w:rPr>
          <w:rFonts w:ascii="Times New Roman" w:hAnsi="Times New Roman"/>
          <w:sz w:val="28"/>
          <w:szCs w:val="28"/>
        </w:rPr>
        <w:t>не понятиями: натуральное число, целое число, обыкновенная дробь, десятичная дробь, смешанное число, рациональное число;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993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свойства чисел и правила действий с рациональными числами при выполнении вычислений;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993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признаки делимости на 2,</w:t>
      </w:r>
      <w:r>
        <w:rPr>
          <w:rFonts w:ascii="Times New Roman" w:hAnsi="Times New Roman"/>
          <w:sz w:val="28"/>
          <w:szCs w:val="28"/>
        </w:rPr>
        <w:t xml:space="preserve"> 5, 3, 9, 10 при выполнении вычислений и решении несложных задач;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993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выполнять округление рациональных чисел в соответствии с правилами;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993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сравнивать рациональные числа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повседневной жизни и при изучении других предметов: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993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оценивать результаты вычислений при </w:t>
      </w:r>
      <w:r>
        <w:rPr>
          <w:rFonts w:ascii="Times New Roman" w:hAnsi="Times New Roman"/>
          <w:sz w:val="28"/>
          <w:szCs w:val="28"/>
        </w:rPr>
        <w:t>решении практических задач;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993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выполнять сравнение чисел в реальных ситуациях;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993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составлять числовые выражения при решении практических задач и задач из других учебных предметов.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Статистика и теория вероятностей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Представлять данные в виде таблиц, диаграмм, 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чит</w:t>
      </w:r>
      <w:r>
        <w:rPr>
          <w:rFonts w:ascii="Times New Roman" w:hAnsi="Times New Roman"/>
          <w:sz w:val="28"/>
          <w:szCs w:val="28"/>
        </w:rPr>
        <w:t>ать информацию, представленную в виде таблицы, диаграммы.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Текстовые задачи</w:t>
      </w:r>
    </w:p>
    <w:p w:rsidR="00994FF2" w:rsidRDefault="00A828AA" w:rsidP="00A828AA">
      <w:pPr>
        <w:pStyle w:val="a8"/>
        <w:numPr>
          <w:ilvl w:val="0"/>
          <w:numId w:val="186"/>
        </w:numPr>
        <w:tabs>
          <w:tab w:val="left" w:pos="993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Решать несложные сюжетные задачи разных типов на все арифметические действия;</w:t>
      </w:r>
    </w:p>
    <w:p w:rsidR="00994FF2" w:rsidRDefault="00A828AA" w:rsidP="00A828AA">
      <w:pPr>
        <w:pStyle w:val="a8"/>
        <w:numPr>
          <w:ilvl w:val="0"/>
          <w:numId w:val="186"/>
        </w:numPr>
        <w:tabs>
          <w:tab w:val="left" w:pos="993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строить модель условия задачи (в виде таблицы, схемы, рисунка), в которой даны значения двух из трех </w:t>
      </w:r>
      <w:r>
        <w:rPr>
          <w:rFonts w:ascii="Times New Roman" w:hAnsi="Times New Roman"/>
          <w:sz w:val="28"/>
          <w:szCs w:val="28"/>
        </w:rPr>
        <w:t>взаимосвязанных величин, с целью поиска решения задачи;</w:t>
      </w:r>
    </w:p>
    <w:p w:rsidR="00994FF2" w:rsidRDefault="00A828AA" w:rsidP="00A828AA">
      <w:pPr>
        <w:pStyle w:val="a8"/>
        <w:numPr>
          <w:ilvl w:val="0"/>
          <w:numId w:val="186"/>
        </w:numPr>
        <w:tabs>
          <w:tab w:val="left" w:pos="993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осуществлять способ поиска решения задачи, в котором рассуждение строится от условия к требованию или от требования к условию;</w:t>
      </w:r>
    </w:p>
    <w:p w:rsidR="00994FF2" w:rsidRDefault="00A828AA" w:rsidP="00A828AA">
      <w:pPr>
        <w:pStyle w:val="a8"/>
        <w:numPr>
          <w:ilvl w:val="0"/>
          <w:numId w:val="186"/>
        </w:numPr>
        <w:tabs>
          <w:tab w:val="left" w:pos="993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составлять план решения задачи; </w:t>
      </w:r>
    </w:p>
    <w:p w:rsidR="00994FF2" w:rsidRDefault="00A828AA" w:rsidP="00A828AA">
      <w:pPr>
        <w:pStyle w:val="a8"/>
        <w:numPr>
          <w:ilvl w:val="0"/>
          <w:numId w:val="186"/>
        </w:numPr>
        <w:tabs>
          <w:tab w:val="left" w:pos="993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выделять этапы решения задачи;</w:t>
      </w:r>
    </w:p>
    <w:p w:rsidR="00994FF2" w:rsidRDefault="00A828AA" w:rsidP="00A828AA">
      <w:pPr>
        <w:pStyle w:val="a8"/>
        <w:numPr>
          <w:ilvl w:val="0"/>
          <w:numId w:val="186"/>
        </w:numPr>
        <w:tabs>
          <w:tab w:val="left" w:pos="993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интерпрет</w:t>
      </w:r>
      <w:r>
        <w:rPr>
          <w:rFonts w:ascii="Times New Roman" w:hAnsi="Times New Roman"/>
          <w:sz w:val="28"/>
          <w:szCs w:val="28"/>
        </w:rPr>
        <w:t>ировать вычислительные результаты в задаче, исследовать полученное решение задачи;</w:t>
      </w:r>
    </w:p>
    <w:p w:rsidR="00994FF2" w:rsidRDefault="00A828AA" w:rsidP="00A828AA">
      <w:pPr>
        <w:pStyle w:val="a8"/>
        <w:numPr>
          <w:ilvl w:val="0"/>
          <w:numId w:val="186"/>
        </w:numPr>
        <w:tabs>
          <w:tab w:val="left" w:pos="993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знать различие скоростей объекта в стоячей воде, против течения и по течению реки;</w:t>
      </w:r>
    </w:p>
    <w:p w:rsidR="00994FF2" w:rsidRDefault="00A828AA" w:rsidP="00A828AA">
      <w:pPr>
        <w:pStyle w:val="a8"/>
        <w:numPr>
          <w:ilvl w:val="0"/>
          <w:numId w:val="18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решать задачи на нахождение части числа и числа по его части;</w:t>
      </w:r>
    </w:p>
    <w:p w:rsidR="00994FF2" w:rsidRDefault="00A828AA" w:rsidP="00A828AA">
      <w:pPr>
        <w:pStyle w:val="a8"/>
        <w:numPr>
          <w:ilvl w:val="0"/>
          <w:numId w:val="18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решать задачи разных типов (</w:t>
      </w:r>
      <w:r>
        <w:rPr>
          <w:rFonts w:ascii="Times New Roman" w:hAnsi="Times New Roman"/>
          <w:sz w:val="28"/>
          <w:szCs w:val="28"/>
        </w:rPr>
        <w:t>на работу, на покупки, на движение), связывающих три величины, выделять эти величины и отношения между ними;</w:t>
      </w:r>
    </w:p>
    <w:p w:rsidR="00994FF2" w:rsidRDefault="00A828AA" w:rsidP="00A828AA">
      <w:pPr>
        <w:pStyle w:val="a8"/>
        <w:numPr>
          <w:ilvl w:val="0"/>
          <w:numId w:val="18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находить процент от числа, число по проценту от него, находить процентное отношение двух чисел, находить процентное снижение или процентное повышен</w:t>
      </w:r>
      <w:r>
        <w:rPr>
          <w:rFonts w:ascii="Times New Roman" w:hAnsi="Times New Roman"/>
          <w:sz w:val="28"/>
          <w:szCs w:val="28"/>
        </w:rPr>
        <w:t>ие величины;</w:t>
      </w:r>
    </w:p>
    <w:p w:rsidR="00994FF2" w:rsidRDefault="00A828AA" w:rsidP="00A828AA">
      <w:pPr>
        <w:pStyle w:val="a8"/>
        <w:numPr>
          <w:ilvl w:val="0"/>
          <w:numId w:val="18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решать несложные логические задачи методом рассуждений.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повседневной жизни и при изучении других предметов:</w:t>
      </w:r>
    </w:p>
    <w:p w:rsidR="00994FF2" w:rsidRDefault="00A828AA" w:rsidP="00A828AA">
      <w:pPr>
        <w:numPr>
          <w:ilvl w:val="0"/>
          <w:numId w:val="20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выдвигать гипотезы о возможных предельных значениях искомых величин в задаче (делать прикидку) 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Наглядная геометрия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Геометрические фи</w:t>
      </w:r>
      <w:r>
        <w:rPr>
          <w:rFonts w:ascii="Times New Roman" w:hAnsi="Times New Roman"/>
          <w:b/>
          <w:sz w:val="28"/>
          <w:szCs w:val="28"/>
        </w:rPr>
        <w:t>гуры</w:t>
      </w:r>
    </w:p>
    <w:p w:rsidR="00994FF2" w:rsidRDefault="00A828AA" w:rsidP="00A828AA">
      <w:pPr>
        <w:numPr>
          <w:ilvl w:val="0"/>
          <w:numId w:val="151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Оперировать на базовом уровне понятиями: фигура, </w:t>
      </w:r>
      <w:r>
        <w:rPr>
          <w:rFonts w:ascii="Times New Roman" w:hAnsi="Times New Roman"/>
          <w:bCs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очка, отрезок, прямая, луч, ломаная, угол, многоугольник, треугольник и четырехугольник, прямоугольник и квадрат, окружность и круг, прямоугольный параллелепипед, куб, шар. </w:t>
      </w:r>
      <w:r>
        <w:rPr>
          <w:rFonts w:ascii="Times New Roman" w:hAnsi="Times New Roman"/>
          <w:sz w:val="28"/>
          <w:szCs w:val="28"/>
          <w:lang w:eastAsia="ru-RU"/>
        </w:rPr>
        <w:t xml:space="preserve">Изображать изучаемые фигуры </w:t>
      </w:r>
      <w:r>
        <w:rPr>
          <w:rFonts w:ascii="Times New Roman" w:hAnsi="Times New Roman"/>
          <w:sz w:val="28"/>
          <w:szCs w:val="28"/>
          <w:lang w:eastAsia="ru-RU"/>
        </w:rPr>
        <w:t>от руки и с помощью линейки и циркуля.</w:t>
      </w:r>
    </w:p>
    <w:p w:rsidR="00994FF2" w:rsidRDefault="00A828AA">
      <w:pPr>
        <w:tabs>
          <w:tab w:val="left" w:pos="0"/>
          <w:tab w:val="left" w:pos="993"/>
        </w:tabs>
        <w:spacing w:after="0" w:line="360" w:lineRule="auto"/>
        <w:ind w:left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повседневной жизни и при изучении других предметов:</w:t>
      </w:r>
    </w:p>
    <w:p w:rsidR="00994FF2" w:rsidRDefault="00A828AA" w:rsidP="00A828AA">
      <w:pPr>
        <w:pStyle w:val="a8"/>
        <w:numPr>
          <w:ilvl w:val="0"/>
          <w:numId w:val="68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решать практические задачи с применением простейших свойств фигур. 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Измерения и вычисления</w:t>
      </w:r>
    </w:p>
    <w:p w:rsidR="00994FF2" w:rsidRDefault="00A828AA" w:rsidP="00A828AA">
      <w:pPr>
        <w:pStyle w:val="a"/>
        <w:numPr>
          <w:ilvl w:val="0"/>
          <w:numId w:val="137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выполнять измерение длин, расстояний, величин углов, с помощью </w:t>
      </w:r>
      <w:r>
        <w:rPr>
          <w:rFonts w:ascii="Times New Roman" w:hAnsi="Times New Roman"/>
          <w:sz w:val="28"/>
          <w:szCs w:val="28"/>
        </w:rPr>
        <w:t>инструментов для измерений длин и углов;</w:t>
      </w:r>
    </w:p>
    <w:p w:rsidR="00994FF2" w:rsidRDefault="00A828AA" w:rsidP="00A828AA">
      <w:pPr>
        <w:pStyle w:val="a"/>
        <w:numPr>
          <w:ilvl w:val="0"/>
          <w:numId w:val="137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вычислять площади прямоугольников. 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повседневной жизни и при изучении других предметов:</w:t>
      </w:r>
    </w:p>
    <w:p w:rsidR="00994FF2" w:rsidRDefault="00A828AA" w:rsidP="00A828AA">
      <w:pPr>
        <w:numPr>
          <w:ilvl w:val="0"/>
          <w:numId w:val="183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вычислять расстояния на местности в стандартных ситуациях, площади прямоугольников;</w:t>
      </w:r>
    </w:p>
    <w:p w:rsidR="00994FF2" w:rsidRDefault="00A828AA" w:rsidP="00A828AA">
      <w:pPr>
        <w:numPr>
          <w:ilvl w:val="0"/>
          <w:numId w:val="160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выполнять простейшие построения и измерен</w:t>
      </w:r>
      <w:r>
        <w:rPr>
          <w:rFonts w:ascii="Times New Roman" w:hAnsi="Times New Roman"/>
          <w:sz w:val="28"/>
          <w:szCs w:val="28"/>
        </w:rPr>
        <w:t>ия на местности, необходимые в реальной жизни.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История математики</w:t>
      </w:r>
    </w:p>
    <w:p w:rsidR="00994FF2" w:rsidRDefault="00A828AA" w:rsidP="00A828AA">
      <w:pPr>
        <w:numPr>
          <w:ilvl w:val="0"/>
          <w:numId w:val="85"/>
        </w:numPr>
        <w:tabs>
          <w:tab w:val="left" w:pos="3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описывать отдельные выдающиеся результаты, полученные в ходе развития математики как науки;</w:t>
      </w:r>
    </w:p>
    <w:p w:rsidR="00994FF2" w:rsidRDefault="00A828AA" w:rsidP="00A828AA">
      <w:pPr>
        <w:numPr>
          <w:ilvl w:val="0"/>
          <w:numId w:val="8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знать примеры математических открытий и их авторов, в связи с отечественной и всемирной историей.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bookmarkStart w:id="79" w:name="_Toc284662720"/>
      <w:bookmarkStart w:id="80" w:name="_Toc284663346"/>
      <w:bookmarkStart w:id="81" w:name="_Toc31893397"/>
      <w:r>
        <w:rPr>
          <w:rFonts w:ascii="Times New Roman" w:hAnsi="Times New Roman"/>
          <w:b/>
          <w:sz w:val="28"/>
          <w:szCs w:val="28"/>
        </w:rPr>
        <w:t>Выпускник получит возможность научиться в 5-6 классах (для обеспечения возможности успешного продолжения образования на базовом и углубленном уровнях)</w:t>
      </w:r>
      <w:bookmarkEnd w:id="79"/>
      <w:bookmarkEnd w:id="80"/>
      <w:bookmarkEnd w:id="81"/>
    </w:p>
    <w:p w:rsidR="00994FF2" w:rsidRDefault="00A828A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Элементы теории множеств и математической логики</w:t>
      </w:r>
    </w:p>
    <w:p w:rsidR="00994FF2" w:rsidRDefault="00A828AA" w:rsidP="00A828AA">
      <w:pPr>
        <w:pStyle w:val="a8"/>
        <w:numPr>
          <w:ilvl w:val="0"/>
          <w:numId w:val="10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Оперировать</w:t>
      </w:r>
      <w:r>
        <w:rPr>
          <w:rStyle w:val="af3"/>
          <w:rFonts w:ascii="Times New Roman" w:hAnsi="Times New Roman"/>
          <w:i/>
          <w:sz w:val="28"/>
          <w:szCs w:val="28"/>
        </w:rPr>
        <w:footnoteReference w:id="5"/>
      </w:r>
      <w:r>
        <w:rPr>
          <w:rFonts w:ascii="Times New Roman" w:hAnsi="Times New Roman"/>
          <w:i/>
          <w:sz w:val="28"/>
          <w:szCs w:val="28"/>
        </w:rPr>
        <w:t xml:space="preserve"> понятиями: множество, характеристики множес</w:t>
      </w:r>
      <w:r>
        <w:rPr>
          <w:rFonts w:ascii="Times New Roman" w:hAnsi="Times New Roman"/>
          <w:i/>
          <w:sz w:val="28"/>
          <w:szCs w:val="28"/>
        </w:rPr>
        <w:t xml:space="preserve">тва, элемент множества, пустое, конечное и бесконечное множество, подмножество, принадлежность, </w:t>
      </w:r>
    </w:p>
    <w:p w:rsidR="00994FF2" w:rsidRDefault="00A828AA" w:rsidP="00A828AA">
      <w:pPr>
        <w:pStyle w:val="a8"/>
        <w:numPr>
          <w:ilvl w:val="0"/>
          <w:numId w:val="10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определять принадлежность элемента множеству, объединению и пересечению множеств; задавать множество с помощью перечисления элементов, словесного описания.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п</w:t>
      </w:r>
      <w:r>
        <w:rPr>
          <w:rFonts w:ascii="Times New Roman" w:hAnsi="Times New Roman"/>
          <w:b/>
          <w:sz w:val="28"/>
          <w:szCs w:val="28"/>
        </w:rPr>
        <w:t>овседневной жизни и при изучении других предметов:</w:t>
      </w:r>
    </w:p>
    <w:p w:rsidR="00994FF2" w:rsidRDefault="00A828AA" w:rsidP="00A828AA">
      <w:pPr>
        <w:pStyle w:val="a"/>
        <w:numPr>
          <w:ilvl w:val="0"/>
          <w:numId w:val="28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распознавать логически некорректные высказывания; </w:t>
      </w:r>
    </w:p>
    <w:p w:rsidR="00994FF2" w:rsidRDefault="00A828AA" w:rsidP="00A828AA">
      <w:pPr>
        <w:pStyle w:val="a"/>
        <w:numPr>
          <w:ilvl w:val="0"/>
          <w:numId w:val="28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строить цепочки умозаключений на основе использования правил логики.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Числа</w:t>
      </w:r>
    </w:p>
    <w:p w:rsidR="00994FF2" w:rsidRDefault="00A828AA" w:rsidP="00A828AA">
      <w:pPr>
        <w:pStyle w:val="a8"/>
        <w:numPr>
          <w:ilvl w:val="0"/>
          <w:numId w:val="156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Оперировать понятиями: натуральное число, множество натуральных чисел, целое чи</w:t>
      </w:r>
      <w:r>
        <w:rPr>
          <w:rFonts w:ascii="Times New Roman" w:hAnsi="Times New Roman"/>
          <w:i/>
          <w:sz w:val="28"/>
          <w:szCs w:val="28"/>
        </w:rPr>
        <w:t>сло, множество целых чисел, обыкновенная дробь, десятичная дробь, смешанное число, рациональное число, множество рациональных чисел, геометрическая интерпретация натуральных, целых, рациональных;</w:t>
      </w:r>
    </w:p>
    <w:p w:rsidR="00994FF2" w:rsidRDefault="00A828AA" w:rsidP="00A828AA">
      <w:pPr>
        <w:pStyle w:val="a8"/>
        <w:numPr>
          <w:ilvl w:val="0"/>
          <w:numId w:val="156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понимать и объяснять смысл позиционной записи натурального </w:t>
      </w:r>
      <w:r>
        <w:rPr>
          <w:rFonts w:ascii="Times New Roman" w:hAnsi="Times New Roman"/>
          <w:i/>
          <w:sz w:val="28"/>
          <w:szCs w:val="28"/>
        </w:rPr>
        <w:t>числа;</w:t>
      </w:r>
    </w:p>
    <w:p w:rsidR="00994FF2" w:rsidRDefault="00A828AA" w:rsidP="00A828AA">
      <w:pPr>
        <w:pStyle w:val="a8"/>
        <w:numPr>
          <w:ilvl w:val="0"/>
          <w:numId w:val="156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выполнять вычисления, в том числе с использованием приемов рациональных вычислений, обосновывать алгоритмы выполнения действий;</w:t>
      </w:r>
    </w:p>
    <w:p w:rsidR="00994FF2" w:rsidRDefault="00A828AA" w:rsidP="00A828AA">
      <w:pPr>
        <w:pStyle w:val="a8"/>
        <w:numPr>
          <w:ilvl w:val="0"/>
          <w:numId w:val="156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использовать признаки делимости на 2, 4, 8, 5, 3, 6, 9, 10, 11, суммы и произведения чисел при выполнении вычислений и ре</w:t>
      </w:r>
      <w:r>
        <w:rPr>
          <w:rFonts w:ascii="Times New Roman" w:hAnsi="Times New Roman"/>
          <w:i/>
          <w:sz w:val="28"/>
          <w:szCs w:val="28"/>
        </w:rPr>
        <w:t>шении задач, обосновывать признаки делимости;</w:t>
      </w:r>
    </w:p>
    <w:p w:rsidR="00994FF2" w:rsidRDefault="00A828AA" w:rsidP="00A828AA">
      <w:pPr>
        <w:pStyle w:val="a8"/>
        <w:numPr>
          <w:ilvl w:val="0"/>
          <w:numId w:val="156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выполнять округление рациональных чисел с заданной точностью;</w:t>
      </w:r>
    </w:p>
    <w:p w:rsidR="00994FF2" w:rsidRDefault="00A828AA" w:rsidP="00A828AA">
      <w:pPr>
        <w:pStyle w:val="a8"/>
        <w:numPr>
          <w:ilvl w:val="0"/>
          <w:numId w:val="156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упорядочивать числа, записанные в виде обыкновенных и десятичных дробей;</w:t>
      </w:r>
    </w:p>
    <w:p w:rsidR="00994FF2" w:rsidRDefault="00A828AA" w:rsidP="00A828AA">
      <w:pPr>
        <w:pStyle w:val="a8"/>
        <w:numPr>
          <w:ilvl w:val="0"/>
          <w:numId w:val="156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находить НОД и НОК чисел и использовать их при решении зада;.</w:t>
      </w:r>
    </w:p>
    <w:p w:rsidR="00994FF2" w:rsidRDefault="00A828AA" w:rsidP="00A828AA">
      <w:pPr>
        <w:pStyle w:val="a8"/>
        <w:numPr>
          <w:ilvl w:val="0"/>
          <w:numId w:val="156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оперировать п</w:t>
      </w:r>
      <w:r>
        <w:rPr>
          <w:rFonts w:ascii="Times New Roman" w:hAnsi="Times New Roman"/>
          <w:i/>
          <w:sz w:val="28"/>
          <w:szCs w:val="28"/>
        </w:rPr>
        <w:t>онятием модуль числа, геометрическая интерпретация модуля числа.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повседневной жизни и при изучении других предметов:</w:t>
      </w:r>
    </w:p>
    <w:p w:rsidR="00994FF2" w:rsidRDefault="00A828AA" w:rsidP="00A828AA">
      <w:pPr>
        <w:pStyle w:val="a"/>
        <w:numPr>
          <w:ilvl w:val="0"/>
          <w:numId w:val="113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применять правила приближенных вычислений при решении практических задач и решении задач других учебных предметов;</w:t>
      </w:r>
    </w:p>
    <w:p w:rsidR="00994FF2" w:rsidRDefault="00A828AA" w:rsidP="00A828AA">
      <w:pPr>
        <w:pStyle w:val="a"/>
        <w:numPr>
          <w:ilvl w:val="0"/>
          <w:numId w:val="113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выполнять сравнение </w:t>
      </w:r>
      <w:r>
        <w:rPr>
          <w:rFonts w:ascii="Times New Roman" w:hAnsi="Times New Roman"/>
          <w:i/>
          <w:sz w:val="28"/>
          <w:szCs w:val="28"/>
        </w:rPr>
        <w:t>результатов вычислений при решении практических задач, в том числе приближенных вычислений;</w:t>
      </w:r>
    </w:p>
    <w:p w:rsidR="00994FF2" w:rsidRDefault="00A828AA" w:rsidP="00A828AA">
      <w:pPr>
        <w:pStyle w:val="a"/>
        <w:numPr>
          <w:ilvl w:val="0"/>
          <w:numId w:val="113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составлять числовые выражения и оценивать их значения при решении практических задач и задач из других учебных предметов.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Уравнения и неравенства </w:t>
      </w:r>
    </w:p>
    <w:p w:rsidR="00994FF2" w:rsidRDefault="00A828AA" w:rsidP="00A828AA">
      <w:pPr>
        <w:pStyle w:val="a"/>
        <w:numPr>
          <w:ilvl w:val="0"/>
          <w:numId w:val="66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Оперировать понят</w:t>
      </w:r>
      <w:r>
        <w:rPr>
          <w:rFonts w:ascii="Times New Roman" w:hAnsi="Times New Roman"/>
          <w:i/>
          <w:sz w:val="28"/>
          <w:szCs w:val="28"/>
        </w:rPr>
        <w:t>иями: равенство, числовое равенство, уравнение, корень уравнения, решение уравнения, числовое неравенство.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Статистика и теория вероятностей</w:t>
      </w:r>
    </w:p>
    <w:p w:rsidR="00994FF2" w:rsidRDefault="00A828AA" w:rsidP="00A828AA">
      <w:pPr>
        <w:pStyle w:val="a8"/>
        <w:numPr>
          <w:ilvl w:val="0"/>
          <w:numId w:val="168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Оперировать понятиями: столбчатые и круговые диаграммы, таблицы данных, среднее арифметическое, </w:t>
      </w:r>
    </w:p>
    <w:p w:rsidR="00994FF2" w:rsidRDefault="00A828AA" w:rsidP="00A828AA">
      <w:pPr>
        <w:pStyle w:val="a"/>
        <w:numPr>
          <w:ilvl w:val="0"/>
          <w:numId w:val="168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извлекать, информац</w:t>
      </w:r>
      <w:r>
        <w:rPr>
          <w:rFonts w:ascii="Times New Roman" w:hAnsi="Times New Roman"/>
          <w:i/>
          <w:sz w:val="28"/>
          <w:szCs w:val="28"/>
        </w:rPr>
        <w:t xml:space="preserve">ию, </w:t>
      </w:r>
      <w:r>
        <w:rPr>
          <w:rStyle w:val="dash041e0431044b0447043d044b0439char1"/>
          <w:i/>
          <w:sz w:val="28"/>
          <w:szCs w:val="28"/>
        </w:rPr>
        <w:t>представленную в таблицах, на диаграммах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994FF2" w:rsidRDefault="00A828AA" w:rsidP="00A828AA">
      <w:pPr>
        <w:pStyle w:val="a"/>
        <w:numPr>
          <w:ilvl w:val="0"/>
          <w:numId w:val="168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составлять таблицы, строить диаграммы на основе данных.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повседневной жизни и при изучении других предметов:</w:t>
      </w:r>
    </w:p>
    <w:p w:rsidR="00994FF2" w:rsidRDefault="00A828AA" w:rsidP="00A828AA">
      <w:pPr>
        <w:pStyle w:val="a8"/>
        <w:numPr>
          <w:ilvl w:val="0"/>
          <w:numId w:val="43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извлекать, интерпретировать и преобразовывать информацию, </w:t>
      </w:r>
      <w:r>
        <w:rPr>
          <w:rStyle w:val="dash041e0431044b0447043d044b0439char1"/>
          <w:i/>
          <w:sz w:val="28"/>
          <w:szCs w:val="28"/>
        </w:rPr>
        <w:t>представленную в таблицах и на диаграммах,</w:t>
      </w:r>
      <w:r>
        <w:rPr>
          <w:rStyle w:val="dash041e0431044b0447043d044b0439char1"/>
          <w:i/>
          <w:sz w:val="28"/>
          <w:szCs w:val="28"/>
        </w:rPr>
        <w:t xml:space="preserve"> отражающую свойства и характеристики реальных процессов и явлений.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Текстовые задачи</w:t>
      </w:r>
    </w:p>
    <w:p w:rsidR="00994FF2" w:rsidRDefault="00A828AA" w:rsidP="00A828AA">
      <w:pPr>
        <w:pStyle w:val="a8"/>
        <w:numPr>
          <w:ilvl w:val="0"/>
          <w:numId w:val="17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Решать простые и сложные задачи разных типов, а также задачи повышенной трудности;</w:t>
      </w:r>
    </w:p>
    <w:p w:rsidR="00994FF2" w:rsidRDefault="00A828AA" w:rsidP="00A828AA">
      <w:pPr>
        <w:pStyle w:val="a8"/>
        <w:numPr>
          <w:ilvl w:val="0"/>
          <w:numId w:val="17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использовать разные краткие записи как модели текстов сложных задач для построения </w:t>
      </w:r>
      <w:r>
        <w:rPr>
          <w:rFonts w:ascii="Times New Roman" w:hAnsi="Times New Roman"/>
          <w:i/>
          <w:sz w:val="28"/>
          <w:szCs w:val="28"/>
        </w:rPr>
        <w:t>поисковой схемы и решения задач;</w:t>
      </w:r>
    </w:p>
    <w:p w:rsidR="00994FF2" w:rsidRDefault="00A828AA" w:rsidP="00A828AA">
      <w:pPr>
        <w:pStyle w:val="a8"/>
        <w:numPr>
          <w:ilvl w:val="0"/>
          <w:numId w:val="176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знать и применять оба способа поиска решения задач (от требования к условию и от условия к требованию);</w:t>
      </w:r>
    </w:p>
    <w:p w:rsidR="00994FF2" w:rsidRDefault="00A828AA" w:rsidP="00A828AA">
      <w:pPr>
        <w:pStyle w:val="a8"/>
        <w:numPr>
          <w:ilvl w:val="0"/>
          <w:numId w:val="176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моделировать рассуждения при поиске решения задач с помощью граф-схемы;</w:t>
      </w:r>
    </w:p>
    <w:p w:rsidR="00994FF2" w:rsidRDefault="00A828AA" w:rsidP="00A828AA">
      <w:pPr>
        <w:pStyle w:val="a8"/>
        <w:numPr>
          <w:ilvl w:val="0"/>
          <w:numId w:val="176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выделять этапы решения задачи и содержание кажд</w:t>
      </w:r>
      <w:r>
        <w:rPr>
          <w:rFonts w:ascii="Times New Roman" w:hAnsi="Times New Roman"/>
          <w:i/>
          <w:sz w:val="28"/>
          <w:szCs w:val="28"/>
        </w:rPr>
        <w:t>ого этапа;</w:t>
      </w:r>
    </w:p>
    <w:p w:rsidR="00994FF2" w:rsidRDefault="00A828AA" w:rsidP="00A828AA">
      <w:pPr>
        <w:pStyle w:val="a8"/>
        <w:numPr>
          <w:ilvl w:val="0"/>
          <w:numId w:val="17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интерпретировать вычислительные результаты в задаче, исследовать полученное решение задачи;</w:t>
      </w:r>
    </w:p>
    <w:p w:rsidR="00994FF2" w:rsidRDefault="00A828AA" w:rsidP="00A828AA">
      <w:pPr>
        <w:pStyle w:val="a8"/>
        <w:numPr>
          <w:ilvl w:val="0"/>
          <w:numId w:val="17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</w:t>
      </w:r>
      <w:r>
        <w:rPr>
          <w:rFonts w:ascii="Times New Roman" w:hAnsi="Times New Roman"/>
          <w:i/>
          <w:sz w:val="28"/>
          <w:szCs w:val="28"/>
        </w:rPr>
        <w:t>е) при решении задач на движение двух объектов как в одном, так и в противоположных направлениях;</w:t>
      </w:r>
    </w:p>
    <w:p w:rsidR="00994FF2" w:rsidRDefault="00A828AA" w:rsidP="00A828AA">
      <w:pPr>
        <w:pStyle w:val="a8"/>
        <w:numPr>
          <w:ilvl w:val="0"/>
          <w:numId w:val="17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исследовать всевозможные ситуации при решении задач на движение по реке, рассматривать разные системы отсчета;</w:t>
      </w:r>
    </w:p>
    <w:p w:rsidR="00994FF2" w:rsidRDefault="00A828AA" w:rsidP="00A828AA">
      <w:pPr>
        <w:pStyle w:val="a8"/>
        <w:numPr>
          <w:ilvl w:val="0"/>
          <w:numId w:val="17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решать разнообразные задачи «на части», </w:t>
      </w:r>
    </w:p>
    <w:p w:rsidR="00994FF2" w:rsidRDefault="00A828AA" w:rsidP="00A828AA">
      <w:pPr>
        <w:numPr>
          <w:ilvl w:val="0"/>
          <w:numId w:val="17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решать</w:t>
      </w:r>
      <w:r>
        <w:rPr>
          <w:rFonts w:ascii="Times New Roman" w:hAnsi="Times New Roman"/>
          <w:i/>
          <w:sz w:val="28"/>
          <w:szCs w:val="28"/>
        </w:rPr>
        <w:t xml:space="preserve"> и обосновывать свое решение задач (выделять математическую основу) на нахождение части числа и числа по его части на основе конкретного смысла дроби;</w:t>
      </w:r>
    </w:p>
    <w:p w:rsidR="00994FF2" w:rsidRDefault="00A828AA" w:rsidP="00A828AA">
      <w:pPr>
        <w:numPr>
          <w:ilvl w:val="0"/>
          <w:numId w:val="17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осознавать и объяснять идентичность задач разных типов, связывающих три величины (на работу, на покупки, </w:t>
      </w:r>
      <w:r>
        <w:rPr>
          <w:rFonts w:ascii="Times New Roman" w:hAnsi="Times New Roman"/>
          <w:i/>
          <w:sz w:val="28"/>
          <w:szCs w:val="28"/>
        </w:rPr>
        <w:t>на движение); выделять эти величины и отношения между ними, применять их при решении задач, конструировать собственные задачи указанных типов.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повседневной жизни и при изучении других предметов:</w:t>
      </w:r>
    </w:p>
    <w:p w:rsidR="00994FF2" w:rsidRDefault="00A828AA" w:rsidP="00A828AA">
      <w:pPr>
        <w:pStyle w:val="a"/>
        <w:numPr>
          <w:ilvl w:val="0"/>
          <w:numId w:val="46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  <w:lang w:eastAsia="en-US"/>
        </w:rPr>
      </w:pPr>
      <w:r>
        <w:rPr>
          <w:rFonts w:ascii="Times New Roman" w:hAnsi="Times New Roman"/>
          <w:i/>
          <w:sz w:val="28"/>
          <w:szCs w:val="28"/>
          <w:lang w:eastAsia="en-US"/>
        </w:rPr>
        <w:t>выделять при решении задач характеристики рассматриваемой в</w:t>
      </w:r>
      <w:r>
        <w:rPr>
          <w:rFonts w:ascii="Times New Roman" w:hAnsi="Times New Roman"/>
          <w:i/>
          <w:sz w:val="28"/>
          <w:szCs w:val="28"/>
          <w:lang w:eastAsia="en-US"/>
        </w:rPr>
        <w:t xml:space="preserve"> задаче ситуации, отличные от реальных (те, от которых абстрагировались), конструировать новые ситуации с учетом этих характеристик, в частности, при решении задач на концентрации, учитывать плотность вещества;</w:t>
      </w:r>
    </w:p>
    <w:p w:rsidR="00994FF2" w:rsidRDefault="00A828AA" w:rsidP="00A828AA">
      <w:pPr>
        <w:pStyle w:val="a"/>
        <w:numPr>
          <w:ilvl w:val="0"/>
          <w:numId w:val="46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  <w:lang w:eastAsia="en-US"/>
        </w:rPr>
      </w:pPr>
      <w:r>
        <w:rPr>
          <w:rFonts w:ascii="Times New Roman" w:hAnsi="Times New Roman"/>
          <w:i/>
          <w:sz w:val="28"/>
          <w:szCs w:val="28"/>
          <w:lang w:eastAsia="en-US"/>
        </w:rPr>
        <w:t>решать и конструировать задачи на основе расс</w:t>
      </w:r>
      <w:r>
        <w:rPr>
          <w:rFonts w:ascii="Times New Roman" w:hAnsi="Times New Roman"/>
          <w:i/>
          <w:sz w:val="28"/>
          <w:szCs w:val="28"/>
          <w:lang w:eastAsia="en-US"/>
        </w:rPr>
        <w:t>мотрения реальных ситуаций, в которых не требуется точный вычислительный результат;</w:t>
      </w:r>
    </w:p>
    <w:p w:rsidR="00994FF2" w:rsidRDefault="00A828AA" w:rsidP="00A828AA">
      <w:pPr>
        <w:pStyle w:val="a"/>
        <w:numPr>
          <w:ilvl w:val="0"/>
          <w:numId w:val="46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eastAsia="en-US"/>
        </w:rPr>
        <w:t>решать задачи на движение по реке, рассматривая разные системы отсчета.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Наглядная геометрия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Геометрические фигуры</w:t>
      </w:r>
    </w:p>
    <w:p w:rsidR="00994FF2" w:rsidRDefault="00A828AA" w:rsidP="00A828AA">
      <w:pPr>
        <w:pStyle w:val="a8"/>
        <w:numPr>
          <w:ilvl w:val="0"/>
          <w:numId w:val="32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Извлекать, интерпретировать и преобразовывать информацию о</w:t>
      </w:r>
      <w:r>
        <w:rPr>
          <w:rFonts w:ascii="Times New Roman" w:hAnsi="Times New Roman"/>
          <w:i/>
          <w:sz w:val="28"/>
          <w:szCs w:val="28"/>
        </w:rPr>
        <w:t xml:space="preserve"> геометрических фигурах, представленную на чертежах;</w:t>
      </w:r>
    </w:p>
    <w:p w:rsidR="00994FF2" w:rsidRDefault="00A828AA" w:rsidP="00A828AA">
      <w:pPr>
        <w:pStyle w:val="a8"/>
        <w:numPr>
          <w:ilvl w:val="0"/>
          <w:numId w:val="32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изображать изучаемые фигуры от руки и с помощью компьютерных инструментов.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Измерения и вычисления</w:t>
      </w:r>
    </w:p>
    <w:p w:rsidR="00994FF2" w:rsidRDefault="00A828AA" w:rsidP="00A828AA">
      <w:pPr>
        <w:pStyle w:val="a"/>
        <w:numPr>
          <w:ilvl w:val="0"/>
          <w:numId w:val="24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выполнять измерение длин, расстояний, величин углов, с помощью инструментов для измерений длин и углов;</w:t>
      </w:r>
    </w:p>
    <w:p w:rsidR="00994FF2" w:rsidRDefault="00A828AA" w:rsidP="00A828AA">
      <w:pPr>
        <w:pStyle w:val="a"/>
        <w:numPr>
          <w:ilvl w:val="0"/>
          <w:numId w:val="24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</w:t>
      </w:r>
      <w:r>
        <w:rPr>
          <w:rFonts w:ascii="Times New Roman" w:hAnsi="Times New Roman"/>
          <w:i/>
          <w:sz w:val="28"/>
          <w:szCs w:val="28"/>
        </w:rPr>
        <w:t>ычислять площади прямоугольников, квадратов, объемы прямоугольных параллелепипедов, кубов.</w:t>
      </w:r>
    </w:p>
    <w:p w:rsidR="00994FF2" w:rsidRDefault="00A828AA">
      <w:pPr>
        <w:tabs>
          <w:tab w:val="left" w:pos="1134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повседневной жизни и при изучении других предметов:</w:t>
      </w:r>
    </w:p>
    <w:p w:rsidR="00994FF2" w:rsidRDefault="00A828AA" w:rsidP="00A828AA">
      <w:pPr>
        <w:pStyle w:val="a8"/>
        <w:numPr>
          <w:ilvl w:val="0"/>
          <w:numId w:val="2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вычислять расстояния на местности в стандартных ситуациях, площади участков прямоугольной формы, объемы комнат;</w:t>
      </w:r>
    </w:p>
    <w:p w:rsidR="00994FF2" w:rsidRDefault="00A828AA" w:rsidP="00A828AA">
      <w:pPr>
        <w:pStyle w:val="a8"/>
        <w:numPr>
          <w:ilvl w:val="0"/>
          <w:numId w:val="24"/>
        </w:numPr>
        <w:tabs>
          <w:tab w:val="left" w:pos="1134"/>
        </w:tabs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выполнять простейшие построения на местности, необходимые в реальной жизни; </w:t>
      </w:r>
    </w:p>
    <w:p w:rsidR="00994FF2" w:rsidRDefault="00A828AA" w:rsidP="00A828AA">
      <w:pPr>
        <w:pStyle w:val="a8"/>
        <w:numPr>
          <w:ilvl w:val="0"/>
          <w:numId w:val="2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оценивать размеры реальных объектов окружающего мира.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История математики</w:t>
      </w:r>
    </w:p>
    <w:p w:rsidR="00994FF2" w:rsidRDefault="00A828AA" w:rsidP="00A828AA">
      <w:pPr>
        <w:pStyle w:val="a8"/>
        <w:numPr>
          <w:ilvl w:val="0"/>
          <w:numId w:val="145"/>
        </w:numPr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Характеризовать вклад выдающихся математиков в развитие математики и иных научных областей.</w:t>
      </w:r>
    </w:p>
    <w:p w:rsidR="00994FF2" w:rsidRDefault="00994FF2">
      <w:pPr>
        <w:pStyle w:val="3"/>
        <w:spacing w:before="0" w:beforeAutospacing="0" w:after="0" w:afterAutospacing="0" w:line="360" w:lineRule="auto"/>
        <w:rPr>
          <w:szCs w:val="28"/>
        </w:rPr>
      </w:pPr>
    </w:p>
    <w:p w:rsidR="00994FF2" w:rsidRDefault="00A828A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bookmarkStart w:id="82" w:name="_Toc284662721"/>
      <w:bookmarkStart w:id="83" w:name="_Toc284663347"/>
      <w:bookmarkStart w:id="84" w:name="_Toc31893398"/>
      <w:r>
        <w:rPr>
          <w:rFonts w:ascii="Times New Roman" w:hAnsi="Times New Roman"/>
          <w:b/>
          <w:sz w:val="28"/>
          <w:szCs w:val="28"/>
        </w:rPr>
        <w:t>Выпускник на</w:t>
      </w:r>
      <w:r>
        <w:rPr>
          <w:rFonts w:ascii="Times New Roman" w:hAnsi="Times New Roman"/>
          <w:b/>
          <w:sz w:val="28"/>
          <w:szCs w:val="28"/>
        </w:rPr>
        <w:t>учится в 7-9 классах (для использования в повседневной жизни и обеспечения возможности успешного продолжения образования на базовом уровне)</w:t>
      </w:r>
      <w:bookmarkEnd w:id="82"/>
      <w:bookmarkEnd w:id="83"/>
      <w:bookmarkEnd w:id="84"/>
    </w:p>
    <w:p w:rsidR="00994FF2" w:rsidRDefault="00A828A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Элементы теории множеств и математической логики</w:t>
      </w:r>
    </w:p>
    <w:p w:rsidR="00994FF2" w:rsidRDefault="00A828AA" w:rsidP="00A828AA">
      <w:pPr>
        <w:pStyle w:val="a8"/>
        <w:numPr>
          <w:ilvl w:val="0"/>
          <w:numId w:val="14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Оперировать на базовом уровне</w:t>
      </w:r>
      <w:r>
        <w:rPr>
          <w:rStyle w:val="af3"/>
          <w:rFonts w:ascii="Times New Roman" w:hAnsi="Times New Roman"/>
          <w:sz w:val="28"/>
          <w:szCs w:val="28"/>
        </w:rPr>
        <w:footnoteReference w:id="6"/>
      </w:r>
      <w:r>
        <w:rPr>
          <w:rFonts w:ascii="Times New Roman" w:hAnsi="Times New Roman"/>
          <w:sz w:val="28"/>
          <w:szCs w:val="28"/>
        </w:rPr>
        <w:t xml:space="preserve"> понятиями: множество, элемент множества, подмножество, принадлежность;</w:t>
      </w:r>
    </w:p>
    <w:p w:rsidR="00994FF2" w:rsidRDefault="00A828AA" w:rsidP="00A828AA">
      <w:pPr>
        <w:pStyle w:val="a8"/>
        <w:numPr>
          <w:ilvl w:val="0"/>
          <w:numId w:val="14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задавать множества перечислением их элементов;</w:t>
      </w:r>
    </w:p>
    <w:p w:rsidR="00994FF2" w:rsidRDefault="00A828AA" w:rsidP="00A828AA">
      <w:pPr>
        <w:pStyle w:val="a8"/>
        <w:numPr>
          <w:ilvl w:val="0"/>
          <w:numId w:val="144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находить пересечение, объединение, подмножество в простейших ситуациях;</w:t>
      </w:r>
    </w:p>
    <w:p w:rsidR="00994FF2" w:rsidRDefault="00A828AA" w:rsidP="00A828AA">
      <w:pPr>
        <w:pStyle w:val="a8"/>
        <w:numPr>
          <w:ilvl w:val="0"/>
          <w:numId w:val="144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оперировать на базовом уровне понятиями: определение, аксиома, </w:t>
      </w:r>
      <w:r>
        <w:rPr>
          <w:rFonts w:ascii="Times New Roman" w:hAnsi="Times New Roman"/>
          <w:sz w:val="28"/>
          <w:szCs w:val="28"/>
        </w:rPr>
        <w:t>теорема, доказательство;</w:t>
      </w:r>
    </w:p>
    <w:p w:rsidR="00994FF2" w:rsidRDefault="00A828AA" w:rsidP="00A828AA">
      <w:pPr>
        <w:pStyle w:val="a8"/>
        <w:numPr>
          <w:ilvl w:val="0"/>
          <w:numId w:val="144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приводить примеры и контрпримеры для подтверждения своих высказываний.</w:t>
      </w:r>
    </w:p>
    <w:p w:rsidR="00994FF2" w:rsidRDefault="00A828AA">
      <w:pPr>
        <w:tabs>
          <w:tab w:val="left" w:pos="1134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повседневной жизни и при изучении других предметов: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графическое представление множеств для описания реальных процессов и явлений, при решении зад</w:t>
      </w:r>
      <w:r>
        <w:rPr>
          <w:rFonts w:ascii="Times New Roman" w:hAnsi="Times New Roman"/>
          <w:sz w:val="28"/>
          <w:szCs w:val="28"/>
        </w:rPr>
        <w:t>ач других учебных предметов.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Числа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Оперировать на базовом уровне понятиями: натуральное число, целое число, обыкновенная дробь, десятичная дробь, смешанная дробь, рациональное число, арифметический квадратный корень;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свойства чисел и правила д</w:t>
      </w:r>
      <w:r>
        <w:rPr>
          <w:rFonts w:ascii="Times New Roman" w:hAnsi="Times New Roman"/>
          <w:sz w:val="28"/>
          <w:szCs w:val="28"/>
        </w:rPr>
        <w:t>ействий при выполнении вычислений;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признаки делимости на 2, 5, 3, 9, 10 при выполнении вычислений и решении несложных задач;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выполнять округление рациональных чисел в соответствии с правилами;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оценивать значение квадратного корня из положитель</w:t>
      </w:r>
      <w:r>
        <w:rPr>
          <w:rFonts w:ascii="Times New Roman" w:hAnsi="Times New Roman"/>
          <w:sz w:val="28"/>
          <w:szCs w:val="28"/>
        </w:rPr>
        <w:t xml:space="preserve">ного целого числа; 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распознавать рациональные и иррациональные числа;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сравнивать числа.</w:t>
      </w:r>
    </w:p>
    <w:p w:rsidR="00994FF2" w:rsidRDefault="00A828AA">
      <w:pPr>
        <w:tabs>
          <w:tab w:val="left" w:pos="1134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повседневной жизни и при изучении других предметов: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оценивать результаты вычислений при решении практических задач;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выполнять сравнение чисел в реальных ситуациях;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составлять числовые выражения при решении практических задач и задач из других учебных предметов.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Тождественные преобразования</w:t>
      </w:r>
    </w:p>
    <w:p w:rsidR="00994FF2" w:rsidRDefault="00A828AA" w:rsidP="00A828AA">
      <w:pPr>
        <w:pStyle w:val="a8"/>
        <w:numPr>
          <w:ilvl w:val="0"/>
          <w:numId w:val="167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Выполнять несложные преобразования для вычисления значений числовых выражений, содержащих степени с натуральным показателем, степ</w:t>
      </w:r>
      <w:r>
        <w:rPr>
          <w:rFonts w:ascii="Times New Roman" w:hAnsi="Times New Roman"/>
          <w:sz w:val="28"/>
          <w:szCs w:val="28"/>
        </w:rPr>
        <w:t>ени с целым отрицательным показателем;</w:t>
      </w:r>
    </w:p>
    <w:p w:rsidR="00994FF2" w:rsidRDefault="00A828AA" w:rsidP="00A828AA">
      <w:pPr>
        <w:pStyle w:val="a8"/>
        <w:numPr>
          <w:ilvl w:val="0"/>
          <w:numId w:val="167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выполнять несложные преобразования целых выражений: раскрывать скобки, приводить подобные слагаемые;</w:t>
      </w:r>
    </w:p>
    <w:p w:rsidR="00994FF2" w:rsidRDefault="00A828AA" w:rsidP="00A828AA">
      <w:pPr>
        <w:pStyle w:val="a8"/>
        <w:numPr>
          <w:ilvl w:val="0"/>
          <w:numId w:val="167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формулы сокращенного умножения (квадрат суммы, квадрат разности, разность квадратов) для упрощения вычи</w:t>
      </w:r>
      <w:r>
        <w:rPr>
          <w:rFonts w:ascii="Times New Roman" w:hAnsi="Times New Roman"/>
          <w:sz w:val="28"/>
          <w:szCs w:val="28"/>
        </w:rPr>
        <w:t>слений значений выражений;</w:t>
      </w:r>
    </w:p>
    <w:p w:rsidR="00994FF2" w:rsidRDefault="00A828AA" w:rsidP="00A828AA">
      <w:pPr>
        <w:pStyle w:val="a8"/>
        <w:numPr>
          <w:ilvl w:val="0"/>
          <w:numId w:val="167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выполнять несложные преобразования дробно-линейных выражений и выражений с квадратными корнями.</w:t>
      </w:r>
    </w:p>
    <w:p w:rsidR="00994FF2" w:rsidRDefault="00A828AA">
      <w:pPr>
        <w:tabs>
          <w:tab w:val="left" w:pos="1134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повседневной жизни и при изучении других предметов:</w:t>
      </w:r>
    </w:p>
    <w:p w:rsidR="00994FF2" w:rsidRDefault="00A828AA" w:rsidP="00A828AA">
      <w:pPr>
        <w:pStyle w:val="a8"/>
        <w:numPr>
          <w:ilvl w:val="0"/>
          <w:numId w:val="10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понимать смысл записи числа в стандартном виде; </w:t>
      </w:r>
    </w:p>
    <w:p w:rsidR="00994FF2" w:rsidRDefault="00A828AA" w:rsidP="00A828AA">
      <w:pPr>
        <w:pStyle w:val="a8"/>
        <w:numPr>
          <w:ilvl w:val="0"/>
          <w:numId w:val="10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оперировать на базовом уровне </w:t>
      </w:r>
      <w:r>
        <w:rPr>
          <w:rFonts w:ascii="Times New Roman" w:hAnsi="Times New Roman"/>
          <w:sz w:val="28"/>
          <w:szCs w:val="28"/>
        </w:rPr>
        <w:t>понятием «стандартная запись числа».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Уравнения и неравенства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Оперировать на базовом уровне понятиями: равенство, числовое равенство, уравнение, корень уравнения, решение уравнения, числовое неравенство, неравенство, решение неравенства;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проверять </w:t>
      </w:r>
      <w:r>
        <w:rPr>
          <w:rFonts w:ascii="Times New Roman" w:hAnsi="Times New Roman"/>
          <w:sz w:val="28"/>
          <w:szCs w:val="28"/>
        </w:rPr>
        <w:t>справедливость числовых равенств и неравенств;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решать линейные неравенства и несложные неравенства, сводящиеся к линейным;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решать системы несложных линейных уравнений, неравенств;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проверять, является ли данное число решением уравнения (неравенства);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решать</w:t>
      </w:r>
      <w:r>
        <w:rPr>
          <w:rFonts w:ascii="Times New Roman" w:hAnsi="Times New Roman"/>
          <w:sz w:val="28"/>
          <w:szCs w:val="28"/>
        </w:rPr>
        <w:t xml:space="preserve"> квадратные уравнения по формуле корней квадратного уравнения;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изображать решения неравенств и их систем на числовой прямой.</w:t>
      </w:r>
    </w:p>
    <w:p w:rsidR="00994FF2" w:rsidRDefault="00A828AA">
      <w:pPr>
        <w:tabs>
          <w:tab w:val="left" w:pos="1134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повседневной жизни и при изучении других предметов: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составлять и решать линейные уравнения при решении задач, возникающих в други</w:t>
      </w:r>
      <w:r>
        <w:rPr>
          <w:rFonts w:ascii="Times New Roman" w:hAnsi="Times New Roman"/>
          <w:sz w:val="28"/>
          <w:szCs w:val="28"/>
        </w:rPr>
        <w:t>х учебных предметах.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Функции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Находить значение функции по заданному значению аргумента; 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находить значение аргумента по заданному значению функции в несложных ситуациях;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положение точки по ее координатам, координаты точки по ее положению на коор</w:t>
      </w:r>
      <w:r>
        <w:rPr>
          <w:rFonts w:ascii="Times New Roman" w:hAnsi="Times New Roman"/>
          <w:sz w:val="28"/>
          <w:szCs w:val="28"/>
        </w:rPr>
        <w:t>динатной плоскости;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графику находить область определения, множество значений, нули функции, промежутки знакопостоянства, промежутки возрастания и убывания, наибольшее и наименьшее значения функции;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строить график линейной функции;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проверять, является ли</w:t>
      </w:r>
      <w:r>
        <w:rPr>
          <w:rFonts w:ascii="Times New Roman" w:hAnsi="Times New Roman"/>
          <w:sz w:val="28"/>
          <w:szCs w:val="28"/>
        </w:rPr>
        <w:t xml:space="preserve"> данный график графиком заданной функции (линейной, квадратичной, обратной пропорциональности);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приближенные значения координат точки пересечения графиков функций;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оперировать на базовом уровне понятиями: последовательность, арифметическая </w:t>
      </w:r>
      <w:r>
        <w:rPr>
          <w:rFonts w:ascii="Times New Roman" w:hAnsi="Times New Roman"/>
          <w:sz w:val="28"/>
          <w:szCs w:val="28"/>
        </w:rPr>
        <w:t>прогрессия, геометрическая прогрессия;</w:t>
      </w:r>
    </w:p>
    <w:p w:rsidR="00994FF2" w:rsidRDefault="00A828AA" w:rsidP="00A828AA">
      <w:pPr>
        <w:pStyle w:val="a8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решать задачи на прогрессии, в которых ответ может быть получен непосредственным подсчетом без применения формул.</w:t>
      </w:r>
    </w:p>
    <w:p w:rsidR="00994FF2" w:rsidRDefault="00A828AA">
      <w:pPr>
        <w:tabs>
          <w:tab w:val="left" w:pos="1134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повседневной жизни и при изучении других предметов:</w:t>
      </w:r>
    </w:p>
    <w:p w:rsidR="00994FF2" w:rsidRDefault="00A828AA" w:rsidP="00A828AA">
      <w:pPr>
        <w:pStyle w:val="a8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использовать графики реальных процессов и </w:t>
      </w:r>
      <w:r>
        <w:rPr>
          <w:rFonts w:ascii="Times New Roman" w:hAnsi="Times New Roman"/>
          <w:sz w:val="28"/>
          <w:szCs w:val="28"/>
        </w:rPr>
        <w:t>зависимостей для определения их свойств (наибольшие и наименьшие значения, промежутки возрастания и убывания, области положительных и отрицательных значений и т.п.);</w:t>
      </w:r>
    </w:p>
    <w:p w:rsidR="00994FF2" w:rsidRDefault="00A828AA" w:rsidP="00A828AA">
      <w:pPr>
        <w:pStyle w:val="a8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свойства линейной функции и ее график при решении задач из других учебных пре</w:t>
      </w:r>
      <w:r>
        <w:rPr>
          <w:rFonts w:ascii="Times New Roman" w:hAnsi="Times New Roman"/>
          <w:sz w:val="28"/>
          <w:szCs w:val="28"/>
        </w:rPr>
        <w:t>дметов.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Статистика и теория вероятностей 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Иметь представление о статистических характеристиках, вероятности случайного события, комбинаторных задачах;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решать простейшие комбинаторные задачи методом прямого и организованного перебора;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представлять данные в </w:t>
      </w:r>
      <w:r>
        <w:rPr>
          <w:rFonts w:ascii="Times New Roman" w:hAnsi="Times New Roman"/>
          <w:sz w:val="28"/>
          <w:szCs w:val="28"/>
        </w:rPr>
        <w:t>виде таблиц, диаграмм, графиков;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читать информацию, представленную в виде таблицы, диаграммы, графика;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определять </w:t>
      </w:r>
      <w:r>
        <w:rPr>
          <w:rStyle w:val="dash041e0431044b0447043d044b0439char1"/>
          <w:sz w:val="28"/>
          <w:szCs w:val="28"/>
        </w:rPr>
        <w:t>основные статистические характеристики числовых наборов;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оценивать вероятность события в простейших случаях;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иметь представление о роли закона</w:t>
      </w:r>
      <w:r>
        <w:rPr>
          <w:rFonts w:ascii="Times New Roman" w:hAnsi="Times New Roman"/>
          <w:sz w:val="28"/>
          <w:szCs w:val="28"/>
        </w:rPr>
        <w:t xml:space="preserve"> больших чисел в массовых явлениях.</w:t>
      </w:r>
    </w:p>
    <w:p w:rsidR="00994FF2" w:rsidRDefault="00A828AA">
      <w:pPr>
        <w:tabs>
          <w:tab w:val="left" w:pos="1134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повседневной жизни и при изучении других предметов:</w:t>
      </w:r>
    </w:p>
    <w:p w:rsidR="00994FF2" w:rsidRDefault="00A828AA" w:rsidP="00A828AA">
      <w:pPr>
        <w:pStyle w:val="a8"/>
        <w:numPr>
          <w:ilvl w:val="0"/>
          <w:numId w:val="158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оценивать количество возможных вариантов методом перебора;</w:t>
      </w:r>
    </w:p>
    <w:p w:rsidR="00994FF2" w:rsidRDefault="00A828AA" w:rsidP="00A828AA">
      <w:pPr>
        <w:pStyle w:val="a8"/>
        <w:numPr>
          <w:ilvl w:val="0"/>
          <w:numId w:val="158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иметь представление о роли практически достоверных и маловероятных событий;</w:t>
      </w:r>
    </w:p>
    <w:p w:rsidR="00994FF2" w:rsidRDefault="00A828AA" w:rsidP="00A828AA">
      <w:pPr>
        <w:pStyle w:val="a8"/>
        <w:numPr>
          <w:ilvl w:val="0"/>
          <w:numId w:val="158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сравнивать </w:t>
      </w:r>
      <w:r>
        <w:rPr>
          <w:rStyle w:val="dash041e0431044b0447043d044b0439char1"/>
          <w:sz w:val="28"/>
          <w:szCs w:val="28"/>
        </w:rPr>
        <w:t>основные статистичес</w:t>
      </w:r>
      <w:r>
        <w:rPr>
          <w:rStyle w:val="dash041e0431044b0447043d044b0439char1"/>
          <w:sz w:val="28"/>
          <w:szCs w:val="28"/>
        </w:rPr>
        <w:t>кие характеристики, полученные в процессе решения прикладной задачи, изучения реального явления</w:t>
      </w:r>
      <w:r>
        <w:rPr>
          <w:rFonts w:ascii="Times New Roman" w:hAnsi="Times New Roman"/>
          <w:sz w:val="28"/>
          <w:szCs w:val="28"/>
        </w:rPr>
        <w:t xml:space="preserve">; 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оценивать вероятность реальных событий и явлений в несложных ситуациях.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Текстовые задачи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Решать несложные сюжетные задачи разных типов на все арифметические </w:t>
      </w:r>
      <w:r>
        <w:rPr>
          <w:rFonts w:ascii="Times New Roman" w:hAnsi="Times New Roman"/>
          <w:sz w:val="28"/>
          <w:szCs w:val="28"/>
        </w:rPr>
        <w:t>действия;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строить модель условия задачи (в виде таблицы, схемы, рисунка или уравнения), в которой даны значения двух из трех взаимосвязанных величин, с целью поиска решения задачи;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осуществлять способ поиска решения задачи, в котором рассуждение строится о</w:t>
      </w:r>
      <w:r>
        <w:rPr>
          <w:rFonts w:ascii="Times New Roman" w:hAnsi="Times New Roman"/>
          <w:sz w:val="28"/>
          <w:szCs w:val="28"/>
        </w:rPr>
        <w:t>т условия к требованию или от требования к условию;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составлять план решения задачи; 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выделять этапы решения задачи;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интерпретировать вычислительные результаты в задаче, исследовать полученное решение задачи;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знать различие скоростей объекта в стоячей воде,</w:t>
      </w:r>
      <w:r>
        <w:rPr>
          <w:rFonts w:ascii="Times New Roman" w:hAnsi="Times New Roman"/>
          <w:sz w:val="28"/>
          <w:szCs w:val="28"/>
        </w:rPr>
        <w:t xml:space="preserve"> против течения и по течению реки;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решать задачи на нахождение части числа и числа по его части;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решать задачи разных типов (на работу, на покупки, на движение), связывающих три величины, выделять эти величины и отношения между ними;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находить процент от чи</w:t>
      </w:r>
      <w:r>
        <w:rPr>
          <w:rFonts w:ascii="Times New Roman" w:hAnsi="Times New Roman"/>
          <w:sz w:val="28"/>
          <w:szCs w:val="28"/>
        </w:rPr>
        <w:t>сла, число по проценту от него, находить процентное снижение или процентное повышение величины;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решать несложные логические задачи методом рассуждений.</w:t>
      </w:r>
    </w:p>
    <w:p w:rsidR="00994FF2" w:rsidRDefault="00A828AA">
      <w:pPr>
        <w:tabs>
          <w:tab w:val="left" w:pos="1134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повседневной жизни и при изучении других предметов:</w:t>
      </w:r>
    </w:p>
    <w:p w:rsidR="00994FF2" w:rsidRDefault="00A828AA" w:rsidP="00A828AA">
      <w:pPr>
        <w:numPr>
          <w:ilvl w:val="0"/>
          <w:numId w:val="18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выдвигать гипотезы о возможных предельных значения</w:t>
      </w:r>
      <w:r>
        <w:rPr>
          <w:rFonts w:ascii="Times New Roman" w:hAnsi="Times New Roman"/>
          <w:sz w:val="28"/>
          <w:szCs w:val="28"/>
        </w:rPr>
        <w:t>х искомых в задаче величин (делать прикидку).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Геометрические фигуры</w:t>
      </w:r>
    </w:p>
    <w:p w:rsidR="00994FF2" w:rsidRDefault="00A828AA" w:rsidP="00A828AA">
      <w:pPr>
        <w:pStyle w:val="a"/>
        <w:numPr>
          <w:ilvl w:val="0"/>
          <w:numId w:val="13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Оперировать на базовом уровне понятиями геометрических фигур;</w:t>
      </w:r>
    </w:p>
    <w:p w:rsidR="00994FF2" w:rsidRDefault="00A828AA" w:rsidP="00A828AA">
      <w:pPr>
        <w:pStyle w:val="a"/>
        <w:numPr>
          <w:ilvl w:val="0"/>
          <w:numId w:val="13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извлекать информацию о геометрических фигурах, представленную на чертежах в явном виде;</w:t>
      </w:r>
    </w:p>
    <w:p w:rsidR="00994FF2" w:rsidRDefault="00A828AA" w:rsidP="00A828AA">
      <w:pPr>
        <w:pStyle w:val="a"/>
        <w:numPr>
          <w:ilvl w:val="0"/>
          <w:numId w:val="13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применять для решения задач </w:t>
      </w:r>
      <w:r>
        <w:rPr>
          <w:rFonts w:ascii="Times New Roman" w:hAnsi="Times New Roman"/>
          <w:sz w:val="28"/>
          <w:szCs w:val="28"/>
        </w:rPr>
        <w:t>геометрические факты, если условия их применения заданы в явной форме;</w:t>
      </w:r>
    </w:p>
    <w:p w:rsidR="00994FF2" w:rsidRDefault="00A828AA" w:rsidP="00A828AA">
      <w:pPr>
        <w:pStyle w:val="a"/>
        <w:numPr>
          <w:ilvl w:val="0"/>
          <w:numId w:val="13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решать задачи на нахождение геометрических величин по образцам или алгоритмам. </w:t>
      </w:r>
    </w:p>
    <w:p w:rsidR="00994FF2" w:rsidRDefault="00A828AA">
      <w:pPr>
        <w:pStyle w:val="a"/>
        <w:numPr>
          <w:ilvl w:val="0"/>
          <w:numId w:val="0"/>
        </w:numPr>
        <w:tabs>
          <w:tab w:val="left" w:pos="1134"/>
        </w:tabs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повседневной жизни и при изучении других предметов:</w:t>
      </w:r>
    </w:p>
    <w:p w:rsidR="00994FF2" w:rsidRDefault="00A828AA" w:rsidP="00A828AA">
      <w:pPr>
        <w:numPr>
          <w:ilvl w:val="0"/>
          <w:numId w:val="1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свойства геометрических фигур для реше</w:t>
      </w:r>
      <w:r>
        <w:rPr>
          <w:rFonts w:ascii="Times New Roman" w:hAnsi="Times New Roman"/>
          <w:sz w:val="28"/>
          <w:szCs w:val="28"/>
        </w:rPr>
        <w:t>ния типовых задач, возникающих в ситуациях повседневной жизни, задач практического содержания.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Отношения</w:t>
      </w:r>
    </w:p>
    <w:p w:rsidR="00994FF2" w:rsidRDefault="00A828AA" w:rsidP="00A828AA">
      <w:pPr>
        <w:numPr>
          <w:ilvl w:val="0"/>
          <w:numId w:val="181"/>
        </w:numPr>
        <w:tabs>
          <w:tab w:val="left" w:pos="34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Оперировать на базовом уровне понятиями: равенство фигур, равные фигуры, равенство треугольников, параллельность прямых, перпендикулярность прямых, угл</w:t>
      </w:r>
      <w:r>
        <w:rPr>
          <w:rFonts w:ascii="Times New Roman" w:hAnsi="Times New Roman"/>
          <w:sz w:val="28"/>
          <w:szCs w:val="28"/>
          <w:lang w:eastAsia="ru-RU"/>
        </w:rPr>
        <w:t>ы между прямыми, перпендикуляр, наклонная, проекция.</w:t>
      </w:r>
    </w:p>
    <w:p w:rsidR="00994FF2" w:rsidRDefault="00A828AA">
      <w:pPr>
        <w:pStyle w:val="a"/>
        <w:numPr>
          <w:ilvl w:val="0"/>
          <w:numId w:val="0"/>
        </w:numPr>
        <w:tabs>
          <w:tab w:val="left" w:pos="1134"/>
        </w:tabs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повседневной жизни и при изучении других предметов: </w:t>
      </w:r>
    </w:p>
    <w:p w:rsidR="00994FF2" w:rsidRDefault="00A828AA" w:rsidP="00A828AA">
      <w:pPr>
        <w:pStyle w:val="a8"/>
        <w:numPr>
          <w:ilvl w:val="0"/>
          <w:numId w:val="181"/>
        </w:numPr>
        <w:tabs>
          <w:tab w:val="left" w:pos="34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отношения для решения простейших задач, возникающих в реальной жизни.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Измерения и вычисления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Выполнять измерение длин, расстояний, вели</w:t>
      </w:r>
      <w:r>
        <w:rPr>
          <w:rFonts w:ascii="Times New Roman" w:hAnsi="Times New Roman"/>
          <w:sz w:val="28"/>
          <w:szCs w:val="28"/>
        </w:rPr>
        <w:t>чин углов, с помощью инструментов для измерений длин и углов;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применять формулы периметра, площади и объема, площади поверхности отдельных многогранников при вычислениях, когда все данные имеются в условии;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применять теорему Пифагора, базовые тригонометрич</w:t>
      </w:r>
      <w:r>
        <w:rPr>
          <w:rFonts w:ascii="Times New Roman" w:hAnsi="Times New Roman"/>
          <w:sz w:val="28"/>
          <w:szCs w:val="28"/>
        </w:rPr>
        <w:t>еские соотношения для вычисления длин, расстояний, площадей в простейших случаях.</w:t>
      </w:r>
    </w:p>
    <w:p w:rsidR="00994FF2" w:rsidRDefault="00A828AA">
      <w:pPr>
        <w:tabs>
          <w:tab w:val="left" w:pos="1134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повседневной жизни и при изучении других предметов:</w:t>
      </w:r>
    </w:p>
    <w:p w:rsidR="00994FF2" w:rsidRDefault="00A828AA" w:rsidP="00A828AA">
      <w:pPr>
        <w:pStyle w:val="a"/>
        <w:numPr>
          <w:ilvl w:val="0"/>
          <w:numId w:val="160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вычислять расстояния на местности в стандартных ситуациях, площади в простейших случаях, применять формулы в простейших </w:t>
      </w:r>
      <w:r>
        <w:rPr>
          <w:rFonts w:ascii="Times New Roman" w:hAnsi="Times New Roman"/>
          <w:sz w:val="28"/>
          <w:szCs w:val="28"/>
        </w:rPr>
        <w:t>ситуациях в повседневной жизни.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Геометрические построения</w:t>
      </w:r>
    </w:p>
    <w:p w:rsidR="00994FF2" w:rsidRDefault="00A828AA" w:rsidP="00A828AA">
      <w:pPr>
        <w:numPr>
          <w:ilvl w:val="0"/>
          <w:numId w:val="183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Изображать типовые плоские фигуры и фигуры в пространстве от руки и с помощью инструментов.</w:t>
      </w:r>
    </w:p>
    <w:p w:rsidR="00994FF2" w:rsidRDefault="00A828AA">
      <w:pPr>
        <w:pStyle w:val="a"/>
        <w:numPr>
          <w:ilvl w:val="0"/>
          <w:numId w:val="0"/>
        </w:numPr>
        <w:tabs>
          <w:tab w:val="left" w:pos="1134"/>
        </w:tabs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повседневной жизни и при изучении других предметов:</w:t>
      </w:r>
    </w:p>
    <w:p w:rsidR="00994FF2" w:rsidRDefault="00A828AA" w:rsidP="00A828AA">
      <w:pPr>
        <w:numPr>
          <w:ilvl w:val="0"/>
          <w:numId w:val="183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выполнять простейшие построения на местности, необхо</w:t>
      </w:r>
      <w:r>
        <w:rPr>
          <w:rFonts w:ascii="Times New Roman" w:hAnsi="Times New Roman"/>
          <w:sz w:val="28"/>
          <w:szCs w:val="28"/>
        </w:rPr>
        <w:t>димые в реальной жизни.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Геометрические преобразования</w:t>
      </w:r>
    </w:p>
    <w:p w:rsidR="00994FF2" w:rsidRDefault="00A828AA" w:rsidP="00A828AA">
      <w:pPr>
        <w:pStyle w:val="a"/>
        <w:numPr>
          <w:ilvl w:val="0"/>
          <w:numId w:val="147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Строить фигуру, симметричную данной фигуре относительно оси и точки.</w:t>
      </w:r>
    </w:p>
    <w:p w:rsidR="00994FF2" w:rsidRDefault="00A828AA">
      <w:pPr>
        <w:tabs>
          <w:tab w:val="left" w:pos="1134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повседневной жизни и при изучении других предметов:</w:t>
      </w:r>
    </w:p>
    <w:p w:rsidR="00994FF2" w:rsidRDefault="00A828AA" w:rsidP="00A828AA">
      <w:pPr>
        <w:pStyle w:val="a"/>
        <w:numPr>
          <w:ilvl w:val="0"/>
          <w:numId w:val="147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распознавать движение объектов в окружающем мире;</w:t>
      </w:r>
    </w:p>
    <w:p w:rsidR="00994FF2" w:rsidRDefault="00A828AA" w:rsidP="00A828AA">
      <w:pPr>
        <w:pStyle w:val="a"/>
        <w:numPr>
          <w:ilvl w:val="0"/>
          <w:numId w:val="147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распознавать симметричные фиг</w:t>
      </w:r>
      <w:r>
        <w:rPr>
          <w:rFonts w:ascii="Times New Roman" w:hAnsi="Times New Roman"/>
          <w:sz w:val="28"/>
          <w:szCs w:val="28"/>
        </w:rPr>
        <w:t>уры в окружающем мире.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Векторы и координаты на плоскости</w:t>
      </w:r>
    </w:p>
    <w:p w:rsidR="00994FF2" w:rsidRDefault="00A828AA" w:rsidP="00A828AA">
      <w:pPr>
        <w:pStyle w:val="a"/>
        <w:numPr>
          <w:ilvl w:val="0"/>
          <w:numId w:val="77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Оперировать на базовом уровне понятиями вектор, сумма векторов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произведение вектора на число, координаты на плоскости;</w:t>
      </w:r>
    </w:p>
    <w:p w:rsidR="00994FF2" w:rsidRDefault="00A828AA" w:rsidP="00A828AA">
      <w:pPr>
        <w:pStyle w:val="a"/>
        <w:numPr>
          <w:ilvl w:val="0"/>
          <w:numId w:val="77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приближенно координаты точки по ее</w:t>
      </w:r>
      <w:r>
        <w:rPr>
          <w:rFonts w:ascii="Times New Roman" w:hAnsi="Times New Roman"/>
          <w:sz w:val="28"/>
          <w:szCs w:val="28"/>
        </w:rPr>
        <w:t xml:space="preserve"> изображению на координатной плоскости.</w:t>
      </w:r>
    </w:p>
    <w:p w:rsidR="00994FF2" w:rsidRDefault="00A828AA">
      <w:pPr>
        <w:pStyle w:val="a"/>
        <w:numPr>
          <w:ilvl w:val="0"/>
          <w:numId w:val="0"/>
        </w:numPr>
        <w:tabs>
          <w:tab w:val="left" w:pos="1134"/>
        </w:tabs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повседневной жизни и при изучении других предметов: </w:t>
      </w:r>
    </w:p>
    <w:p w:rsidR="00994FF2" w:rsidRDefault="00A828AA" w:rsidP="00A828AA">
      <w:pPr>
        <w:pStyle w:val="a"/>
        <w:numPr>
          <w:ilvl w:val="0"/>
          <w:numId w:val="77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векторы для решения простейших задач на определение скорости относительного движения.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История математики</w:t>
      </w:r>
    </w:p>
    <w:p w:rsidR="00994FF2" w:rsidRDefault="00A828AA" w:rsidP="00A828AA">
      <w:pPr>
        <w:numPr>
          <w:ilvl w:val="0"/>
          <w:numId w:val="197"/>
        </w:numPr>
        <w:tabs>
          <w:tab w:val="left" w:pos="34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Описывать отдельные выдающиеся результаты, </w:t>
      </w:r>
      <w:r>
        <w:rPr>
          <w:rFonts w:ascii="Times New Roman" w:hAnsi="Times New Roman"/>
          <w:sz w:val="28"/>
          <w:szCs w:val="28"/>
          <w:lang w:eastAsia="ru-RU"/>
        </w:rPr>
        <w:t>полученные в ходе развития математики как науки;</w:t>
      </w:r>
    </w:p>
    <w:p w:rsidR="00994FF2" w:rsidRDefault="00A828AA" w:rsidP="00A828AA">
      <w:pPr>
        <w:numPr>
          <w:ilvl w:val="0"/>
          <w:numId w:val="197"/>
        </w:numPr>
        <w:tabs>
          <w:tab w:val="left" w:pos="34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знать примеры математических открытий и их авторов, в связи с отечественной и всемирной историей;</w:t>
      </w:r>
    </w:p>
    <w:p w:rsidR="00994FF2" w:rsidRDefault="00A828AA" w:rsidP="00A828AA">
      <w:pPr>
        <w:numPr>
          <w:ilvl w:val="0"/>
          <w:numId w:val="197"/>
        </w:numPr>
        <w:tabs>
          <w:tab w:val="left" w:pos="34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понимать роль математики в развитии России.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Методы математики </w:t>
      </w:r>
    </w:p>
    <w:p w:rsidR="00994FF2" w:rsidRDefault="00A828AA" w:rsidP="00A828AA">
      <w:pPr>
        <w:numPr>
          <w:ilvl w:val="0"/>
          <w:numId w:val="197"/>
        </w:numPr>
        <w:tabs>
          <w:tab w:val="left" w:pos="34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Выбирать подходящий изученный метод для решени</w:t>
      </w:r>
      <w:r>
        <w:rPr>
          <w:rFonts w:ascii="Times New Roman" w:hAnsi="Times New Roman"/>
          <w:sz w:val="28"/>
          <w:szCs w:val="28"/>
          <w:lang w:eastAsia="ru-RU"/>
        </w:rPr>
        <w:t>я изученных типов математических задач;</w:t>
      </w:r>
    </w:p>
    <w:p w:rsidR="00994FF2" w:rsidRDefault="00A828AA" w:rsidP="00A828AA">
      <w:pPr>
        <w:numPr>
          <w:ilvl w:val="0"/>
          <w:numId w:val="197"/>
        </w:numPr>
        <w:tabs>
          <w:tab w:val="left" w:pos="34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Приводить примеры математических закономерностей в окружающей действительности и произведениях искусства.</w:t>
      </w:r>
    </w:p>
    <w:p w:rsidR="00994FF2" w:rsidRDefault="00994FF2">
      <w:pPr>
        <w:pStyle w:val="3"/>
        <w:spacing w:before="0" w:beforeAutospacing="0" w:after="0" w:afterAutospacing="0" w:line="360" w:lineRule="auto"/>
        <w:rPr>
          <w:szCs w:val="28"/>
        </w:rPr>
      </w:pPr>
      <w:bookmarkStart w:id="85" w:name="_Toc284662722"/>
      <w:bookmarkStart w:id="86" w:name="_Toc284663348"/>
    </w:p>
    <w:p w:rsidR="00994FF2" w:rsidRDefault="00A828A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bookmarkStart w:id="87" w:name="_Toc31893399"/>
      <w:r>
        <w:rPr>
          <w:rFonts w:ascii="Times New Roman" w:hAnsi="Times New Roman"/>
          <w:b/>
          <w:sz w:val="28"/>
          <w:szCs w:val="28"/>
        </w:rPr>
        <w:t>Выпускник получит возможность научиться в 7-9 классах для обеспечения возможности успешного продолжения образ</w:t>
      </w:r>
      <w:r>
        <w:rPr>
          <w:rFonts w:ascii="Times New Roman" w:hAnsi="Times New Roman"/>
          <w:b/>
          <w:sz w:val="28"/>
          <w:szCs w:val="28"/>
        </w:rPr>
        <w:t>ования на базовом и углубленном уровнях</w:t>
      </w:r>
      <w:bookmarkEnd w:id="85"/>
      <w:bookmarkEnd w:id="86"/>
      <w:bookmarkEnd w:id="87"/>
    </w:p>
    <w:p w:rsidR="00994FF2" w:rsidRDefault="00A828A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Элементы теории множеств и математической логики</w:t>
      </w:r>
    </w:p>
    <w:p w:rsidR="00994FF2" w:rsidRDefault="00A828AA" w:rsidP="00A828AA">
      <w:pPr>
        <w:pStyle w:val="a8"/>
        <w:numPr>
          <w:ilvl w:val="0"/>
          <w:numId w:val="14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Оперировать</w:t>
      </w:r>
      <w:r>
        <w:rPr>
          <w:rStyle w:val="af3"/>
          <w:rFonts w:ascii="Times New Roman" w:hAnsi="Times New Roman"/>
          <w:i/>
          <w:sz w:val="28"/>
          <w:szCs w:val="28"/>
        </w:rPr>
        <w:footnoteReference w:id="7"/>
      </w:r>
      <w:r>
        <w:rPr>
          <w:rFonts w:ascii="Times New Roman" w:hAnsi="Times New Roman"/>
          <w:i/>
          <w:sz w:val="28"/>
          <w:szCs w:val="28"/>
        </w:rPr>
        <w:t xml:space="preserve"> понятиями: определение, теорема, аксиома, множество, характеристики множества, элемент множества, пустое, конечное и бесконечное множество, подмножество, </w:t>
      </w:r>
      <w:r>
        <w:rPr>
          <w:rFonts w:ascii="Times New Roman" w:hAnsi="Times New Roman"/>
          <w:i/>
          <w:sz w:val="28"/>
          <w:szCs w:val="28"/>
        </w:rPr>
        <w:t>принадлежность, включение, равенство множеств;</w:t>
      </w:r>
    </w:p>
    <w:p w:rsidR="00994FF2" w:rsidRDefault="00A828AA" w:rsidP="00A828AA">
      <w:pPr>
        <w:pStyle w:val="a8"/>
        <w:numPr>
          <w:ilvl w:val="0"/>
          <w:numId w:val="14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изображать множества и отношение множеств с помощью кругов Эйлера;</w:t>
      </w:r>
    </w:p>
    <w:p w:rsidR="00994FF2" w:rsidRDefault="00A828AA" w:rsidP="00A828AA">
      <w:pPr>
        <w:pStyle w:val="a8"/>
        <w:numPr>
          <w:ilvl w:val="0"/>
          <w:numId w:val="14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определять принадлежность элемента множеству, объединению и пересечению множеств; </w:t>
      </w:r>
    </w:p>
    <w:p w:rsidR="00994FF2" w:rsidRDefault="00A828AA" w:rsidP="00A828AA">
      <w:pPr>
        <w:pStyle w:val="a8"/>
        <w:numPr>
          <w:ilvl w:val="0"/>
          <w:numId w:val="14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задавать множество с помощью перечисления элементов, словес</w:t>
      </w:r>
      <w:r>
        <w:rPr>
          <w:rFonts w:ascii="Times New Roman" w:hAnsi="Times New Roman"/>
          <w:i/>
          <w:sz w:val="28"/>
          <w:szCs w:val="28"/>
        </w:rPr>
        <w:t>ного описания;</w:t>
      </w:r>
    </w:p>
    <w:p w:rsidR="00994FF2" w:rsidRDefault="00A828AA" w:rsidP="00A828AA">
      <w:pPr>
        <w:pStyle w:val="a8"/>
        <w:numPr>
          <w:ilvl w:val="0"/>
          <w:numId w:val="14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оперировать понятиями: высказывание, истинность и ложность высказывания, отрицание высказываний, операции над высказываниями: и, или, не, условные высказывания (импликации);</w:t>
      </w:r>
    </w:p>
    <w:p w:rsidR="00994FF2" w:rsidRDefault="00A828AA" w:rsidP="00A828AA">
      <w:pPr>
        <w:pStyle w:val="a8"/>
        <w:numPr>
          <w:ilvl w:val="0"/>
          <w:numId w:val="14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строить высказывания, отрицания высказываний.</w:t>
      </w:r>
    </w:p>
    <w:p w:rsidR="00994FF2" w:rsidRDefault="00A828AA">
      <w:pPr>
        <w:tabs>
          <w:tab w:val="left" w:pos="1134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повседневной жизни </w:t>
      </w:r>
      <w:r>
        <w:rPr>
          <w:rFonts w:ascii="Times New Roman" w:hAnsi="Times New Roman"/>
          <w:b/>
          <w:sz w:val="28"/>
          <w:szCs w:val="28"/>
        </w:rPr>
        <w:t>и при изучении других предметов: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строить цепочки умозаключений на основе использования правил логики;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использовать множества, операции с множествами, их графическое представление для описания реальных процессов и явлений.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Числа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Оперировать понятиями: </w:t>
      </w:r>
      <w:r>
        <w:rPr>
          <w:rFonts w:ascii="Times New Roman" w:hAnsi="Times New Roman"/>
          <w:i/>
          <w:sz w:val="28"/>
          <w:szCs w:val="28"/>
        </w:rPr>
        <w:t>множество натуральных чисел, множество целых чисел, множество рациональных чисел, иррациональное число, квадратный корень, множество действительных чисел, геометрическая интерпретация натуральных, целых, рациональных, действительных чисел;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понимать и объяс</w:t>
      </w:r>
      <w:r>
        <w:rPr>
          <w:rFonts w:ascii="Times New Roman" w:hAnsi="Times New Roman"/>
          <w:i/>
          <w:sz w:val="28"/>
          <w:szCs w:val="28"/>
        </w:rPr>
        <w:t>нять смысл позиционной записи натурального числа;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выполнять вычисления, в том числе с использованием приемов рациональных вычислений;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выполнять округление рациональных чисел с заданной точностью;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сравнивать рациональные и иррациональные числа;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представлять</w:t>
      </w:r>
      <w:r>
        <w:rPr>
          <w:rFonts w:ascii="Times New Roman" w:hAnsi="Times New Roman"/>
          <w:i/>
          <w:sz w:val="28"/>
          <w:szCs w:val="28"/>
        </w:rPr>
        <w:t xml:space="preserve"> рациональное число в виде десятичной дроби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упорядочивать числа, записанные в виде обыкновенной и десятичной дроби;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находить НОД и НОК чисел и использовать их при решении задач.</w:t>
      </w:r>
    </w:p>
    <w:p w:rsidR="00994FF2" w:rsidRDefault="00A828AA">
      <w:pPr>
        <w:tabs>
          <w:tab w:val="left" w:pos="1134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повседневной жизни и при изучении других предметов: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применять правила прибли</w:t>
      </w:r>
      <w:r>
        <w:rPr>
          <w:rFonts w:ascii="Times New Roman" w:hAnsi="Times New Roman"/>
          <w:i/>
          <w:sz w:val="28"/>
          <w:szCs w:val="28"/>
        </w:rPr>
        <w:t>женных вычислений при решении практических задач и решении задач других учебных предметов;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выполнять сравнение результатов вычислений при решении практических задач, в том числе приближенных вычислений;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составлять и оценивать числовые выражения при решении</w:t>
      </w:r>
      <w:r>
        <w:rPr>
          <w:rFonts w:ascii="Times New Roman" w:hAnsi="Times New Roman"/>
          <w:i/>
          <w:sz w:val="28"/>
          <w:szCs w:val="28"/>
        </w:rPr>
        <w:t xml:space="preserve"> практических задач и задач из других учебных предметов;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записывать и округлять числовые значения реальных величин с использованием разных систем измерения.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Тождественные преобразования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Оперировать понятиями степени с натуральным показателем, степени с цел</w:t>
      </w:r>
      <w:r>
        <w:rPr>
          <w:rFonts w:ascii="Times New Roman" w:hAnsi="Times New Roman"/>
          <w:i/>
          <w:sz w:val="28"/>
          <w:szCs w:val="28"/>
        </w:rPr>
        <w:t>ым отрицательным показателем;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выполнять преобразования целых выражений: действия с одночленами (сложение, вычитание, умножение), действия с многочленами (сложение, вычитание, умножение);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выполнять разложение многочленов на множители одним из способов: выне</w:t>
      </w:r>
      <w:r>
        <w:rPr>
          <w:rFonts w:ascii="Times New Roman" w:hAnsi="Times New Roman"/>
          <w:i/>
          <w:sz w:val="28"/>
          <w:szCs w:val="28"/>
        </w:rPr>
        <w:t>сение за скобку, группировка, использование формул сокращенного умножения;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выделять квадрат суммы и разности одночленов;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раскладывать на множители квадратный   трехчлен;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выполнять преобразования выражений, содержащих степени с целыми отрицательными показат</w:t>
      </w:r>
      <w:r>
        <w:rPr>
          <w:rFonts w:ascii="Times New Roman" w:hAnsi="Times New Roman"/>
          <w:i/>
          <w:sz w:val="28"/>
          <w:szCs w:val="28"/>
        </w:rPr>
        <w:t>елями, переходить от записи в виде степени с целым отрицательным показателем к записи в виде дроби;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выполнять преобразования дробно-рациональных выражений: сокращение дробей, приведение алгебраических дробей к общему знаменателю, сложение, умножение, деление алгебраических дробей, возведение алгебраической дроби в натуральную и целую отрицательную степен</w:t>
      </w:r>
      <w:r>
        <w:rPr>
          <w:rFonts w:ascii="Times New Roman" w:hAnsi="Times New Roman"/>
          <w:i/>
          <w:sz w:val="28"/>
          <w:szCs w:val="28"/>
        </w:rPr>
        <w:t>ь;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выполнять преобразования выражений, содержащих квадратные корни;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выделять квадрат суммы или разности двучлена в выражениях, содержащих квадратные корни;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выполнять преобразования выражений, содержащих модуль.</w:t>
      </w:r>
    </w:p>
    <w:p w:rsidR="00994FF2" w:rsidRDefault="00A828AA">
      <w:pPr>
        <w:tabs>
          <w:tab w:val="left" w:pos="1134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повседневной жизни и при изучении других пр</w:t>
      </w:r>
      <w:r>
        <w:rPr>
          <w:rFonts w:ascii="Times New Roman" w:hAnsi="Times New Roman"/>
          <w:b/>
          <w:sz w:val="28"/>
          <w:szCs w:val="28"/>
        </w:rPr>
        <w:t>едметов:</w:t>
      </w:r>
    </w:p>
    <w:p w:rsidR="00994FF2" w:rsidRDefault="00A828AA" w:rsidP="00A828AA">
      <w:pPr>
        <w:pStyle w:val="a"/>
        <w:numPr>
          <w:ilvl w:val="0"/>
          <w:numId w:val="143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выполнять преобразования и действия с числами, записанными в стандартном виде;</w:t>
      </w:r>
    </w:p>
    <w:p w:rsidR="00994FF2" w:rsidRDefault="00A828AA" w:rsidP="00A828AA">
      <w:pPr>
        <w:pStyle w:val="a"/>
        <w:numPr>
          <w:ilvl w:val="0"/>
          <w:numId w:val="143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выполнять преобразования алгебраических выражений при решении задач других учебных предметов.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Уравнения и неравенства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Оперировать понятиями: уравнение, неравенство, кор</w:t>
      </w:r>
      <w:r>
        <w:rPr>
          <w:rFonts w:ascii="Times New Roman" w:hAnsi="Times New Roman"/>
          <w:i/>
          <w:sz w:val="28"/>
          <w:szCs w:val="28"/>
        </w:rPr>
        <w:t>ень уравнения, решение неравенства, равносильные уравнения, область определения уравнения (неравенства, системы уравнений или неравенств);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решать линейные уравнения и уравнения, сводимые к линейным с помощью тождественных преобразований;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решать квадратные </w:t>
      </w:r>
      <w:r>
        <w:rPr>
          <w:rFonts w:ascii="Times New Roman" w:hAnsi="Times New Roman"/>
          <w:i/>
          <w:sz w:val="28"/>
          <w:szCs w:val="28"/>
        </w:rPr>
        <w:t>уравнения и уравнения, сводимые к квадратным с помощью тождественных преобразований;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решать дробно-линейные уравнения;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решать простейшие иррациональные уравнения вида </w:t>
      </w:r>
      <w:r>
        <w:rPr>
          <w:rFonts w:ascii="Times New Roman" w:hAnsi="Times New Roman"/>
          <w:i/>
          <w:noProof/>
          <w:position w:val="-16"/>
          <w:sz w:val="28"/>
          <w:szCs w:val="28"/>
        </w:rPr>
        <w:drawing>
          <wp:inline distT="0" distB="0" distL="0" distR="0">
            <wp:extent cx="742950" cy="285750"/>
            <wp:effectExtent l="0" t="0" r="0" b="0"/>
            <wp:docPr id="1028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742950" cy="2857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i/>
          <w:noProof/>
          <w:position w:val="-16"/>
          <w:sz w:val="28"/>
          <w:szCs w:val="28"/>
        </w:rPr>
        <w:drawing>
          <wp:inline distT="0" distB="0" distL="0" distR="0">
            <wp:extent cx="1095375" cy="285750"/>
            <wp:effectExtent l="0" t="0" r="0" b="0"/>
            <wp:docPr id="1029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x0000_t75"/>
                    <pic:cNvPicPr/>
                  </pic:nvPicPr>
                  <pic:blipFill>
                    <a:blip r:embed="rId10" cstate="print"/>
                    <a:srcRect/>
                    <a:stretch/>
                  </pic:blipFill>
                  <pic:spPr>
                    <a:xfrm>
                      <a:off x="0" y="0"/>
                      <a:ext cx="1095375" cy="2857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i/>
          <w:sz w:val="28"/>
          <w:szCs w:val="28"/>
        </w:rPr>
        <w:t>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решать уравнения вида </w:t>
      </w:r>
      <w:r>
        <w:rPr>
          <w:rFonts w:ascii="Times New Roman" w:hAnsi="Times New Roman"/>
          <w:i/>
          <w:noProof/>
          <w:position w:val="-6"/>
          <w:sz w:val="28"/>
          <w:szCs w:val="28"/>
        </w:rPr>
        <w:drawing>
          <wp:inline distT="0" distB="0" distL="0" distR="0">
            <wp:extent cx="457200" cy="276225"/>
            <wp:effectExtent l="0" t="0" r="0" b="0"/>
            <wp:docPr id="1030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_x0000_t75"/>
                    <pic:cNvPicPr/>
                  </pic:nvPicPr>
                  <pic:blipFill>
                    <a:blip r:embed="rId11" cstate="print"/>
                    <a:srcRect/>
                    <a:stretch/>
                  </pic:blipFill>
                  <pic:spPr>
                    <a:xfrm>
                      <a:off x="0" y="0"/>
                      <a:ext cx="457200" cy="2762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i/>
          <w:sz w:val="28"/>
          <w:szCs w:val="28"/>
        </w:rPr>
        <w:t>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решать уравнения способом разложения на множители и замены</w:t>
      </w:r>
      <w:r>
        <w:rPr>
          <w:rFonts w:ascii="Times New Roman" w:hAnsi="Times New Roman"/>
          <w:i/>
          <w:sz w:val="28"/>
          <w:szCs w:val="28"/>
        </w:rPr>
        <w:t xml:space="preserve"> переменной;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использовать метод интервалов для решения целых и дробно-рациональных неравенств;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решать линейные уравнения и неравенства с параметрами;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решать несложные квадратные уравнения с параметром;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решать несложные системы линейных уравнений с параметр</w:t>
      </w:r>
      <w:r>
        <w:rPr>
          <w:rFonts w:ascii="Times New Roman" w:hAnsi="Times New Roman"/>
          <w:i/>
          <w:sz w:val="28"/>
          <w:szCs w:val="28"/>
        </w:rPr>
        <w:t>ами;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решать несложные уравнения в целых числах.</w:t>
      </w:r>
    </w:p>
    <w:p w:rsidR="00994FF2" w:rsidRDefault="00A828AA">
      <w:pPr>
        <w:tabs>
          <w:tab w:val="left" w:pos="1134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повседневной жизни и при изучении других предметов: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составлять и решать линейные и квадратные уравнения, уравнения, к ним сводящиеся, системы линейных уравнений, неравенств при решении задач других учебных </w:t>
      </w:r>
      <w:r>
        <w:rPr>
          <w:rFonts w:ascii="Times New Roman" w:hAnsi="Times New Roman"/>
          <w:i/>
          <w:sz w:val="28"/>
          <w:szCs w:val="28"/>
        </w:rPr>
        <w:t>предметов;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выполнять оценку правдоподобия результатов, получаемых при решении линейных и квадратных уравнений и систем линейных уравнений и неравенств при решении задач других учебных предметов;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выбирать соответствующие уравнения, неравенства или их </w:t>
      </w:r>
      <w:r>
        <w:rPr>
          <w:rFonts w:ascii="Times New Roman" w:hAnsi="Times New Roman"/>
          <w:i/>
          <w:sz w:val="28"/>
          <w:szCs w:val="28"/>
        </w:rPr>
        <w:t>системы для составления математической модели заданной реальной ситуации или прикладной задачи;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уметь интерпретировать полученный при решении уравнения, неравенства или системы результат в контексте заданной реальной ситуации или прикладной задачи.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Функции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Оперировать понятиями: функциональная зависимость, функция, график функции, способы задания функции, аргумент и значение функции, область определения и множество значений функции, нули функции, промежутки знакопостоянства, монотонность функции, четность/н</w:t>
      </w:r>
      <w:r>
        <w:rPr>
          <w:rFonts w:ascii="Times New Roman" w:hAnsi="Times New Roman"/>
          <w:i/>
          <w:sz w:val="28"/>
          <w:szCs w:val="28"/>
        </w:rPr>
        <w:t xml:space="preserve">ечетность функции; 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строить графики линейной, квадратичной функций, обратной пропорциональности, функции вида: </w:t>
      </w:r>
      <w:r>
        <w:rPr>
          <w:rFonts w:ascii="Times New Roman" w:hAnsi="Times New Roman"/>
          <w:i/>
          <w:noProof/>
          <w:position w:val="-24"/>
          <w:sz w:val="28"/>
          <w:szCs w:val="28"/>
        </w:rPr>
        <w:drawing>
          <wp:inline distT="0" distB="0" distL="0" distR="0">
            <wp:extent cx="819150" cy="361950"/>
            <wp:effectExtent l="0" t="0" r="0" b="0"/>
            <wp:docPr id="1031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_x0000_t75"/>
                    <pic:cNvPicPr/>
                  </pic:nvPicPr>
                  <pic:blipFill>
                    <a:blip r:embed="rId12" cstate="print"/>
                    <a:srcRect/>
                    <a:stretch/>
                  </pic:blipFill>
                  <pic:spPr>
                    <a:xfrm>
                      <a:off x="0" y="0"/>
                      <a:ext cx="819150" cy="3619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i/>
          <w:noProof/>
          <w:position w:val="-10"/>
          <w:sz w:val="28"/>
          <w:szCs w:val="28"/>
        </w:rPr>
        <w:drawing>
          <wp:inline distT="0" distB="0" distL="0" distR="0">
            <wp:extent cx="552450" cy="180975"/>
            <wp:effectExtent l="0" t="0" r="0" b="0"/>
            <wp:docPr id="1032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_x0000_t75"/>
                    <pic:cNvPicPr/>
                  </pic:nvPicPr>
                  <pic:blipFill>
                    <a:blip r:embed="rId13" cstate="print"/>
                    <a:srcRect/>
                    <a:stretch/>
                  </pic:blipFill>
                  <pic:spPr>
                    <a:xfrm>
                      <a:off x="0" y="0"/>
                      <a:ext cx="552450" cy="1809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i/>
          <w:sz w:val="28"/>
          <w:szCs w:val="28"/>
        </w:rPr>
        <w:fldChar w:fldCharType="begin"/>
      </w:r>
      <w:r>
        <w:rPr>
          <w:rFonts w:ascii="Times New Roman" w:hAnsi="Times New Roman"/>
          <w:i/>
          <w:sz w:val="28"/>
          <w:szCs w:val="28"/>
        </w:rPr>
        <w:instrText xml:space="preserve"> QUOTE  </w:instrText>
      </w:r>
      <w:r>
        <w:rPr>
          <w:rFonts w:ascii="Times New Roman" w:hAnsi="Times New Roman"/>
          <w:i/>
          <w:sz w:val="28"/>
          <w:szCs w:val="28"/>
        </w:rPr>
        <w:fldChar w:fldCharType="end"/>
      </w:r>
      <w:r>
        <w:rPr>
          <w:rFonts w:ascii="Times New Roman" w:hAnsi="Times New Roman"/>
          <w:b/>
          <w:bCs/>
          <w:i/>
          <w:sz w:val="28"/>
          <w:szCs w:val="28"/>
        </w:rPr>
        <w:t>,</w:t>
      </w:r>
      <w:r>
        <w:rPr>
          <w:rFonts w:ascii="Times New Roman" w:eastAsia="Times New Roman" w:hAnsi="Times New Roman"/>
          <w:bCs/>
          <w:i/>
          <w:noProof/>
          <w:position w:val="-10"/>
          <w:sz w:val="28"/>
          <w:szCs w:val="28"/>
        </w:rPr>
        <w:drawing>
          <wp:inline distT="0" distB="0" distL="0" distR="0">
            <wp:extent cx="457200" cy="180975"/>
            <wp:effectExtent l="0" t="0" r="0" b="0"/>
            <wp:docPr id="1033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_x0000_t75"/>
                    <pic:cNvPicPr/>
                  </pic:nvPicPr>
                  <pic:blipFill>
                    <a:blip r:embed="rId14" cstate="print"/>
                    <a:srcRect/>
                    <a:stretch/>
                  </pic:blipFill>
                  <pic:spPr>
                    <a:xfrm>
                      <a:off x="0" y="0"/>
                      <a:ext cx="457200" cy="1809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begin"/>
      </w:r>
      <w:r>
        <w:fldChar w:fldCharType="separate"/>
      </w:r>
      <w:r>
        <w:rPr>
          <w:rFonts w:ascii="Times New Roman" w:eastAsia="Times New Roman" w:hAnsi="Times New Roman"/>
          <w:bCs/>
          <w:i/>
          <w:noProof/>
          <w:position w:val="-10"/>
          <w:sz w:val="28"/>
          <w:szCs w:val="28"/>
        </w:rPr>
        <w:drawing>
          <wp:inline distT="0" distB="0" distL="0" distR="0">
            <wp:extent cx="478155" cy="245110"/>
            <wp:effectExtent l="0" t="0" r="0" b="2540"/>
            <wp:docPr id="1034" name="Рисунок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12"/>
                    <pic:cNvPicPr/>
                  </pic:nvPicPr>
                  <pic:blipFill>
                    <a:blip r:embed="rId14" cstate="print"/>
                    <a:srcRect/>
                    <a:stretch/>
                  </pic:blipFill>
                  <pic:spPr>
                    <a:xfrm>
                      <a:off x="0" y="0"/>
                      <a:ext cx="478155" cy="24511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Cs/>
          <w:i/>
          <w:noProof/>
          <w:position w:val="-10"/>
          <w:sz w:val="28"/>
          <w:szCs w:val="28"/>
        </w:rPr>
        <w:fldChar w:fldCharType="end"/>
      </w:r>
      <w:r>
        <w:rPr>
          <w:rFonts w:ascii="Times New Roman" w:hAnsi="Times New Roman"/>
          <w:bCs/>
          <w:i/>
          <w:sz w:val="28"/>
          <w:szCs w:val="28"/>
        </w:rPr>
        <w:t xml:space="preserve">, </w:t>
      </w:r>
      <w:r>
        <w:rPr>
          <w:rFonts w:ascii="Times New Roman" w:hAnsi="Times New Roman"/>
          <w:bCs/>
          <w:i/>
          <w:noProof/>
          <w:position w:val="-12"/>
          <w:sz w:val="28"/>
          <w:szCs w:val="28"/>
        </w:rPr>
        <w:drawing>
          <wp:inline distT="0" distB="0" distL="0" distR="0">
            <wp:extent cx="361950" cy="180975"/>
            <wp:effectExtent l="0" t="0" r="0" b="0"/>
            <wp:docPr id="1035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_x0000_t75"/>
                    <pic:cNvPicPr/>
                  </pic:nvPicPr>
                  <pic:blipFill>
                    <a:blip r:embed="rId15" cstate="print"/>
                    <a:srcRect/>
                    <a:stretch/>
                  </pic:blipFill>
                  <pic:spPr>
                    <a:xfrm>
                      <a:off x="0" y="0"/>
                      <a:ext cx="361950" cy="1809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i/>
          <w:sz w:val="28"/>
          <w:szCs w:val="28"/>
        </w:rPr>
        <w:t>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на примере квадратичной функции, использовать преобразования графика функции </w:t>
      </w:r>
      <w:r>
        <w:rPr>
          <w:rFonts w:ascii="Times New Roman" w:hAnsi="Times New Roman"/>
          <w:i/>
          <w:sz w:val="28"/>
          <w:szCs w:val="28"/>
          <w:lang w:val="en-US"/>
        </w:rPr>
        <w:t>y</w:t>
      </w:r>
      <w:r>
        <w:rPr>
          <w:rFonts w:ascii="Times New Roman" w:hAnsi="Times New Roman"/>
          <w:i/>
          <w:sz w:val="28"/>
          <w:szCs w:val="28"/>
        </w:rPr>
        <w:t>=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) для построения графиков функций </w:t>
      </w:r>
      <w:r>
        <w:rPr>
          <w:rFonts w:ascii="Times New Roman" w:hAnsi="Times New Roman"/>
          <w:i/>
          <w:noProof/>
          <w:position w:val="-12"/>
          <w:sz w:val="28"/>
          <w:szCs w:val="28"/>
        </w:rPr>
        <w:drawing>
          <wp:inline distT="0" distB="0" distL="0" distR="0">
            <wp:extent cx="1085850" cy="180975"/>
            <wp:effectExtent l="0" t="0" r="0" b="0"/>
            <wp:docPr id="1036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_x0000_t75"/>
                    <pic:cNvPicPr/>
                  </pic:nvPicPr>
                  <pic:blipFill>
                    <a:blip r:embed="rId16" cstate="print"/>
                    <a:srcRect/>
                    <a:stretch/>
                  </pic:blipFill>
                  <pic:spPr>
                    <a:xfrm>
                      <a:off x="0" y="0"/>
                      <a:ext cx="1085850" cy="1809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i/>
          <w:sz w:val="28"/>
          <w:szCs w:val="28"/>
        </w:rPr>
        <w:t xml:space="preserve">; 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составлять уравнения прямой по заданным условиям: проходящей через две точки с заданными координатами, проходящей через данную точку и параллельной данной прямой;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исследовать функцию по ее графику;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находить множество значений, нули, промежутки знакопостоян</w:t>
      </w:r>
      <w:r>
        <w:rPr>
          <w:rFonts w:ascii="Times New Roman" w:hAnsi="Times New Roman"/>
          <w:i/>
          <w:sz w:val="28"/>
          <w:szCs w:val="28"/>
        </w:rPr>
        <w:t>ства, монотонности квадратичной функции;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оперировать понятиями: последовательность, арифметическая прогрессия, геометрическая прогрессия;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решать задачи на арифметическую и геометрическую прогрессию.</w:t>
      </w:r>
    </w:p>
    <w:p w:rsidR="00994FF2" w:rsidRDefault="00A828AA">
      <w:pPr>
        <w:tabs>
          <w:tab w:val="left" w:pos="1134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повседневной жизни и при изучении других предметов: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илл</w:t>
      </w:r>
      <w:r>
        <w:rPr>
          <w:rFonts w:ascii="Times New Roman" w:hAnsi="Times New Roman"/>
          <w:i/>
          <w:sz w:val="28"/>
          <w:szCs w:val="28"/>
        </w:rPr>
        <w:t>юстрировать с помощью графика реальную зависимость или процесс по их характеристикам;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использовать свойства и график квадратичной функции при решении задач из других учебных предметов.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Текстовые задачи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Решать простые и сложные задачи разных типов, а также </w:t>
      </w:r>
      <w:r>
        <w:rPr>
          <w:rFonts w:ascii="Times New Roman" w:hAnsi="Times New Roman"/>
          <w:i/>
          <w:sz w:val="28"/>
          <w:szCs w:val="28"/>
        </w:rPr>
        <w:t>задачи повышенной трудности;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использовать разные краткие записи как модели текстов сложных задач для построения поисковой схемы и решения задач;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  <w:lang w:eastAsia="en-US"/>
        </w:rPr>
      </w:pPr>
      <w:r>
        <w:rPr>
          <w:rFonts w:ascii="Times New Roman" w:hAnsi="Times New Roman"/>
          <w:i/>
          <w:sz w:val="28"/>
          <w:szCs w:val="28"/>
          <w:lang w:eastAsia="en-US"/>
        </w:rPr>
        <w:t xml:space="preserve">различать модель текста и модель решения задачи, конструировать к одной модели решения несложной задачи разные </w:t>
      </w:r>
      <w:r>
        <w:rPr>
          <w:rFonts w:ascii="Times New Roman" w:hAnsi="Times New Roman"/>
          <w:i/>
          <w:sz w:val="28"/>
          <w:szCs w:val="28"/>
          <w:lang w:eastAsia="en-US"/>
        </w:rPr>
        <w:t>модели текста задачи;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знать и применять оба способа поиска решения задач (от требования к условию и от условия к требованию);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моделировать рассуждения при поиске решения задач с помощью граф-схемы;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выделять этапы решения задачи и содержание каждого этапа;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уметь выбирать оптимальный метод решения задачи и осознавать выбор метода, рассматривать различные методы, находить разные решения задачи, если возможно;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анализировать затруднения при решении задач;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выполнять различные преобразования предложенной задачи, к</w:t>
      </w:r>
      <w:r>
        <w:rPr>
          <w:rFonts w:ascii="Times New Roman" w:hAnsi="Times New Roman"/>
          <w:i/>
          <w:sz w:val="28"/>
          <w:szCs w:val="28"/>
        </w:rPr>
        <w:t>онструировать новые задачи из данной, в том числе обратные;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интерпретировать вычислительные результаты в задаче, исследовать полученное решение задачи;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анализировать всевозможные ситуации взаимного расположения двух объектов и изменение их характеристик пр</w:t>
      </w:r>
      <w:r>
        <w:rPr>
          <w:rFonts w:ascii="Times New Roman" w:hAnsi="Times New Roman"/>
          <w:i/>
          <w:sz w:val="28"/>
          <w:szCs w:val="28"/>
        </w:rPr>
        <w:t>и совместном движении (скорость, время, расстояние) при решении задач на движение двух объектов как в одном, так и в противоположных направлениях;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исследовать всевозможные ситуации при решении задач на движение по реке, рассматривать разные системы отсчета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решать разнообразные задачи «на части», </w:t>
      </w:r>
    </w:p>
    <w:p w:rsidR="00994FF2" w:rsidRDefault="00A828AA" w:rsidP="00A828AA">
      <w:pPr>
        <w:numPr>
          <w:ilvl w:val="0"/>
          <w:numId w:val="1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решать и обосновывать свое решение задач (выделять математическую основу) на нахождение части числа и числа по его части на основе конкретного смысла дроби;</w:t>
      </w:r>
    </w:p>
    <w:p w:rsidR="00994FF2" w:rsidRDefault="00A828AA" w:rsidP="00A828AA">
      <w:pPr>
        <w:numPr>
          <w:ilvl w:val="0"/>
          <w:numId w:val="1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осознавать и объяснять идентичность задач разных типов, </w:t>
      </w:r>
      <w:r>
        <w:rPr>
          <w:rFonts w:ascii="Times New Roman" w:hAnsi="Times New Roman"/>
          <w:i/>
          <w:sz w:val="28"/>
          <w:szCs w:val="28"/>
        </w:rPr>
        <w:t>связывающих три величины (на работу, на покупки, на движение), выделять эти величины и отношения между ними, применять их при решении задач, конструировать собственные задач указанных типов;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владеть основными методами решения задач на смеси, сплавы, концен</w:t>
      </w:r>
      <w:r>
        <w:rPr>
          <w:rFonts w:ascii="Times New Roman" w:hAnsi="Times New Roman"/>
          <w:i/>
          <w:sz w:val="28"/>
          <w:szCs w:val="28"/>
        </w:rPr>
        <w:t>трации;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решать задачи на проценты, в том числе, сложные проценты с обоснованием, используя разные способы;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решать логические задачи разными способами, в том числе, с двумя блоками и с тремя блоками данных с помощью таблиц;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решать задачи по комбинаторике и </w:t>
      </w:r>
      <w:r>
        <w:rPr>
          <w:rFonts w:ascii="Times New Roman" w:hAnsi="Times New Roman"/>
          <w:i/>
          <w:sz w:val="28"/>
          <w:szCs w:val="28"/>
        </w:rPr>
        <w:t>теории вероятностей на основе использования изученных методов и обосновывать решение;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решать несложные задачи по математической статистике;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овладеть основными методами решения сюжетных задач: арифметический, алгебраический, перебор вариантов, геометрически</w:t>
      </w:r>
      <w:r>
        <w:rPr>
          <w:rFonts w:ascii="Times New Roman" w:hAnsi="Times New Roman"/>
          <w:i/>
          <w:sz w:val="28"/>
          <w:szCs w:val="28"/>
        </w:rPr>
        <w:t>й, графический, применять их в новых по сравнению с изученными ситуациях.</w:t>
      </w:r>
    </w:p>
    <w:p w:rsidR="00994FF2" w:rsidRDefault="00A828AA">
      <w:pPr>
        <w:tabs>
          <w:tab w:val="left" w:pos="1134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повседневной жизни и при изучении других предметов: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  <w:lang w:eastAsia="en-US"/>
        </w:rPr>
      </w:pPr>
      <w:r>
        <w:rPr>
          <w:rFonts w:ascii="Times New Roman" w:hAnsi="Times New Roman"/>
          <w:i/>
          <w:sz w:val="28"/>
          <w:szCs w:val="28"/>
          <w:lang w:eastAsia="en-US"/>
        </w:rPr>
        <w:t xml:space="preserve">выделять при решении задач характеристики рассматриваемой в задаче ситуации, отличные от реальных (те, от которых </w:t>
      </w:r>
      <w:r>
        <w:rPr>
          <w:rFonts w:ascii="Times New Roman" w:hAnsi="Times New Roman"/>
          <w:i/>
          <w:sz w:val="28"/>
          <w:szCs w:val="28"/>
          <w:lang w:eastAsia="en-US"/>
        </w:rPr>
        <w:t>абстрагировались), конструировать новые ситуации с учетом этих характеристик, в частности, при решении задач на концентрации, учитывать плотность вещества;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  <w:lang w:eastAsia="en-US"/>
        </w:rPr>
      </w:pPr>
      <w:r>
        <w:rPr>
          <w:rFonts w:ascii="Times New Roman" w:hAnsi="Times New Roman"/>
          <w:i/>
          <w:sz w:val="28"/>
          <w:szCs w:val="28"/>
          <w:lang w:eastAsia="en-US"/>
        </w:rPr>
        <w:t>решать и конструировать задачи на основе рассмотрения реальных ситуаций, в которых не требуется точн</w:t>
      </w:r>
      <w:r>
        <w:rPr>
          <w:rFonts w:ascii="Times New Roman" w:hAnsi="Times New Roman"/>
          <w:i/>
          <w:sz w:val="28"/>
          <w:szCs w:val="28"/>
          <w:lang w:eastAsia="en-US"/>
        </w:rPr>
        <w:t>ый вычислительный результат;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eastAsia="en-US"/>
        </w:rPr>
        <w:t>решать задачи на движение по реке, рассматривая разные системы отсчета.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Статистика и теория вероятностей </w:t>
      </w:r>
    </w:p>
    <w:p w:rsidR="00994FF2" w:rsidRDefault="00A828AA" w:rsidP="00A828AA">
      <w:pPr>
        <w:pStyle w:val="a8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Оперировать понятиями: столбчатые и круговые диаграммы, таблицы данных, среднее арифметическое, медиана, наибольшее и наи</w:t>
      </w:r>
      <w:r>
        <w:rPr>
          <w:rFonts w:ascii="Times New Roman" w:hAnsi="Times New Roman"/>
          <w:i/>
          <w:sz w:val="28"/>
          <w:szCs w:val="28"/>
        </w:rPr>
        <w:t>меньшее значения выборки, размах выборки, дисперсия и стандартное отклонение, случайная изменчивость;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извлекать информацию, </w:t>
      </w:r>
      <w:r>
        <w:rPr>
          <w:rStyle w:val="dash041e0431044b0447043d044b0439char1"/>
          <w:i/>
          <w:sz w:val="28"/>
          <w:szCs w:val="28"/>
        </w:rPr>
        <w:t>представленную в таблицах, на диаграммах, графиках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составлять таблицы, строить диаграммы и графики на основе данных;</w:t>
      </w:r>
    </w:p>
    <w:p w:rsidR="00994FF2" w:rsidRDefault="00A828AA" w:rsidP="00A828AA">
      <w:pPr>
        <w:pStyle w:val="a8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оперировать по</w:t>
      </w:r>
      <w:r>
        <w:rPr>
          <w:rFonts w:ascii="Times New Roman" w:hAnsi="Times New Roman"/>
          <w:i/>
          <w:sz w:val="28"/>
          <w:szCs w:val="28"/>
        </w:rPr>
        <w:t>нятиями: факториал числа, перестановки и сочетания, треугольник Паскаля;</w:t>
      </w:r>
    </w:p>
    <w:p w:rsidR="00994FF2" w:rsidRDefault="00A828AA" w:rsidP="00A828AA">
      <w:pPr>
        <w:pStyle w:val="a8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применять правило произведения при решении комбинаторных задач;</w:t>
      </w:r>
    </w:p>
    <w:p w:rsidR="00994FF2" w:rsidRDefault="00A828AA" w:rsidP="00A828AA">
      <w:pPr>
        <w:pStyle w:val="a8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оперировать понятиями: случайный опыт, случайный выбор, испытание, элементарное случайное событие (исход), классическое</w:t>
      </w:r>
      <w:r>
        <w:rPr>
          <w:rFonts w:ascii="Times New Roman" w:hAnsi="Times New Roman"/>
          <w:i/>
          <w:sz w:val="28"/>
          <w:szCs w:val="28"/>
        </w:rPr>
        <w:t xml:space="preserve"> определение вероятности случайного события, операции над случайными событиями;</w:t>
      </w:r>
    </w:p>
    <w:p w:rsidR="00994FF2" w:rsidRDefault="00A828AA" w:rsidP="00A828AA">
      <w:pPr>
        <w:pStyle w:val="a8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представлять информацию с помощью кругов Эйлера;</w:t>
      </w:r>
    </w:p>
    <w:p w:rsidR="00994FF2" w:rsidRDefault="00A828AA" w:rsidP="00A828AA">
      <w:pPr>
        <w:pStyle w:val="a8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решать задачи на вычисление вероятности с подсчетом количества вариантов с помощью комбинаторики.</w:t>
      </w:r>
    </w:p>
    <w:p w:rsidR="00994FF2" w:rsidRDefault="00A828AA">
      <w:pPr>
        <w:tabs>
          <w:tab w:val="left" w:pos="1134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повседневной жизни и при </w:t>
      </w:r>
      <w:r>
        <w:rPr>
          <w:rFonts w:ascii="Times New Roman" w:hAnsi="Times New Roman"/>
          <w:b/>
          <w:sz w:val="28"/>
          <w:szCs w:val="28"/>
        </w:rPr>
        <w:t>изучении других предметов:</w:t>
      </w:r>
    </w:p>
    <w:p w:rsidR="00994FF2" w:rsidRDefault="00A828AA" w:rsidP="00A828AA">
      <w:pPr>
        <w:pStyle w:val="a8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извлекать, интерпретировать и преобразовывать информацию, </w:t>
      </w:r>
      <w:r>
        <w:rPr>
          <w:rStyle w:val="dash041e0431044b0447043d044b0439char1"/>
          <w:i/>
          <w:sz w:val="28"/>
          <w:szCs w:val="28"/>
        </w:rPr>
        <w:t>представленную в таблицах, на диаграммах, графиках, отражающую свойства и характеристики реальных процессов и явлений;</w:t>
      </w:r>
    </w:p>
    <w:p w:rsidR="00994FF2" w:rsidRDefault="00A828AA" w:rsidP="00A828AA">
      <w:pPr>
        <w:pStyle w:val="a8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определять статистические характеристики выборок по </w:t>
      </w:r>
      <w:r>
        <w:rPr>
          <w:rFonts w:ascii="Times New Roman" w:hAnsi="Times New Roman"/>
          <w:i/>
          <w:sz w:val="28"/>
          <w:szCs w:val="28"/>
        </w:rPr>
        <w:t>таблицам, диаграммам, графикам, выполнять сравнение в зависимости от цели решения задачи;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оценивать вероятность реальных событий и явлений.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Геометрические фигуры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Оперировать понятиями геометрических фигур; 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извлекать, интерпретировать и преобразовывать инф</w:t>
      </w:r>
      <w:r>
        <w:rPr>
          <w:rFonts w:ascii="Times New Roman" w:hAnsi="Times New Roman"/>
          <w:i/>
          <w:sz w:val="28"/>
          <w:szCs w:val="28"/>
        </w:rPr>
        <w:t>ормацию о геометрических фигурах, представленную на чертежах;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применять геометрические факты для решения задач, в том числе, предполагающих несколько шагов решения; 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формулировать в простейших случаях свойства и признаки фигур;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доказывать геометрические </w:t>
      </w:r>
      <w:r>
        <w:rPr>
          <w:rFonts w:ascii="Times New Roman" w:hAnsi="Times New Roman"/>
          <w:i/>
          <w:sz w:val="28"/>
          <w:szCs w:val="28"/>
        </w:rPr>
        <w:t>утверждения;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владеть стандартной классификацией плоских фигур (треугольников и четырехугольников).</w:t>
      </w:r>
    </w:p>
    <w:p w:rsidR="00994FF2" w:rsidRDefault="00A828AA">
      <w:pPr>
        <w:tabs>
          <w:tab w:val="left" w:pos="1134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повседневной жизни и при изучении других предметов: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использовать свойства геометрических фигур для решения </w:t>
      </w:r>
      <w:r>
        <w:rPr>
          <w:rStyle w:val="dash041e0431044b0447043d044b0439char1"/>
          <w:i/>
          <w:sz w:val="28"/>
          <w:szCs w:val="28"/>
        </w:rPr>
        <w:t>задач практического характера и задач из смежных</w:t>
      </w:r>
      <w:r>
        <w:rPr>
          <w:rStyle w:val="dash041e0431044b0447043d044b0439char1"/>
          <w:i/>
          <w:sz w:val="28"/>
          <w:szCs w:val="28"/>
        </w:rPr>
        <w:t xml:space="preserve"> дисциплин.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Отношения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Оперировать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проекция, подобие фигур, подобные фигуры, подобные треугол</w:t>
      </w:r>
      <w:r>
        <w:rPr>
          <w:rFonts w:ascii="Times New Roman" w:hAnsi="Times New Roman"/>
          <w:i/>
          <w:sz w:val="28"/>
          <w:szCs w:val="28"/>
        </w:rPr>
        <w:t>ьники;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применять теорему Фалеса и теорему о пропорциональных отрезках при решении задач;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характеризовать взаимное расположение прямой и окружности, двух окружностей.</w:t>
      </w:r>
    </w:p>
    <w:p w:rsidR="00994FF2" w:rsidRDefault="00A828AA">
      <w:pPr>
        <w:pStyle w:val="a"/>
        <w:numPr>
          <w:ilvl w:val="0"/>
          <w:numId w:val="0"/>
        </w:numPr>
        <w:tabs>
          <w:tab w:val="left" w:pos="1134"/>
        </w:tabs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повседневной жизни и при изучении других предметов: 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использовать отношения для решения </w:t>
      </w:r>
      <w:r>
        <w:rPr>
          <w:rFonts w:ascii="Times New Roman" w:hAnsi="Times New Roman"/>
          <w:i/>
          <w:sz w:val="28"/>
          <w:szCs w:val="28"/>
        </w:rPr>
        <w:t>задач, возникающих в реальной жизни.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Измерения и вычисления</w:t>
      </w:r>
    </w:p>
    <w:p w:rsidR="00994FF2" w:rsidRDefault="00A828AA" w:rsidP="00A828AA">
      <w:pPr>
        <w:pStyle w:val="a8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Оперировать представлениями о длине, площади, объеме как величинами. Применять теорему Пифагора, формулы площади, объема при решении многошаговых задач, в которых не все данные представлены явно, </w:t>
      </w:r>
      <w:r>
        <w:rPr>
          <w:rFonts w:ascii="Times New Roman" w:hAnsi="Times New Roman"/>
          <w:i/>
          <w:sz w:val="28"/>
          <w:szCs w:val="28"/>
        </w:rPr>
        <w:t xml:space="preserve">а требуют вычислений, оперировать более широким количеством формул длины, площади, объема, вычислять характеристики комбинаций фигур (окружностей и многоугольников) вычислять расстояния между фигурами, применять тригонометрические формулы для вычислений в </w:t>
      </w:r>
      <w:r>
        <w:rPr>
          <w:rFonts w:ascii="Times New Roman" w:hAnsi="Times New Roman"/>
          <w:i/>
          <w:sz w:val="28"/>
          <w:szCs w:val="28"/>
        </w:rPr>
        <w:t>более сложных случаях, проводить вычисления на основе равновеликости и равносоставленности;</w:t>
      </w:r>
    </w:p>
    <w:p w:rsidR="00994FF2" w:rsidRDefault="00A828AA" w:rsidP="00A828AA">
      <w:pPr>
        <w:pStyle w:val="a8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проводить простые вычисления на объемных телах;</w:t>
      </w:r>
    </w:p>
    <w:p w:rsidR="00994FF2" w:rsidRDefault="00A828AA" w:rsidP="00A828AA">
      <w:pPr>
        <w:pStyle w:val="a8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формулировать задачи на вычисление длин, площадей и объемов и решать их. </w:t>
      </w:r>
    </w:p>
    <w:p w:rsidR="00994FF2" w:rsidRDefault="00A828AA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повседневной жизни и при изучении других</w:t>
      </w:r>
      <w:r>
        <w:rPr>
          <w:rFonts w:ascii="Times New Roman" w:hAnsi="Times New Roman"/>
          <w:b/>
          <w:sz w:val="28"/>
          <w:szCs w:val="28"/>
        </w:rPr>
        <w:t xml:space="preserve"> предметов:</w:t>
      </w:r>
    </w:p>
    <w:p w:rsidR="00994FF2" w:rsidRDefault="00A828AA" w:rsidP="00A828AA">
      <w:pPr>
        <w:pStyle w:val="a8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проводить вычисления на местности;</w:t>
      </w:r>
    </w:p>
    <w:p w:rsidR="00994FF2" w:rsidRDefault="00A828AA" w:rsidP="00A828AA">
      <w:pPr>
        <w:pStyle w:val="a8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применять формулы при вычислениях в смежных учебных предметах, в окружающей действительности.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Геометрические построения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Изображать геометрические фигуры по текстовому и символьному описанию;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свободно </w:t>
      </w:r>
      <w:r>
        <w:rPr>
          <w:rFonts w:ascii="Times New Roman" w:hAnsi="Times New Roman"/>
          <w:i/>
          <w:sz w:val="28"/>
          <w:szCs w:val="28"/>
        </w:rPr>
        <w:t xml:space="preserve">оперировать чертежными инструментами в несложных случаях, 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выполнять построения треугольников, применять отдельные методы построений циркулем и линейкой и проводить простейшие исследования числа решений;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изображать типовые плоские фигуры и объемные тела с </w:t>
      </w:r>
      <w:r>
        <w:rPr>
          <w:rFonts w:ascii="Times New Roman" w:hAnsi="Times New Roman"/>
          <w:i/>
          <w:sz w:val="28"/>
          <w:szCs w:val="28"/>
        </w:rPr>
        <w:t>помощью простейших компьютерных инструментов.</w:t>
      </w:r>
    </w:p>
    <w:p w:rsidR="00994FF2" w:rsidRDefault="00A828AA">
      <w:pPr>
        <w:pStyle w:val="a"/>
        <w:numPr>
          <w:ilvl w:val="0"/>
          <w:numId w:val="0"/>
        </w:numPr>
        <w:tabs>
          <w:tab w:val="left" w:pos="1134"/>
        </w:tabs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повседневной жизни и при изучении других предметов: 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выполнять простейшие построения на местности, необходимые в реальной жизни; 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оценивать размеры реальных объектов окружающего мира.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Преобразования</w:t>
      </w:r>
    </w:p>
    <w:p w:rsidR="00994FF2" w:rsidRDefault="00A828AA" w:rsidP="00A828AA">
      <w:pPr>
        <w:pStyle w:val="a"/>
        <w:numPr>
          <w:ilvl w:val="0"/>
          <w:numId w:val="147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Оперировать понятием движения и преобразования подобия, владеть приемами построения фигур с использованием движений и преобразований подобия, применять полученные знания и опыт построений в смежных предметах и в реальных ситуациях окружающего мира; </w:t>
      </w:r>
    </w:p>
    <w:p w:rsidR="00994FF2" w:rsidRDefault="00A828AA" w:rsidP="00A828AA">
      <w:pPr>
        <w:pStyle w:val="a"/>
        <w:numPr>
          <w:ilvl w:val="0"/>
          <w:numId w:val="147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строит</w:t>
      </w:r>
      <w:r>
        <w:rPr>
          <w:rFonts w:ascii="Times New Roman" w:hAnsi="Times New Roman"/>
          <w:i/>
          <w:sz w:val="28"/>
          <w:szCs w:val="28"/>
        </w:rPr>
        <w:t>ь фигуру, подобную данной, пользоваться свойствами подобия для обоснования свойств фигур;</w:t>
      </w:r>
    </w:p>
    <w:p w:rsidR="00994FF2" w:rsidRDefault="00A828AA" w:rsidP="00A828AA">
      <w:pPr>
        <w:pStyle w:val="a"/>
        <w:numPr>
          <w:ilvl w:val="0"/>
          <w:numId w:val="147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применять свойства движений для проведения простейших обоснований свойств фигур.</w:t>
      </w:r>
    </w:p>
    <w:p w:rsidR="00994FF2" w:rsidRDefault="00A828AA">
      <w:pPr>
        <w:tabs>
          <w:tab w:val="left" w:pos="1134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повседневной жизни и при изучении других предметов:</w:t>
      </w:r>
    </w:p>
    <w:p w:rsidR="00994FF2" w:rsidRDefault="00A828AA" w:rsidP="00A828AA">
      <w:pPr>
        <w:pStyle w:val="a"/>
        <w:numPr>
          <w:ilvl w:val="0"/>
          <w:numId w:val="147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применять свойства движений и п</w:t>
      </w:r>
      <w:r>
        <w:rPr>
          <w:rFonts w:ascii="Times New Roman" w:hAnsi="Times New Roman"/>
          <w:i/>
          <w:sz w:val="28"/>
          <w:szCs w:val="28"/>
        </w:rPr>
        <w:t>рименять подобие для построений и вычислений.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Векторы и координаты на плоскости</w:t>
      </w:r>
    </w:p>
    <w:p w:rsidR="00994FF2" w:rsidRDefault="00A828AA" w:rsidP="00A828AA">
      <w:pPr>
        <w:pStyle w:val="a8"/>
        <w:numPr>
          <w:ilvl w:val="0"/>
          <w:numId w:val="7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Оперировать понятиями вектор, сумма, разность векторов, произведение вектора на число, угол между векторами, скалярное произведение векторов, координаты на плоскости, координат</w:t>
      </w:r>
      <w:r>
        <w:rPr>
          <w:rFonts w:ascii="Times New Roman" w:hAnsi="Times New Roman"/>
          <w:i/>
          <w:sz w:val="28"/>
          <w:szCs w:val="28"/>
        </w:rPr>
        <w:t>ы вектора;</w:t>
      </w:r>
    </w:p>
    <w:p w:rsidR="00994FF2" w:rsidRDefault="00A828AA" w:rsidP="00A828AA">
      <w:pPr>
        <w:pStyle w:val="a8"/>
        <w:numPr>
          <w:ilvl w:val="0"/>
          <w:numId w:val="7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выполнять действия над векторами (сложение, вычитание, умножение на число), вычислять скалярное произведение, определять в простейших случаях угол между векторами, выполнять разложение вектора на составляющие, применять полученные знания в физик</w:t>
      </w:r>
      <w:r>
        <w:rPr>
          <w:rFonts w:ascii="Times New Roman" w:hAnsi="Times New Roman"/>
          <w:i/>
          <w:sz w:val="28"/>
          <w:szCs w:val="28"/>
        </w:rPr>
        <w:t>е, пользоваться формулой вычисления расстояния между точками по известным координатам, использовать уравнения фигур для решения задач;</w:t>
      </w:r>
    </w:p>
    <w:p w:rsidR="00994FF2" w:rsidRDefault="00A828AA" w:rsidP="00A828AA">
      <w:pPr>
        <w:pStyle w:val="a8"/>
        <w:numPr>
          <w:ilvl w:val="0"/>
          <w:numId w:val="7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применять векторы и координаты для решения геометрических задач на вычисление длин, углов.</w:t>
      </w:r>
    </w:p>
    <w:p w:rsidR="00994FF2" w:rsidRDefault="00A828AA">
      <w:pPr>
        <w:pStyle w:val="a"/>
        <w:numPr>
          <w:ilvl w:val="0"/>
          <w:numId w:val="0"/>
        </w:numPr>
        <w:tabs>
          <w:tab w:val="left" w:pos="1134"/>
        </w:tabs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повседневной жизни и при изучении других предметов: </w:t>
      </w:r>
    </w:p>
    <w:p w:rsidR="00994FF2" w:rsidRDefault="00A828AA" w:rsidP="00A828AA">
      <w:pPr>
        <w:pStyle w:val="a8"/>
        <w:numPr>
          <w:ilvl w:val="0"/>
          <w:numId w:val="7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использовать понятия векторов и координат для решения задач по физике, географии и другим учебным предметам.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История математики</w:t>
      </w:r>
    </w:p>
    <w:p w:rsidR="00994FF2" w:rsidRDefault="00A828AA" w:rsidP="00A828AA">
      <w:pPr>
        <w:numPr>
          <w:ilvl w:val="0"/>
          <w:numId w:val="19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Характеризовать вклад выдающихся математиков в развитие математики и иных</w:t>
      </w:r>
      <w:r>
        <w:rPr>
          <w:rFonts w:ascii="Times New Roman" w:hAnsi="Times New Roman"/>
          <w:i/>
          <w:sz w:val="28"/>
          <w:szCs w:val="28"/>
        </w:rPr>
        <w:t xml:space="preserve"> научных областей;</w:t>
      </w:r>
    </w:p>
    <w:p w:rsidR="00994FF2" w:rsidRDefault="00A828AA" w:rsidP="00A828AA">
      <w:pPr>
        <w:numPr>
          <w:ilvl w:val="0"/>
          <w:numId w:val="19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понимать роль математики в развитии России.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Методы математики</w:t>
      </w:r>
    </w:p>
    <w:p w:rsidR="00994FF2" w:rsidRDefault="00A828AA" w:rsidP="00A828AA">
      <w:pPr>
        <w:numPr>
          <w:ilvl w:val="0"/>
          <w:numId w:val="19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Используя изученные методы, проводить доказательство, выполнять опровержение;</w:t>
      </w:r>
    </w:p>
    <w:p w:rsidR="00994FF2" w:rsidRDefault="00A828AA" w:rsidP="00A828AA">
      <w:pPr>
        <w:numPr>
          <w:ilvl w:val="0"/>
          <w:numId w:val="19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выбирать изученные методы и их комбинации для решения математических задач;</w:t>
      </w:r>
    </w:p>
    <w:p w:rsidR="00994FF2" w:rsidRDefault="00A828AA" w:rsidP="00A828AA">
      <w:pPr>
        <w:numPr>
          <w:ilvl w:val="0"/>
          <w:numId w:val="19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>использовать математи</w:t>
      </w:r>
      <w:r>
        <w:rPr>
          <w:rFonts w:ascii="Times New Roman" w:hAnsi="Times New Roman"/>
          <w:i/>
          <w:sz w:val="28"/>
          <w:szCs w:val="28"/>
          <w:lang w:eastAsia="ru-RU"/>
        </w:rPr>
        <w:t>ческие знания для описания закономерностей в окружающей действительности и произведениях искусства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994FF2" w:rsidRDefault="00A828AA" w:rsidP="00A828AA">
      <w:pPr>
        <w:numPr>
          <w:ilvl w:val="0"/>
          <w:numId w:val="19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применять простейшие программные средства и электронно-коммуникационные системы при решении математических задач.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bookmarkStart w:id="88" w:name="_Toc284662723"/>
      <w:bookmarkStart w:id="89" w:name="_Toc284663349"/>
      <w:bookmarkStart w:id="90" w:name="_Toc31893400"/>
      <w:r>
        <w:rPr>
          <w:rFonts w:ascii="Times New Roman" w:hAnsi="Times New Roman"/>
          <w:b/>
          <w:sz w:val="28"/>
          <w:szCs w:val="28"/>
        </w:rPr>
        <w:t xml:space="preserve">Выпускник получит возможность научиться в </w:t>
      </w:r>
      <w:r>
        <w:rPr>
          <w:rFonts w:ascii="Times New Roman" w:hAnsi="Times New Roman"/>
          <w:b/>
          <w:sz w:val="28"/>
          <w:szCs w:val="28"/>
        </w:rPr>
        <w:t>7-9 классах для успешного продолжения образования на углубленном уровне</w:t>
      </w:r>
      <w:bookmarkEnd w:id="88"/>
      <w:bookmarkEnd w:id="89"/>
      <w:bookmarkEnd w:id="90"/>
    </w:p>
    <w:p w:rsidR="00994FF2" w:rsidRDefault="00A828A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Элементы теории множеств и математической логики</w:t>
      </w:r>
    </w:p>
    <w:p w:rsidR="00994FF2" w:rsidRDefault="00A828AA" w:rsidP="00A828AA">
      <w:pPr>
        <w:pStyle w:val="a8"/>
        <w:numPr>
          <w:ilvl w:val="0"/>
          <w:numId w:val="14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Свободно оперировать</w:t>
      </w:r>
      <w:r>
        <w:rPr>
          <w:rStyle w:val="af3"/>
          <w:rFonts w:ascii="Times New Roman" w:hAnsi="Times New Roman"/>
          <w:sz w:val="28"/>
          <w:szCs w:val="28"/>
        </w:rPr>
        <w:footnoteReference w:id="8"/>
      </w:r>
      <w:r>
        <w:rPr>
          <w:rFonts w:ascii="Times New Roman" w:hAnsi="Times New Roman"/>
          <w:sz w:val="28"/>
          <w:szCs w:val="28"/>
        </w:rPr>
        <w:t xml:space="preserve"> понятиями: множество, характеристики множества, элемент множества, пустое, конечное и бесконечное множество, подм</w:t>
      </w:r>
      <w:r>
        <w:rPr>
          <w:rFonts w:ascii="Times New Roman" w:hAnsi="Times New Roman"/>
          <w:sz w:val="28"/>
          <w:szCs w:val="28"/>
        </w:rPr>
        <w:t>ножество, принадлежность, включение, равенство множеств, способы задание множества;</w:t>
      </w:r>
    </w:p>
    <w:p w:rsidR="00994FF2" w:rsidRDefault="00A828AA" w:rsidP="00A828AA">
      <w:pPr>
        <w:pStyle w:val="a8"/>
        <w:numPr>
          <w:ilvl w:val="0"/>
          <w:numId w:val="14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задавать множества разными способами;</w:t>
      </w:r>
    </w:p>
    <w:p w:rsidR="00994FF2" w:rsidRDefault="00A828AA" w:rsidP="00A828AA">
      <w:pPr>
        <w:pStyle w:val="a8"/>
        <w:numPr>
          <w:ilvl w:val="0"/>
          <w:numId w:val="14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проверять выполнение характеристического свойства множества;</w:t>
      </w:r>
    </w:p>
    <w:p w:rsidR="00994FF2" w:rsidRDefault="00A828AA" w:rsidP="00A828AA">
      <w:pPr>
        <w:pStyle w:val="a8"/>
        <w:numPr>
          <w:ilvl w:val="0"/>
          <w:numId w:val="14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свободно оперировать понятиями: высказывание, истинность и ложность </w:t>
      </w:r>
      <w:r>
        <w:rPr>
          <w:rFonts w:ascii="Times New Roman" w:hAnsi="Times New Roman"/>
          <w:sz w:val="28"/>
          <w:szCs w:val="28"/>
        </w:rPr>
        <w:t>высказывания, сложные и простые высказывания, отрицание высказываний; истинность и ложность утверждения и его отрицания, операции над высказываниями: и, или, не; условные высказывания (импликации);</w:t>
      </w:r>
    </w:p>
    <w:p w:rsidR="00994FF2" w:rsidRDefault="00A828AA" w:rsidP="00A828AA">
      <w:pPr>
        <w:pStyle w:val="a8"/>
        <w:numPr>
          <w:ilvl w:val="0"/>
          <w:numId w:val="14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строить высказывания с использованием законов алгебры выск</w:t>
      </w:r>
      <w:r>
        <w:rPr>
          <w:rFonts w:ascii="Times New Roman" w:hAnsi="Times New Roman"/>
          <w:sz w:val="28"/>
          <w:szCs w:val="28"/>
        </w:rPr>
        <w:t>азываний.</w:t>
      </w:r>
    </w:p>
    <w:p w:rsidR="00994FF2" w:rsidRDefault="00A828AA">
      <w:pPr>
        <w:tabs>
          <w:tab w:val="left" w:pos="1134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повседневной жизни и при изучении других предметов: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строить рассуждения на основе использования правил логики;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использовать множества, операции с множествами, их графическое представление для описания реальных процессов и явлений, при решении </w:t>
      </w:r>
      <w:r>
        <w:rPr>
          <w:rFonts w:ascii="Times New Roman" w:hAnsi="Times New Roman"/>
          <w:sz w:val="28"/>
          <w:szCs w:val="28"/>
        </w:rPr>
        <w:t>задач других учебных предметов.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Числа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Свободно оперировать понятиями: натуральное число, множество натуральных чисел, целое число, множество целых чисел, обыкновенная дробь, десятичная дробь, смешанное число, рациональное число, множество рациональных чисе</w:t>
      </w:r>
      <w:r>
        <w:rPr>
          <w:rFonts w:ascii="Times New Roman" w:hAnsi="Times New Roman"/>
          <w:sz w:val="28"/>
          <w:szCs w:val="28"/>
        </w:rPr>
        <w:t>л, иррациональное число, корень степени n, действительное число, множество действительных чисел, геометрическая интерпретация натуральных, целых, рациональных, действительных чисел;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понимать и объяснять разницу между позиционной и непозиционной системами з</w:t>
      </w:r>
      <w:r>
        <w:rPr>
          <w:rFonts w:ascii="Times New Roman" w:hAnsi="Times New Roman"/>
          <w:sz w:val="28"/>
          <w:szCs w:val="28"/>
        </w:rPr>
        <w:t>аписи чисел;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переводить числа из одной системы записи (системы счисления) в другую;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доказывать и использовать признаки делимости на 2, 4, 8, 5, 3, 6, 9, 10, 11 суммы и произведения чисел при выполнении вычислений и решении задач;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выполнять округление рацио</w:t>
      </w:r>
      <w:r>
        <w:rPr>
          <w:rFonts w:ascii="Times New Roman" w:hAnsi="Times New Roman"/>
          <w:sz w:val="28"/>
          <w:szCs w:val="28"/>
        </w:rPr>
        <w:t>нальных и иррациональных чисел с заданной точностью;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сравнивать действительные числа разными способами;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упорядочивать числа, записанные в виде обыкновенной и десятичной дроби, числа, записанные с использованием арифметического квадратного корня, корней сте</w:t>
      </w:r>
      <w:r>
        <w:rPr>
          <w:rFonts w:ascii="Times New Roman" w:hAnsi="Times New Roman"/>
          <w:sz w:val="28"/>
          <w:szCs w:val="28"/>
        </w:rPr>
        <w:t>пени больше 2;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находить НОД и НОК чисел разными способами и использовать их при решении задач;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выполнять вычисления и преобразования выражений, содержащих действительные числа, в том числе корни натуральных степеней.</w:t>
      </w:r>
    </w:p>
    <w:p w:rsidR="00994FF2" w:rsidRDefault="00A828AA">
      <w:pPr>
        <w:tabs>
          <w:tab w:val="left" w:pos="1134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повседневной жизни и при изучении дру</w:t>
      </w:r>
      <w:r>
        <w:rPr>
          <w:rFonts w:ascii="Times New Roman" w:hAnsi="Times New Roman"/>
          <w:b/>
          <w:sz w:val="28"/>
          <w:szCs w:val="28"/>
        </w:rPr>
        <w:t>гих предметов: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выполнять и объяснять результаты сравнения результатов вычислений при решении практических задач, в том числе приближенных вычислений, используя разные способы сравнений;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записывать, сравнивать, округлять числовые данные реальных величин с и</w:t>
      </w:r>
      <w:r>
        <w:rPr>
          <w:rFonts w:ascii="Times New Roman" w:hAnsi="Times New Roman"/>
          <w:sz w:val="28"/>
          <w:szCs w:val="28"/>
        </w:rPr>
        <w:t xml:space="preserve">спользованием разных систем измерения; 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составлять и оценивать разными способами числовые выражения при решении практических задач и задач из других учебных предметов.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Тождественные преобразования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Свободно оперировать понятиями степени с целым и дробным по</w:t>
      </w:r>
      <w:r>
        <w:rPr>
          <w:rFonts w:ascii="Times New Roman" w:hAnsi="Times New Roman"/>
          <w:sz w:val="28"/>
          <w:szCs w:val="28"/>
        </w:rPr>
        <w:t>казателем;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выполнять доказательство свойств степени с целыми и дробными показателями;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оперировать понятиями «одночлен», «многочлен», «многочлен с одной переменной», «многочлен с несколькими переменными», коэффициенты многочлена, «стандартная запись многочл</w:t>
      </w:r>
      <w:r>
        <w:rPr>
          <w:rFonts w:ascii="Times New Roman" w:hAnsi="Times New Roman"/>
          <w:sz w:val="28"/>
          <w:szCs w:val="28"/>
        </w:rPr>
        <w:t>ена», степень одночлена и многочлена;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свободно владеть приемами преобразования целых и дробно-рациональных выражений;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выполнять разложение многочленов на множители разными способами, с использованием комбинаций различных приемов;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теорему Виета</w:t>
      </w:r>
      <w:r>
        <w:rPr>
          <w:rFonts w:ascii="Times New Roman" w:hAnsi="Times New Roman"/>
          <w:sz w:val="28"/>
          <w:szCs w:val="28"/>
        </w:rPr>
        <w:t xml:space="preserve"> и теорему, обратную теореме Виета, для поиска корней квадратного трехчлена и для решения задач, в том числе задач с параметрами на основе квадратного трехчлена;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выполнять деление многочлена на многочлен с остатком;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доказывать свойства квадратных корней и </w:t>
      </w:r>
      <w:r>
        <w:rPr>
          <w:rFonts w:ascii="Times New Roman" w:hAnsi="Times New Roman"/>
          <w:sz w:val="28"/>
          <w:szCs w:val="28"/>
        </w:rPr>
        <w:t xml:space="preserve">корней степени </w:t>
      </w:r>
      <w:r>
        <w:rPr>
          <w:rFonts w:ascii="Times New Roman" w:hAnsi="Times New Roman"/>
          <w:i/>
          <w:sz w:val="28"/>
          <w:szCs w:val="28"/>
        </w:rPr>
        <w:t>n</w:t>
      </w:r>
      <w:r>
        <w:rPr>
          <w:rFonts w:ascii="Times New Roman" w:hAnsi="Times New Roman"/>
          <w:sz w:val="28"/>
          <w:szCs w:val="28"/>
        </w:rPr>
        <w:t>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выполнять преобразования выражений, содержащих квадратные корни, корни степени </w:t>
      </w:r>
      <w:r>
        <w:rPr>
          <w:rFonts w:ascii="Times New Roman" w:hAnsi="Times New Roman"/>
          <w:i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</w:rPr>
        <w:t>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свободно оперировать понятиями «тождество», «тождество на множестве», «тождественное преобразование»;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выполнять различные преобразования выражений, содержащ</w:t>
      </w:r>
      <w:r>
        <w:rPr>
          <w:rFonts w:ascii="Times New Roman" w:hAnsi="Times New Roman"/>
          <w:sz w:val="28"/>
          <w:szCs w:val="28"/>
        </w:rPr>
        <w:t>их модули.</w:t>
      </w:r>
      <w:r>
        <w:rPr>
          <w:rFonts w:ascii="Times New Roman" w:hAnsi="Times New Roman"/>
          <w:sz w:val="28"/>
          <w:szCs w:val="28"/>
        </w:rPr>
        <w:fldChar w:fldCharType="begin"/>
      </w:r>
      <w:r>
        <w:rPr>
          <w:rFonts w:ascii="Times New Roman" w:hAnsi="Times New Roman"/>
          <w:sz w:val="28"/>
          <w:szCs w:val="28"/>
        </w:rPr>
        <w:instrText xml:space="preserve"> QUOTE </w:instrTex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765175" cy="269240"/>
            <wp:effectExtent l="0" t="0" r="0" b="0"/>
            <wp:docPr id="1037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5"/>
                    <pic:cNvPicPr/>
                  </pic:nvPicPr>
                  <pic:blipFill>
                    <a:blip r:embed="rId1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/>
                  </pic:blipFill>
                  <pic:spPr>
                    <a:xfrm>
                      <a:off x="0" y="0"/>
                      <a:ext cx="765175" cy="2692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fldChar w:fldCharType="separate"/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765175" cy="269240"/>
            <wp:effectExtent l="0" t="0" r="0" b="0"/>
            <wp:docPr id="1038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5"/>
                    <pic:cNvPicPr/>
                  </pic:nvPicPr>
                  <pic:blipFill>
                    <a:blip r:embed="rId1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/>
                  </pic:blipFill>
                  <pic:spPr>
                    <a:xfrm>
                      <a:off x="0" y="0"/>
                      <a:ext cx="765175" cy="2692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fldChar w:fldCharType="end"/>
      </w:r>
    </w:p>
    <w:p w:rsidR="00994FF2" w:rsidRDefault="00A828AA">
      <w:pPr>
        <w:tabs>
          <w:tab w:val="left" w:pos="1134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повседневной жизни и при изучении других предметов:</w:t>
      </w:r>
    </w:p>
    <w:p w:rsidR="00994FF2" w:rsidRDefault="00A828AA" w:rsidP="00A828AA">
      <w:pPr>
        <w:pStyle w:val="a"/>
        <w:numPr>
          <w:ilvl w:val="0"/>
          <w:numId w:val="50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выполнять преобразования и действия с буквенными выражениями, числовые коэффициенты которых записаны в стандартном виде;</w:t>
      </w:r>
    </w:p>
    <w:p w:rsidR="00994FF2" w:rsidRDefault="00A828AA" w:rsidP="00A828AA">
      <w:pPr>
        <w:pStyle w:val="a"/>
        <w:numPr>
          <w:ilvl w:val="0"/>
          <w:numId w:val="50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выполнять преобразования рациональных выражений при </w:t>
      </w:r>
      <w:r>
        <w:rPr>
          <w:rFonts w:ascii="Times New Roman" w:hAnsi="Times New Roman"/>
          <w:sz w:val="28"/>
          <w:szCs w:val="28"/>
        </w:rPr>
        <w:t>решении задач других учебных предметов;</w:t>
      </w:r>
    </w:p>
    <w:p w:rsidR="00994FF2" w:rsidRDefault="00A828AA" w:rsidP="00A828AA">
      <w:pPr>
        <w:pStyle w:val="a"/>
        <w:numPr>
          <w:ilvl w:val="0"/>
          <w:numId w:val="50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выполнять проверку правдоподобия физических и химических формул на основе сравнения размерностей и валентностей.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Уравнения и неравенства</w:t>
      </w:r>
    </w:p>
    <w:p w:rsidR="00994FF2" w:rsidRDefault="00A828AA" w:rsidP="00A828AA">
      <w:pPr>
        <w:pStyle w:val="a8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Свободно оперировать понятиями: уравнение, неравенство, равносильные уравнения </w:t>
      </w:r>
      <w:r>
        <w:rPr>
          <w:rFonts w:ascii="Times New Roman" w:hAnsi="Times New Roman"/>
          <w:sz w:val="28"/>
          <w:szCs w:val="28"/>
        </w:rPr>
        <w:t>и неравенства, уравнение, являющееся следствием другого уравнения, уравнения, равносильные на множестве, равносильные преобразования уравнений;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решать разные виды уравнений и неравенств и их систем, в том числе некоторые уравнения 3 и 4 степеней, дробно-ра</w:t>
      </w:r>
      <w:r>
        <w:rPr>
          <w:rFonts w:ascii="Times New Roman" w:hAnsi="Times New Roman"/>
          <w:sz w:val="28"/>
          <w:szCs w:val="28"/>
        </w:rPr>
        <w:t>циональные и иррациональные;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знать теорему Виета для уравнений степени выше второй;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понимать смысл теорем о равносильных и неравносильных преобразованиях уравнений и уметь их доказывать;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владеть разными методами решения уравнений, неравенств и их систем, у</w:t>
      </w:r>
      <w:r>
        <w:rPr>
          <w:rFonts w:ascii="Times New Roman" w:hAnsi="Times New Roman"/>
          <w:sz w:val="28"/>
          <w:szCs w:val="28"/>
        </w:rPr>
        <w:t>меть выбирать метод решения и обосновывать свой выбор;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метод интервалов для решения неравенств, в том числе дробно-рациональных и включающих в себя иррациональные выражения;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решать алгебраические уравнения и неравенства и их системы с параметр</w:t>
      </w:r>
      <w:r>
        <w:rPr>
          <w:rFonts w:ascii="Times New Roman" w:hAnsi="Times New Roman"/>
          <w:sz w:val="28"/>
          <w:szCs w:val="28"/>
        </w:rPr>
        <w:t>ами алгебраическим и графическим методами;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владеть разными методами доказательства неравенств;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решать уравнения в целых числах;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изображать множества на плоскости, задаваемые уравнениями, неравенствами и их системами.</w:t>
      </w:r>
    </w:p>
    <w:p w:rsidR="00994FF2" w:rsidRDefault="00A828AA">
      <w:pPr>
        <w:tabs>
          <w:tab w:val="left" w:pos="1134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повседневной жизни и при изучении </w:t>
      </w:r>
      <w:r>
        <w:rPr>
          <w:rFonts w:ascii="Times New Roman" w:hAnsi="Times New Roman"/>
          <w:b/>
          <w:sz w:val="28"/>
          <w:szCs w:val="28"/>
        </w:rPr>
        <w:t>других предметов: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составлять и решать уравнения, неравенства, их системы при решении задач других учебных предметов;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выполнять оценку правдоподобия результатов, получаемых при решении различных уравнений, неравенств и их систем при решении задач других уче</w:t>
      </w:r>
      <w:r>
        <w:rPr>
          <w:rFonts w:ascii="Times New Roman" w:hAnsi="Times New Roman"/>
          <w:sz w:val="28"/>
          <w:szCs w:val="28"/>
        </w:rPr>
        <w:t>бных предметов;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составлять и решать уравнения и неравенства с параметрами при решении задач других учебных предметов;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составлять уравнение, неравенство или их систему, описывающие реальную ситуацию или прикладную задачу, интерпретировать полученные результ</w:t>
      </w:r>
      <w:r>
        <w:rPr>
          <w:rFonts w:ascii="Times New Roman" w:hAnsi="Times New Roman"/>
          <w:sz w:val="28"/>
          <w:szCs w:val="28"/>
        </w:rPr>
        <w:t>аты.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Функции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Свободно оперировать понятиями: зависимость, функциональная зависимость, зависимая и независимая переменные, функция, способы задания функции, аргумент и значение функции, область определения и множество значения функции, нули функции, промежу</w:t>
      </w:r>
      <w:r>
        <w:rPr>
          <w:rFonts w:ascii="Times New Roman" w:hAnsi="Times New Roman"/>
          <w:sz w:val="28"/>
          <w:szCs w:val="28"/>
        </w:rPr>
        <w:t xml:space="preserve">тки знакопостоянства, монотонность функции, наибольшее и наименьшее значения, четность/нечетность функции, периодичность функции, график функции, вертикальная, горизонтальная, наклонная асимптоты; график зависимости, не являющейся функцией, 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строить график</w:t>
      </w:r>
      <w:r>
        <w:rPr>
          <w:rFonts w:ascii="Times New Roman" w:hAnsi="Times New Roman"/>
          <w:sz w:val="28"/>
          <w:szCs w:val="28"/>
        </w:rPr>
        <w:t xml:space="preserve">и функций: линейной, квадратичной, дробно-линейной, степенной при разных значениях показателя степени, </w:t>
      </w:r>
      <w:r>
        <w:rPr>
          <w:rFonts w:ascii="Times New Roman" w:hAnsi="Times New Roman"/>
          <w:bCs/>
          <w:noProof/>
          <w:position w:val="-12"/>
          <w:sz w:val="28"/>
          <w:szCs w:val="28"/>
        </w:rPr>
        <w:drawing>
          <wp:inline distT="0" distB="0" distL="0" distR="0">
            <wp:extent cx="361950" cy="180975"/>
            <wp:effectExtent l="0" t="0" r="0" b="0"/>
            <wp:docPr id="1039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_x0000_t75"/>
                    <pic:cNvPicPr/>
                  </pic:nvPicPr>
                  <pic:blipFill>
                    <a:blip r:embed="rId15" cstate="print"/>
                    <a:srcRect/>
                    <a:stretch/>
                  </pic:blipFill>
                  <pic:spPr>
                    <a:xfrm>
                      <a:off x="0" y="0"/>
                      <a:ext cx="361950" cy="1809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>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использовать преобразования графика функции </w:t>
      </w:r>
      <w:r>
        <w:rPr>
          <w:rFonts w:ascii="Times New Roman" w:hAnsi="Times New Roman"/>
          <w:noProof/>
          <w:position w:val="-12"/>
          <w:sz w:val="28"/>
          <w:szCs w:val="28"/>
        </w:rPr>
        <w:drawing>
          <wp:inline distT="0" distB="0" distL="0" distR="0">
            <wp:extent cx="638175" cy="180975"/>
            <wp:effectExtent l="0" t="0" r="0" b="0"/>
            <wp:docPr id="1040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_x0000_t75"/>
                    <pic:cNvPicPr/>
                  </pic:nvPicPr>
                  <pic:blipFill>
                    <a:blip r:embed="rId18" cstate="print"/>
                    <a:srcRect/>
                    <a:stretch/>
                  </pic:blipFill>
                  <pic:spPr>
                    <a:xfrm>
                      <a:off x="0" y="0"/>
                      <a:ext cx="638175" cy="1809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для построения графиков функций </w:t>
      </w:r>
      <w:r>
        <w:rPr>
          <w:rFonts w:ascii="Times New Roman" w:hAnsi="Times New Roman"/>
          <w:noProof/>
          <w:position w:val="-12"/>
          <w:sz w:val="28"/>
          <w:szCs w:val="28"/>
        </w:rPr>
        <w:drawing>
          <wp:inline distT="0" distB="0" distL="0" distR="0">
            <wp:extent cx="1085850" cy="180975"/>
            <wp:effectExtent l="0" t="0" r="0" b="0"/>
            <wp:docPr id="1041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_x0000_t75"/>
                    <pic:cNvPicPr/>
                  </pic:nvPicPr>
                  <pic:blipFill>
                    <a:blip r:embed="rId16" cstate="print"/>
                    <a:srcRect/>
                    <a:stretch/>
                  </pic:blipFill>
                  <pic:spPr>
                    <a:xfrm>
                      <a:off x="0" y="0"/>
                      <a:ext cx="1085850" cy="1809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; 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анализировать свойства функций и вид графика в зависимости от </w:t>
      </w:r>
      <w:r>
        <w:rPr>
          <w:rFonts w:ascii="Times New Roman" w:hAnsi="Times New Roman"/>
          <w:sz w:val="28"/>
          <w:szCs w:val="28"/>
        </w:rPr>
        <w:t>параметров;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свободно оперировать понятиями: последовательность, ограниченная последовательность, монотонно возрастающая (убывающая) последовательность, предел последовательности, арифметическая прогрессия, геометрическая прогрессия, характеристическое свой</w:t>
      </w:r>
      <w:r>
        <w:rPr>
          <w:rFonts w:ascii="Times New Roman" w:hAnsi="Times New Roman"/>
          <w:sz w:val="28"/>
          <w:szCs w:val="28"/>
        </w:rPr>
        <w:t xml:space="preserve">ство арифметической (геометрической) прогрессии; 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метод математической индукции для вывода формул, доказательства равенств и неравенств, решения задач на делимость;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исследовать последовательности, заданные рекуррентно;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решать комбинированные з</w:t>
      </w:r>
      <w:r>
        <w:rPr>
          <w:rFonts w:ascii="Times New Roman" w:hAnsi="Times New Roman"/>
          <w:sz w:val="28"/>
          <w:szCs w:val="28"/>
        </w:rPr>
        <w:t>адачи на арифметическую и геометрическую прогрессии.</w:t>
      </w:r>
    </w:p>
    <w:p w:rsidR="00994FF2" w:rsidRDefault="00A828AA">
      <w:pPr>
        <w:tabs>
          <w:tab w:val="left" w:pos="1134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повседневной жизни и при изучении других предметов: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конструировать и исследовать функции, соответствующие реальным процессам и явлениям, интерпретировать полученные результаты в соответствии со специфи</w:t>
      </w:r>
      <w:r>
        <w:rPr>
          <w:rFonts w:ascii="Times New Roman" w:hAnsi="Times New Roman"/>
          <w:sz w:val="28"/>
          <w:szCs w:val="28"/>
        </w:rPr>
        <w:t>кой исследуемого процесса или явления;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графики зависимостей для исследования реальных процессов и явлений;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конструировать и исследовать функции при решении задач других учебных предметов, интерпретировать полученные результаты в соответствии с</w:t>
      </w:r>
      <w:r>
        <w:rPr>
          <w:rFonts w:ascii="Times New Roman" w:hAnsi="Times New Roman"/>
          <w:sz w:val="28"/>
          <w:szCs w:val="28"/>
        </w:rPr>
        <w:t>о спецификой учебного предмета.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Статистика и теория вероятностей </w:t>
      </w:r>
    </w:p>
    <w:p w:rsidR="00994FF2" w:rsidRDefault="00A828AA" w:rsidP="00A828AA">
      <w:pPr>
        <w:pStyle w:val="a8"/>
        <w:numPr>
          <w:ilvl w:val="0"/>
          <w:numId w:val="158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Свободно оперировать понятиями: столбчатые и круговые диаграммы, таблицы данных, среднее арифметическое, медиана, наибольшее и наименьшее значения выборки, размах выборки, дисперсия и станда</w:t>
      </w:r>
      <w:r>
        <w:rPr>
          <w:rFonts w:ascii="Times New Roman" w:hAnsi="Times New Roman"/>
          <w:sz w:val="28"/>
          <w:szCs w:val="28"/>
        </w:rPr>
        <w:t>ртное отклонение, случайная изменчивость;</w:t>
      </w:r>
    </w:p>
    <w:p w:rsidR="00994FF2" w:rsidRDefault="00A828AA" w:rsidP="00A828AA">
      <w:pPr>
        <w:pStyle w:val="a8"/>
        <w:numPr>
          <w:ilvl w:val="0"/>
          <w:numId w:val="158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выбирать наиболее удобный способ представления информации, адекватный ее свойствам и целям анализа;</w:t>
      </w:r>
    </w:p>
    <w:p w:rsidR="00994FF2" w:rsidRDefault="00A828AA" w:rsidP="00A828AA">
      <w:pPr>
        <w:pStyle w:val="a8"/>
        <w:numPr>
          <w:ilvl w:val="0"/>
          <w:numId w:val="158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вычислять числовые характеристики выборки;</w:t>
      </w:r>
    </w:p>
    <w:p w:rsidR="00994FF2" w:rsidRDefault="00A828AA" w:rsidP="00A828AA">
      <w:pPr>
        <w:pStyle w:val="a8"/>
        <w:numPr>
          <w:ilvl w:val="0"/>
          <w:numId w:val="158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свободно оперировать понятиями: факториал числа, перестановки, </w:t>
      </w:r>
      <w:r>
        <w:rPr>
          <w:rFonts w:ascii="Times New Roman" w:hAnsi="Times New Roman"/>
          <w:sz w:val="28"/>
          <w:szCs w:val="28"/>
        </w:rPr>
        <w:t>сочетания и размещения, треугольник Паскаля;</w:t>
      </w:r>
    </w:p>
    <w:p w:rsidR="00994FF2" w:rsidRDefault="00A828AA" w:rsidP="00A828AA">
      <w:pPr>
        <w:pStyle w:val="a8"/>
        <w:numPr>
          <w:ilvl w:val="0"/>
          <w:numId w:val="158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свободно оперировать понятиями: случайный опыт, случайный выбор, испытание, элементарное случайное событие (исход), классическое определение вероятности случайного события, операции над случайными событиями, осн</w:t>
      </w:r>
      <w:r>
        <w:rPr>
          <w:rFonts w:ascii="Times New Roman" w:hAnsi="Times New Roman"/>
          <w:sz w:val="28"/>
          <w:szCs w:val="28"/>
        </w:rPr>
        <w:t>овные комбинаторные формулы;</w:t>
      </w:r>
    </w:p>
    <w:p w:rsidR="00994FF2" w:rsidRDefault="00A828AA" w:rsidP="00A828AA">
      <w:pPr>
        <w:pStyle w:val="a8"/>
        <w:numPr>
          <w:ilvl w:val="0"/>
          <w:numId w:val="158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свободно оперировать понятиями: случайный опыт, случайный выбор, испытание, элементарное случайное событие (исход), классическое определение вероятности случайного события, операции над случайными событиями, основные комбинатор</w:t>
      </w:r>
      <w:r>
        <w:rPr>
          <w:rFonts w:ascii="Times New Roman" w:hAnsi="Times New Roman"/>
          <w:sz w:val="28"/>
          <w:szCs w:val="28"/>
        </w:rPr>
        <w:t>ные формулы;</w:t>
      </w:r>
    </w:p>
    <w:p w:rsidR="00994FF2" w:rsidRDefault="00A828AA" w:rsidP="00A828AA">
      <w:pPr>
        <w:pStyle w:val="a8"/>
        <w:numPr>
          <w:ilvl w:val="0"/>
          <w:numId w:val="158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знать примеры случайных величин, и вычислять их статистические характеристики;</w:t>
      </w:r>
    </w:p>
    <w:p w:rsidR="00994FF2" w:rsidRDefault="00A828AA" w:rsidP="00A828AA">
      <w:pPr>
        <w:pStyle w:val="a"/>
        <w:numPr>
          <w:ilvl w:val="0"/>
          <w:numId w:val="158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формулы комбинаторики при решении комбинаторных задач;</w:t>
      </w:r>
    </w:p>
    <w:p w:rsidR="00994FF2" w:rsidRDefault="00A828AA" w:rsidP="00A828AA">
      <w:pPr>
        <w:pStyle w:val="a"/>
        <w:numPr>
          <w:ilvl w:val="0"/>
          <w:numId w:val="158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решать задачи на вычисление вероятности в том числе с использованием формул.</w:t>
      </w:r>
    </w:p>
    <w:p w:rsidR="00994FF2" w:rsidRDefault="00A828AA">
      <w:pPr>
        <w:tabs>
          <w:tab w:val="left" w:pos="1134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повседневной жизн</w:t>
      </w:r>
      <w:r>
        <w:rPr>
          <w:rFonts w:ascii="Times New Roman" w:hAnsi="Times New Roman"/>
          <w:b/>
          <w:sz w:val="28"/>
          <w:szCs w:val="28"/>
        </w:rPr>
        <w:t>и и при изучении других предметов:</w:t>
      </w:r>
    </w:p>
    <w:p w:rsidR="00994FF2" w:rsidRDefault="00A828AA" w:rsidP="00A828AA">
      <w:pPr>
        <w:pStyle w:val="a"/>
        <w:numPr>
          <w:ilvl w:val="0"/>
          <w:numId w:val="158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представлять информацию о реальных процессах и явлениях способом, адекватным ее свойствам и цели исследования;</w:t>
      </w:r>
    </w:p>
    <w:p w:rsidR="00994FF2" w:rsidRDefault="00A828AA" w:rsidP="00A828AA">
      <w:pPr>
        <w:pStyle w:val="a"/>
        <w:numPr>
          <w:ilvl w:val="0"/>
          <w:numId w:val="158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анализировать и сравнивать статистические характеристики выборок, </w:t>
      </w:r>
      <w:r>
        <w:rPr>
          <w:rStyle w:val="dash041e0431044b0447043d044b0439char1"/>
          <w:sz w:val="28"/>
          <w:szCs w:val="28"/>
        </w:rPr>
        <w:t>полученных в процессе решения прикладной зад</w:t>
      </w:r>
      <w:r>
        <w:rPr>
          <w:rStyle w:val="dash041e0431044b0447043d044b0439char1"/>
          <w:sz w:val="28"/>
          <w:szCs w:val="28"/>
        </w:rPr>
        <w:t>ачи, изучения реального явления, решения задачи из других учебных предметов</w:t>
      </w:r>
      <w:r>
        <w:rPr>
          <w:rFonts w:ascii="Times New Roman" w:hAnsi="Times New Roman"/>
          <w:sz w:val="28"/>
          <w:szCs w:val="28"/>
        </w:rPr>
        <w:t>;</w:t>
      </w:r>
    </w:p>
    <w:p w:rsidR="00994FF2" w:rsidRDefault="00A828AA" w:rsidP="00A828AA">
      <w:pPr>
        <w:pStyle w:val="a"/>
        <w:numPr>
          <w:ilvl w:val="0"/>
          <w:numId w:val="158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оценивать вероятность реальных событий и явлений в различных ситуациях.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Текстовые задачи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Решать простые и сложные задачи, а также задачи повышенной трудности и выделять их математ</w:t>
      </w:r>
      <w:r>
        <w:rPr>
          <w:rFonts w:ascii="Times New Roman" w:hAnsi="Times New Roman"/>
          <w:sz w:val="28"/>
          <w:szCs w:val="28"/>
          <w:lang w:eastAsia="en-US"/>
        </w:rPr>
        <w:t>ическую основу;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распознавать разные виды и типы задач;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использовать разные краткие записи как модели текстов сложных задач и задач повышенной сложности для построения поисковой схемы и решения задач, выбирать оптимальную для рассматриваемой в задаче </w:t>
      </w:r>
      <w:r>
        <w:rPr>
          <w:rFonts w:ascii="Times New Roman" w:hAnsi="Times New Roman"/>
          <w:sz w:val="28"/>
          <w:szCs w:val="28"/>
          <w:lang w:eastAsia="en-US"/>
        </w:rPr>
        <w:t>ситуации модель текста задачи;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различать модель текста и модель решения задачи, конструировать к одной модели решения сложных задач разные модели текста задачи;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знать и применять три способа поиска решения задач (от требования к условию и от условия к треб</w:t>
      </w:r>
      <w:r>
        <w:rPr>
          <w:rFonts w:ascii="Times New Roman" w:hAnsi="Times New Roman"/>
          <w:sz w:val="28"/>
          <w:szCs w:val="28"/>
          <w:lang w:eastAsia="en-US"/>
        </w:rPr>
        <w:t>ованию, комбинированный);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моделировать рассуждения при поиске решения задач с помощью граф-схемы;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выделять этапы решения задачи и содержание каждого этапа;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уметь выбирать оптимальный метод решения задачи и осознавать выбор метода, рассматривать различные </w:t>
      </w:r>
      <w:r>
        <w:rPr>
          <w:rFonts w:ascii="Times New Roman" w:hAnsi="Times New Roman"/>
          <w:sz w:val="28"/>
          <w:szCs w:val="28"/>
          <w:lang w:eastAsia="en-US"/>
        </w:rPr>
        <w:t>методы, находить разные решения задачи, если возможно;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анализировать затруднения при решении задач;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выполнять различные преобразования предложенной задачи, конструировать новые задачи из данной, в том числе обратные;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интерпретировать вычислительные результ</w:t>
      </w:r>
      <w:r>
        <w:rPr>
          <w:rFonts w:ascii="Times New Roman" w:hAnsi="Times New Roman"/>
          <w:sz w:val="28"/>
          <w:szCs w:val="28"/>
          <w:lang w:eastAsia="en-US"/>
        </w:rPr>
        <w:t>аты в задаче, исследовать полученное решение задачи;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изменять условие задач (количественные или качественные данные), исследовать измененное преобразованное;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анализировать всевозможные ситуации взаимного расположения двух объектов и изменение их характерис</w:t>
      </w:r>
      <w:r>
        <w:rPr>
          <w:rFonts w:ascii="Times New Roman" w:hAnsi="Times New Roman"/>
          <w:sz w:val="28"/>
          <w:szCs w:val="28"/>
          <w:lang w:eastAsia="en-US"/>
        </w:rPr>
        <w:t>тик при совместном движении (скорость, время, расстояние) при решении задач на движение двух объектов как в одном, так и в противоположных направлениях, конструировать новые ситуации на основе изменения условий задачи при движении по реке;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исследовать всев</w:t>
      </w:r>
      <w:r>
        <w:rPr>
          <w:rFonts w:ascii="Times New Roman" w:hAnsi="Times New Roman"/>
          <w:sz w:val="28"/>
          <w:szCs w:val="28"/>
          <w:lang w:eastAsia="en-US"/>
        </w:rPr>
        <w:t>озможные ситуации при решении задач на движение по реке, рассматривать разные системы отсчета;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решать разнообразные задачи «на части»;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решать и обосновывать свое решение задач (выделять математическую основу) на нахождение части числа и числа по его части </w:t>
      </w:r>
      <w:r>
        <w:rPr>
          <w:rFonts w:ascii="Times New Roman" w:hAnsi="Times New Roman"/>
          <w:sz w:val="28"/>
          <w:szCs w:val="28"/>
          <w:lang w:eastAsia="en-US"/>
        </w:rPr>
        <w:t>на основе конкретного смысла дроби;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объяснять идентичность задач разных типов, связывающих три величины (на работу, на покупки, на движение), выделять эти величины и отношения между ними, применять их при решении задач, конструировать собственные задач ука</w:t>
      </w:r>
      <w:r>
        <w:rPr>
          <w:rFonts w:ascii="Times New Roman" w:hAnsi="Times New Roman"/>
          <w:sz w:val="28"/>
          <w:szCs w:val="28"/>
          <w:lang w:eastAsia="en-US"/>
        </w:rPr>
        <w:t>занных типов;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владеть основными методами решения задач на смеси, сплавы, концентрации, использовать их в новых ситуациях по отношению к изученным в процессе обучения;</w:t>
      </w:r>
    </w:p>
    <w:p w:rsidR="00994FF2" w:rsidRDefault="00A828AA" w:rsidP="00A828AA">
      <w:pPr>
        <w:numPr>
          <w:ilvl w:val="0"/>
          <w:numId w:val="18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решать задачи на проценты, в том числе, сложные проценты с обоснованием, используя разны</w:t>
      </w:r>
      <w:r>
        <w:rPr>
          <w:rFonts w:ascii="Times New Roman" w:hAnsi="Times New Roman"/>
          <w:sz w:val="28"/>
          <w:szCs w:val="28"/>
        </w:rPr>
        <w:t>е способы;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решать логические задачи разными способами, в том числе, с двумя блоками и с тремя блоками данных с помощью таблиц;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решать задачи по комбинаторике и теории вероятностей на основе использования изученных методов и обосновывать решение;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решать нес</w:t>
      </w:r>
      <w:r>
        <w:rPr>
          <w:rFonts w:ascii="Times New Roman" w:hAnsi="Times New Roman"/>
          <w:sz w:val="28"/>
          <w:szCs w:val="28"/>
          <w:lang w:eastAsia="en-US"/>
        </w:rPr>
        <w:t>ложные задачи по математической статистике;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овладеть основными методами решения сюжетных задач: арифметический, алгебраический, перебор вариантов, геометрический, графический, применять их в новых по сравнению с изученными ситуациях.</w:t>
      </w:r>
    </w:p>
    <w:p w:rsidR="00994FF2" w:rsidRDefault="00A828AA">
      <w:pPr>
        <w:tabs>
          <w:tab w:val="left" w:pos="1134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повседневной жизни и</w:t>
      </w:r>
      <w:r>
        <w:rPr>
          <w:rFonts w:ascii="Times New Roman" w:hAnsi="Times New Roman"/>
          <w:b/>
          <w:sz w:val="28"/>
          <w:szCs w:val="28"/>
        </w:rPr>
        <w:t xml:space="preserve"> при изучении других предметов: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конструировать новые для данной задачи задачные ситуации с учетом реальных характеристик, в частности, при решении задач на концентрации, учитывать плотность вещества; решать и конструировать задачи на основе рассмотрения ре</w:t>
      </w:r>
      <w:r>
        <w:rPr>
          <w:rFonts w:ascii="Times New Roman" w:hAnsi="Times New Roman"/>
          <w:sz w:val="28"/>
          <w:szCs w:val="28"/>
          <w:lang w:eastAsia="en-US"/>
        </w:rPr>
        <w:t>альных ситуаций, в которых не требуется точный вычислительный результат;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решать задачи на движение по реке, рассматривая разные системы отсчета;</w:t>
      </w:r>
    </w:p>
    <w:p w:rsidR="00994FF2" w:rsidRDefault="00A828AA" w:rsidP="00A828AA">
      <w:pPr>
        <w:pStyle w:val="a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конструировать задачные ситуации, приближенные к реальной действительности.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Геометрические фигуры</w:t>
      </w:r>
    </w:p>
    <w:p w:rsidR="00994FF2" w:rsidRDefault="00A828AA" w:rsidP="00A828AA">
      <w:pPr>
        <w:pStyle w:val="a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Свободно </w:t>
      </w:r>
      <w:r>
        <w:rPr>
          <w:rFonts w:ascii="Times New Roman" w:hAnsi="Times New Roman"/>
          <w:sz w:val="28"/>
          <w:szCs w:val="28"/>
        </w:rPr>
        <w:t>оперировать геометрическими понятиями при решении задач и проведении математических рассуждений;</w:t>
      </w:r>
    </w:p>
    <w:p w:rsidR="00994FF2" w:rsidRDefault="00A828AA" w:rsidP="00A828AA">
      <w:pPr>
        <w:pStyle w:val="a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самостоятельно формулировать определения геометрических фигур, выдвигать гипотезы о новых свойствах и признаках геометрических фигур и обосновывать или опровер</w:t>
      </w:r>
      <w:r>
        <w:rPr>
          <w:rFonts w:ascii="Times New Roman" w:hAnsi="Times New Roman"/>
          <w:sz w:val="28"/>
          <w:szCs w:val="28"/>
        </w:rPr>
        <w:t>гать их, обобщать или конкретизировать результаты на новые классы фигур, проводить в несложных случаях классификацию фигур по различным основаниям;</w:t>
      </w:r>
    </w:p>
    <w:p w:rsidR="00994FF2" w:rsidRDefault="00A828AA" w:rsidP="00A828AA">
      <w:pPr>
        <w:pStyle w:val="a8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исследовать чертежи, включая комбинации фигур, извлекать, интерпретировать и преобразовывать информацию, пре</w:t>
      </w:r>
      <w:r>
        <w:rPr>
          <w:rFonts w:ascii="Times New Roman" w:hAnsi="Times New Roman"/>
          <w:sz w:val="28"/>
          <w:szCs w:val="28"/>
        </w:rPr>
        <w:t>дставленную на чертежах;</w:t>
      </w:r>
    </w:p>
    <w:p w:rsidR="00994FF2" w:rsidRDefault="00A828AA" w:rsidP="00A828AA">
      <w:pPr>
        <w:pStyle w:val="a8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решать задачи геометрического содержания, в том числе в ситуациях, когда алгоритм решения не следует явно из условия, выполнять необходимые для решения задачи дополнительные построения, исследовать возможность применения теорем и ф</w:t>
      </w:r>
      <w:r>
        <w:rPr>
          <w:rFonts w:ascii="Times New Roman" w:hAnsi="Times New Roman"/>
          <w:sz w:val="28"/>
          <w:szCs w:val="28"/>
        </w:rPr>
        <w:t>ормул для решения задач;</w:t>
      </w:r>
    </w:p>
    <w:p w:rsidR="00994FF2" w:rsidRDefault="00A828AA" w:rsidP="00A828AA">
      <w:pPr>
        <w:pStyle w:val="a8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формулировать и доказывать геометрические утверждения.</w:t>
      </w:r>
    </w:p>
    <w:p w:rsidR="00994FF2" w:rsidRDefault="00A828AA">
      <w:pPr>
        <w:tabs>
          <w:tab w:val="left" w:pos="1134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повседневной жизни и при изучении других предметов:</w:t>
      </w:r>
    </w:p>
    <w:p w:rsidR="00994FF2" w:rsidRDefault="00A828AA" w:rsidP="00A828AA">
      <w:pPr>
        <w:pStyle w:val="a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составлять с использованием свойств геометрических фигур математические модели </w:t>
      </w:r>
      <w:r>
        <w:rPr>
          <w:rStyle w:val="dash041e0431044b0447043d044b0439char1"/>
          <w:sz w:val="28"/>
          <w:szCs w:val="28"/>
        </w:rPr>
        <w:t>для решения задач практического характера и</w:t>
      </w:r>
      <w:r>
        <w:rPr>
          <w:rStyle w:val="dash041e0431044b0447043d044b0439char1"/>
          <w:sz w:val="28"/>
          <w:szCs w:val="28"/>
        </w:rPr>
        <w:t xml:space="preserve"> задач из смежных дисциплин</w:t>
      </w:r>
      <w:r>
        <w:rPr>
          <w:rFonts w:ascii="Times New Roman" w:hAnsi="Times New Roman"/>
          <w:sz w:val="28"/>
          <w:szCs w:val="28"/>
        </w:rPr>
        <w:t>, исследовать полученные модели и интерпретировать результат.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Отношения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Владеть понятием отношения как метапредметным;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свободно оперировать понятиями: равенство фигур, равные фигуры, равенство треугольников, параллельность </w:t>
      </w:r>
      <w:r>
        <w:rPr>
          <w:rFonts w:ascii="Times New Roman" w:hAnsi="Times New Roman"/>
          <w:sz w:val="28"/>
          <w:szCs w:val="28"/>
        </w:rPr>
        <w:t>прямых, перпендикулярность прямых, углы между прямыми, перпендикуляр, наклонная, проекция, подобие фигур, подобные фигуры, подобные треугольники;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свойства подобия и равенства фигур при решении задач.</w:t>
      </w:r>
    </w:p>
    <w:p w:rsidR="00994FF2" w:rsidRDefault="00A828AA">
      <w:pPr>
        <w:pStyle w:val="a"/>
        <w:numPr>
          <w:ilvl w:val="0"/>
          <w:numId w:val="0"/>
        </w:numPr>
        <w:tabs>
          <w:tab w:val="left" w:pos="1134"/>
        </w:tabs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повседневной жизни и при изучении других </w:t>
      </w:r>
      <w:r>
        <w:rPr>
          <w:rFonts w:ascii="Times New Roman" w:hAnsi="Times New Roman"/>
          <w:b/>
          <w:sz w:val="28"/>
          <w:szCs w:val="28"/>
        </w:rPr>
        <w:t xml:space="preserve">предметов: </w:t>
      </w:r>
    </w:p>
    <w:p w:rsidR="00994FF2" w:rsidRDefault="00A828AA" w:rsidP="00A828AA">
      <w:pPr>
        <w:pStyle w:val="a8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отношения для построения и исследования математических моделей объектов реальной жизни.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Измерения и вычисления</w:t>
      </w:r>
    </w:p>
    <w:p w:rsidR="00994FF2" w:rsidRDefault="00A828AA" w:rsidP="00A828AA">
      <w:pPr>
        <w:pStyle w:val="a8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Свободно оперировать понятиями длина, площадь, объем, величина угла как величинами, использовать равновеликость и </w:t>
      </w:r>
      <w:r>
        <w:rPr>
          <w:rFonts w:ascii="Times New Roman" w:hAnsi="Times New Roman"/>
          <w:sz w:val="28"/>
          <w:szCs w:val="28"/>
        </w:rPr>
        <w:t>равносоставленность при решении задач на вычисление, самостоятельно получать и использовать формулы для вычислений площадей и объемов фигур, свободно оперировать широким набором формул на вычисление при решении сложных задач, в том числе и задач на вычисле</w:t>
      </w:r>
      <w:r>
        <w:rPr>
          <w:rFonts w:ascii="Times New Roman" w:hAnsi="Times New Roman"/>
          <w:sz w:val="28"/>
          <w:szCs w:val="28"/>
        </w:rPr>
        <w:t>ние в комбинациях окружности и треугольника, окружности и четырехугольника, а также с применением тригонометрии;</w:t>
      </w:r>
    </w:p>
    <w:p w:rsidR="00994FF2" w:rsidRDefault="00A828AA" w:rsidP="00A828AA">
      <w:pPr>
        <w:pStyle w:val="a8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самостоятельно формулировать гипотезы и проверять их достоверность.</w:t>
      </w:r>
    </w:p>
    <w:p w:rsidR="00994FF2" w:rsidRDefault="00A828AA">
      <w:pPr>
        <w:tabs>
          <w:tab w:val="left" w:pos="1134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повседневной жизни и при изучении других предметов:</w:t>
      </w:r>
    </w:p>
    <w:p w:rsidR="00994FF2" w:rsidRDefault="00A828AA" w:rsidP="00A828AA">
      <w:pPr>
        <w:pStyle w:val="a8"/>
        <w:numPr>
          <w:ilvl w:val="0"/>
          <w:numId w:val="18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свободно оперировать </w:t>
      </w:r>
      <w:r>
        <w:rPr>
          <w:rFonts w:ascii="Times New Roman" w:hAnsi="Times New Roman"/>
          <w:sz w:val="28"/>
          <w:szCs w:val="28"/>
        </w:rPr>
        <w:t>формулами при решении задач в других учебных предметах и при проведении необходимых вычислений в реальной жизни.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Геометрические построения</w:t>
      </w:r>
    </w:p>
    <w:p w:rsidR="00994FF2" w:rsidRDefault="00A828AA" w:rsidP="00A828AA">
      <w:pPr>
        <w:pStyle w:val="a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Оперировать понятием набора элементов, определяющих геометрическую фигуру, </w:t>
      </w:r>
    </w:p>
    <w:p w:rsidR="00994FF2" w:rsidRDefault="00A828AA" w:rsidP="00A828AA">
      <w:pPr>
        <w:pStyle w:val="a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владеть набором методов построений циркул</w:t>
      </w:r>
      <w:r>
        <w:rPr>
          <w:rFonts w:ascii="Times New Roman" w:hAnsi="Times New Roman"/>
          <w:sz w:val="28"/>
          <w:szCs w:val="28"/>
        </w:rPr>
        <w:t>ем и линейкой;</w:t>
      </w:r>
    </w:p>
    <w:p w:rsidR="00994FF2" w:rsidRDefault="00A828AA" w:rsidP="00A828AA">
      <w:pPr>
        <w:pStyle w:val="a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 анализ и реализовывать этапы решения задач на построение.</w:t>
      </w:r>
    </w:p>
    <w:p w:rsidR="00994FF2" w:rsidRDefault="00A828AA">
      <w:pPr>
        <w:pStyle w:val="a"/>
        <w:numPr>
          <w:ilvl w:val="0"/>
          <w:numId w:val="0"/>
        </w:numPr>
        <w:tabs>
          <w:tab w:val="left" w:pos="1134"/>
        </w:tabs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повседневной жизни и при изучении других предметов:</w:t>
      </w:r>
    </w:p>
    <w:p w:rsidR="00994FF2" w:rsidRDefault="00A828AA" w:rsidP="00A828AA">
      <w:pPr>
        <w:pStyle w:val="a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выполнять построения на местности;</w:t>
      </w:r>
    </w:p>
    <w:p w:rsidR="00994FF2" w:rsidRDefault="00A828AA" w:rsidP="00A828AA">
      <w:pPr>
        <w:pStyle w:val="a"/>
        <w:numPr>
          <w:ilvl w:val="0"/>
          <w:numId w:val="115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оценивать размеры реальных объектов окружающего мира.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Преобразования</w:t>
      </w:r>
    </w:p>
    <w:p w:rsidR="00994FF2" w:rsidRDefault="00A828AA" w:rsidP="00A828AA">
      <w:pPr>
        <w:pStyle w:val="a8"/>
        <w:numPr>
          <w:ilvl w:val="0"/>
          <w:numId w:val="14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Оперировать дви</w:t>
      </w:r>
      <w:r>
        <w:rPr>
          <w:rFonts w:ascii="Times New Roman" w:hAnsi="Times New Roman"/>
          <w:sz w:val="28"/>
          <w:szCs w:val="28"/>
        </w:rPr>
        <w:t>жениями и преобразованиями как метапредметными понятиями;</w:t>
      </w:r>
    </w:p>
    <w:p w:rsidR="00994FF2" w:rsidRDefault="00A828AA" w:rsidP="00A828AA">
      <w:pPr>
        <w:pStyle w:val="a8"/>
        <w:numPr>
          <w:ilvl w:val="0"/>
          <w:numId w:val="14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оперировать понятием движения и преобразования подобия для обоснований, свободно владеть приемами построения фигур с помощью движений и преобразования подобия, а также комбинациями движений, движени</w:t>
      </w:r>
      <w:r>
        <w:rPr>
          <w:rFonts w:ascii="Times New Roman" w:hAnsi="Times New Roman"/>
          <w:sz w:val="28"/>
          <w:szCs w:val="28"/>
        </w:rPr>
        <w:t>й и преобразований;</w:t>
      </w:r>
    </w:p>
    <w:p w:rsidR="00994FF2" w:rsidRDefault="00A828AA" w:rsidP="00A828AA">
      <w:pPr>
        <w:pStyle w:val="a8"/>
        <w:numPr>
          <w:ilvl w:val="0"/>
          <w:numId w:val="14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свойства движений и преобразований для проведения обоснования и доказательства утверждений в геометрии и других учебных предметах;</w:t>
      </w:r>
    </w:p>
    <w:p w:rsidR="00994FF2" w:rsidRDefault="00A828AA" w:rsidP="00A828AA">
      <w:pPr>
        <w:pStyle w:val="a8"/>
        <w:numPr>
          <w:ilvl w:val="0"/>
          <w:numId w:val="14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пользоваться свойствами движений и преобразований при решении задач.</w:t>
      </w:r>
    </w:p>
    <w:p w:rsidR="00994FF2" w:rsidRDefault="00A828AA">
      <w:pPr>
        <w:pStyle w:val="a"/>
        <w:numPr>
          <w:ilvl w:val="0"/>
          <w:numId w:val="0"/>
        </w:numPr>
        <w:tabs>
          <w:tab w:val="left" w:pos="1134"/>
        </w:tabs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повседневной жизни и </w:t>
      </w:r>
      <w:r>
        <w:rPr>
          <w:rFonts w:ascii="Times New Roman" w:hAnsi="Times New Roman"/>
          <w:b/>
          <w:sz w:val="28"/>
          <w:szCs w:val="28"/>
        </w:rPr>
        <w:t xml:space="preserve">при изучении других предметов: </w:t>
      </w:r>
    </w:p>
    <w:p w:rsidR="00994FF2" w:rsidRDefault="00A828AA" w:rsidP="00A828AA">
      <w:pPr>
        <w:pStyle w:val="a8"/>
        <w:numPr>
          <w:ilvl w:val="0"/>
          <w:numId w:val="14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применять свойства движений и применять подобие для построений и вычислений.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Векторы и координаты на плоскости</w:t>
      </w:r>
    </w:p>
    <w:p w:rsidR="00994FF2" w:rsidRDefault="00A828AA" w:rsidP="00A828AA">
      <w:pPr>
        <w:pStyle w:val="a8"/>
        <w:numPr>
          <w:ilvl w:val="0"/>
          <w:numId w:val="7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Свободно оперировать понятиями вектор, сумма, разность векторов, произведение вектора на число, скалярное </w:t>
      </w:r>
      <w:r>
        <w:rPr>
          <w:rFonts w:ascii="Times New Roman" w:hAnsi="Times New Roman"/>
          <w:sz w:val="28"/>
          <w:szCs w:val="28"/>
        </w:rPr>
        <w:t>произведение векторов, координаты на плоскости, координаты вектора;</w:t>
      </w:r>
    </w:p>
    <w:p w:rsidR="00994FF2" w:rsidRDefault="00A828AA" w:rsidP="00A828AA">
      <w:pPr>
        <w:pStyle w:val="a8"/>
        <w:numPr>
          <w:ilvl w:val="0"/>
          <w:numId w:val="7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владеть векторным и координатным методом на плоскости для решения задач на вычисление и доказательства;</w:t>
      </w:r>
    </w:p>
    <w:p w:rsidR="00994FF2" w:rsidRDefault="00A828AA" w:rsidP="00A828AA">
      <w:pPr>
        <w:pStyle w:val="a8"/>
        <w:numPr>
          <w:ilvl w:val="0"/>
          <w:numId w:val="7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выполнять с помощью векторов и координат доказательство известных ему геометрических</w:t>
      </w:r>
      <w:r>
        <w:rPr>
          <w:rFonts w:ascii="Times New Roman" w:hAnsi="Times New Roman"/>
          <w:sz w:val="28"/>
          <w:szCs w:val="28"/>
        </w:rPr>
        <w:t xml:space="preserve"> фактов (свойства средних линий, теорем о замечательных точках и т.п.) и получать новые свойства известных фигур;</w:t>
      </w:r>
    </w:p>
    <w:p w:rsidR="00994FF2" w:rsidRDefault="00A828AA" w:rsidP="00A828AA">
      <w:pPr>
        <w:pStyle w:val="a8"/>
        <w:numPr>
          <w:ilvl w:val="0"/>
          <w:numId w:val="7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уравнения фигур для решения задач и самостоятельно составлять уравнения отдельных плоских фигур.</w:t>
      </w:r>
    </w:p>
    <w:p w:rsidR="00994FF2" w:rsidRDefault="00A828AA">
      <w:pPr>
        <w:pStyle w:val="a"/>
        <w:numPr>
          <w:ilvl w:val="0"/>
          <w:numId w:val="0"/>
        </w:numPr>
        <w:tabs>
          <w:tab w:val="left" w:pos="1134"/>
        </w:tabs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повседневной жизни и при изуче</w:t>
      </w:r>
      <w:r>
        <w:rPr>
          <w:rFonts w:ascii="Times New Roman" w:hAnsi="Times New Roman"/>
          <w:b/>
          <w:sz w:val="28"/>
          <w:szCs w:val="28"/>
        </w:rPr>
        <w:t xml:space="preserve">нии других предметов: </w:t>
      </w:r>
    </w:p>
    <w:p w:rsidR="00994FF2" w:rsidRDefault="00A828AA" w:rsidP="00A828AA">
      <w:pPr>
        <w:pStyle w:val="a8"/>
        <w:numPr>
          <w:ilvl w:val="0"/>
          <w:numId w:val="7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понятия векторов и координат для решения задач по физике, географии и другим учебным предметам.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История математики</w:t>
      </w:r>
    </w:p>
    <w:p w:rsidR="00994FF2" w:rsidRDefault="00A828AA" w:rsidP="00A828AA">
      <w:pPr>
        <w:pStyle w:val="a8"/>
        <w:numPr>
          <w:ilvl w:val="0"/>
          <w:numId w:val="19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Понимать математику как строго организованную систему научных знаний, в частности владеть представлениями</w:t>
      </w:r>
      <w:r>
        <w:rPr>
          <w:rFonts w:ascii="Times New Roman" w:hAnsi="Times New Roman"/>
          <w:sz w:val="28"/>
          <w:szCs w:val="28"/>
        </w:rPr>
        <w:t xml:space="preserve"> об аксиоматическом построении геометрии и первичными представлениями о неевклидовых геометриях;</w:t>
      </w:r>
    </w:p>
    <w:p w:rsidR="00994FF2" w:rsidRDefault="00A828AA" w:rsidP="00A828AA">
      <w:pPr>
        <w:pStyle w:val="a"/>
        <w:numPr>
          <w:ilvl w:val="0"/>
          <w:numId w:val="197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рассматривать математику в контексте истории развития цивилизации и истории развития науки, понимать роль математики в развитии России.</w:t>
      </w:r>
    </w:p>
    <w:p w:rsidR="00994FF2" w:rsidRDefault="00A828A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Методы математики </w:t>
      </w:r>
    </w:p>
    <w:p w:rsidR="00994FF2" w:rsidRDefault="00A828AA" w:rsidP="00A828AA">
      <w:pPr>
        <w:numPr>
          <w:ilvl w:val="0"/>
          <w:numId w:val="19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Владеть знаниями о различных методах обоснования и опровержения математических утверждений и самостоятельно применять их;</w:t>
      </w:r>
    </w:p>
    <w:p w:rsidR="00994FF2" w:rsidRDefault="00A828AA" w:rsidP="00A828AA">
      <w:pPr>
        <w:numPr>
          <w:ilvl w:val="0"/>
          <w:numId w:val="19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владеть навыками анализа условия задачи и определения подходящих для решения задач изученных методов или их комбинаций</w:t>
      </w:r>
      <w:r>
        <w:rPr>
          <w:rFonts w:ascii="Times New Roman" w:hAnsi="Times New Roman"/>
          <w:bCs/>
          <w:iCs/>
          <w:sz w:val="28"/>
          <w:szCs w:val="28"/>
        </w:rPr>
        <w:t>;</w:t>
      </w:r>
    </w:p>
    <w:p w:rsidR="00994FF2" w:rsidRDefault="00A828AA" w:rsidP="00A828AA">
      <w:pPr>
        <w:numPr>
          <w:ilvl w:val="0"/>
          <w:numId w:val="19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характеризоват</w:t>
      </w:r>
      <w:r>
        <w:rPr>
          <w:rFonts w:ascii="Times New Roman" w:hAnsi="Times New Roman"/>
          <w:sz w:val="28"/>
          <w:szCs w:val="28"/>
        </w:rPr>
        <w:t>ь произведения искусства с учетом математических закономерностей в природе, использовать математические закономерности в самостоятельном творчестве.</w:t>
      </w:r>
    </w:p>
    <w:p w:rsidR="00994FF2" w:rsidRDefault="00994FF2">
      <w:pPr>
        <w:rPr>
          <w:rFonts w:ascii="Times New Roman" w:hAnsi="Times New Roman"/>
        </w:rPr>
      </w:pPr>
    </w:p>
    <w:p w:rsidR="00994FF2" w:rsidRDefault="00A828AA">
      <w:pPr>
        <w:pStyle w:val="4"/>
        <w:ind w:left="1701"/>
      </w:pPr>
      <w:bookmarkStart w:id="91" w:name="_Toc409691639"/>
      <w:bookmarkStart w:id="92" w:name="_Toc410653962"/>
      <w:bookmarkStart w:id="93" w:name="_Toc31893401"/>
      <w:bookmarkStart w:id="94" w:name="_Toc31898618"/>
      <w:r>
        <w:t>1.2.5.9. Информатика</w:t>
      </w:r>
      <w:bookmarkEnd w:id="91"/>
      <w:bookmarkEnd w:id="92"/>
      <w:bookmarkEnd w:id="93"/>
      <w:bookmarkEnd w:id="94"/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научится:</w:t>
      </w:r>
    </w:p>
    <w:p w:rsidR="00994FF2" w:rsidRDefault="00A828AA" w:rsidP="00A828AA">
      <w:pPr>
        <w:pStyle w:val="a8"/>
        <w:numPr>
          <w:ilvl w:val="0"/>
          <w:numId w:val="125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различать содержание основных понятий предмета: информатика, </w:t>
      </w:r>
      <w:r>
        <w:rPr>
          <w:rFonts w:ascii="Times New Roman" w:hAnsi="Times New Roman"/>
          <w:sz w:val="28"/>
          <w:szCs w:val="28"/>
        </w:rPr>
        <w:t>информация, информационный процесс, информационная система, информационная модель и др.;</w:t>
      </w:r>
    </w:p>
    <w:p w:rsidR="00994FF2" w:rsidRDefault="00A828AA" w:rsidP="00A828AA">
      <w:pPr>
        <w:pStyle w:val="a8"/>
        <w:numPr>
          <w:ilvl w:val="0"/>
          <w:numId w:val="125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различать виды информации по способам ее восприятия человеком и по способам ее представления на материальных носителях;</w:t>
      </w:r>
    </w:p>
    <w:p w:rsidR="00994FF2" w:rsidRDefault="00A828AA" w:rsidP="00A828AA">
      <w:pPr>
        <w:pStyle w:val="a8"/>
        <w:numPr>
          <w:ilvl w:val="0"/>
          <w:numId w:val="125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line="360" w:lineRule="auto"/>
        <w:ind w:left="0" w:firstLine="709"/>
        <w:jc w:val="both"/>
        <w:rPr>
          <w:rFonts w:ascii="Times New Roman" w:hAnsi="Times New Roman"/>
          <w:strike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раскрывать общие закономерности протекания инфо</w:t>
      </w:r>
      <w:r>
        <w:rPr>
          <w:rFonts w:ascii="Times New Roman" w:hAnsi="Times New Roman"/>
          <w:sz w:val="28"/>
          <w:szCs w:val="28"/>
        </w:rPr>
        <w:t>рмационных процессов в системах различной природы;</w:t>
      </w:r>
    </w:p>
    <w:p w:rsidR="00994FF2" w:rsidRDefault="00A828AA" w:rsidP="00A828AA">
      <w:pPr>
        <w:pStyle w:val="a8"/>
        <w:numPr>
          <w:ilvl w:val="0"/>
          <w:numId w:val="125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приводить примеры информационных процессов – процессов, связанные с хранением, преобразованием и передачей данных – в живой природе и технике;</w:t>
      </w:r>
    </w:p>
    <w:p w:rsidR="00994FF2" w:rsidRDefault="00A828AA" w:rsidP="00A828AA">
      <w:pPr>
        <w:pStyle w:val="a8"/>
        <w:numPr>
          <w:ilvl w:val="0"/>
          <w:numId w:val="125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классифицировать средства ИКТ в соответствии с кругом выполняе</w:t>
      </w:r>
      <w:r>
        <w:rPr>
          <w:rFonts w:ascii="Times New Roman" w:hAnsi="Times New Roman"/>
          <w:sz w:val="28"/>
          <w:szCs w:val="28"/>
        </w:rPr>
        <w:t>мых задач;</w:t>
      </w:r>
    </w:p>
    <w:p w:rsidR="00994FF2" w:rsidRDefault="00A828AA" w:rsidP="00A828AA">
      <w:pPr>
        <w:pStyle w:val="a8"/>
        <w:numPr>
          <w:ilvl w:val="0"/>
          <w:numId w:val="125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узнает о назначении основных компонентов компьютера (процессора, оперативной памяти, внешней энергонезависимой памяти, устройств ввода-вывода), характеристиках этих устройств;</w:t>
      </w:r>
    </w:p>
    <w:p w:rsidR="00994FF2" w:rsidRDefault="00A828AA" w:rsidP="00A828AA">
      <w:pPr>
        <w:pStyle w:val="a8"/>
        <w:numPr>
          <w:ilvl w:val="0"/>
          <w:numId w:val="125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качественные и количественные характеристики компонентов к</w:t>
      </w:r>
      <w:r>
        <w:rPr>
          <w:rFonts w:ascii="Times New Roman" w:hAnsi="Times New Roman"/>
          <w:sz w:val="28"/>
          <w:szCs w:val="28"/>
        </w:rPr>
        <w:t>омпьютера;</w:t>
      </w:r>
    </w:p>
    <w:p w:rsidR="00994FF2" w:rsidRDefault="00A828AA" w:rsidP="00A828AA">
      <w:pPr>
        <w:pStyle w:val="a8"/>
        <w:numPr>
          <w:ilvl w:val="0"/>
          <w:numId w:val="125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узнает об истории и тенденциях развития компьютеров; о том как можно улучшить характеристики компьютеров; </w:t>
      </w:r>
    </w:p>
    <w:p w:rsidR="00994FF2" w:rsidRDefault="00A828AA" w:rsidP="00A828AA">
      <w:pPr>
        <w:pStyle w:val="a8"/>
        <w:numPr>
          <w:ilvl w:val="0"/>
          <w:numId w:val="125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узнает о том, какие задачи решаются с помощью суперкомпьютеров.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получит возможность:</w:t>
      </w:r>
    </w:p>
    <w:p w:rsidR="00994FF2" w:rsidRDefault="00A828AA" w:rsidP="00A828AA">
      <w:pPr>
        <w:pStyle w:val="a8"/>
        <w:numPr>
          <w:ilvl w:val="0"/>
          <w:numId w:val="5"/>
        </w:numPr>
        <w:tabs>
          <w:tab w:val="left" w:pos="940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осознано подходить к выбору ИКТ–средств для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своих учебных и иных целей;</w:t>
      </w:r>
    </w:p>
    <w:p w:rsidR="00994FF2" w:rsidRDefault="00A828AA" w:rsidP="00A828AA">
      <w:pPr>
        <w:pStyle w:val="a8"/>
        <w:numPr>
          <w:ilvl w:val="0"/>
          <w:numId w:val="5"/>
        </w:numPr>
        <w:tabs>
          <w:tab w:val="left" w:pos="940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узнать о физических ограничениях на значения характеристик компьютера.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Математические основы информатики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научится:</w:t>
      </w:r>
    </w:p>
    <w:p w:rsidR="00994FF2" w:rsidRDefault="00A828AA" w:rsidP="00A828AA">
      <w:pPr>
        <w:pStyle w:val="a8"/>
        <w:numPr>
          <w:ilvl w:val="0"/>
          <w:numId w:val="5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описывать размер двоичных текстов, используя термины «бит», «байт» и производные от них; использовать </w:t>
      </w:r>
      <w:r>
        <w:rPr>
          <w:rFonts w:ascii="Times New Roman" w:eastAsia="Times New Roman" w:hAnsi="Times New Roman"/>
          <w:sz w:val="28"/>
          <w:szCs w:val="28"/>
        </w:rPr>
        <w:t>термины, описывающие скорость передачи данных, оценивать время передачи данных;</w:t>
      </w:r>
    </w:p>
    <w:p w:rsidR="00994FF2" w:rsidRDefault="00A828AA" w:rsidP="00A828AA">
      <w:pPr>
        <w:pStyle w:val="a8"/>
        <w:numPr>
          <w:ilvl w:val="0"/>
          <w:numId w:val="5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кодировать и декодировать тексты по заданной кодовой таблице;</w:t>
      </w:r>
    </w:p>
    <w:p w:rsidR="00994FF2" w:rsidRDefault="00A828AA" w:rsidP="00A828AA">
      <w:pPr>
        <w:pStyle w:val="a8"/>
        <w:numPr>
          <w:ilvl w:val="0"/>
          <w:numId w:val="5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оперировать понятиями, связанными с передачей данных (источник и приемник данных: канал связи, скорость передачи </w:t>
      </w:r>
      <w:r>
        <w:rPr>
          <w:rFonts w:ascii="Times New Roman" w:eastAsia="Times New Roman" w:hAnsi="Times New Roman"/>
          <w:sz w:val="28"/>
          <w:szCs w:val="28"/>
        </w:rPr>
        <w:t>данных по каналу связи, пропускная способность канала связи);</w:t>
      </w:r>
    </w:p>
    <w:p w:rsidR="00994FF2" w:rsidRDefault="00A828AA" w:rsidP="00A828AA">
      <w:pPr>
        <w:pStyle w:val="a8"/>
        <w:numPr>
          <w:ilvl w:val="0"/>
          <w:numId w:val="5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определять минимальную длину кодового слова по заданным алфавиту кодируемого текста и кодовому алфавиту (для кодового алфавита из 2, 3 или 4 символов);</w:t>
      </w:r>
    </w:p>
    <w:p w:rsidR="00994FF2" w:rsidRDefault="00A828AA" w:rsidP="00A828AA">
      <w:pPr>
        <w:pStyle w:val="a8"/>
        <w:numPr>
          <w:ilvl w:val="0"/>
          <w:numId w:val="5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определять длину кодовой последовательност</w:t>
      </w:r>
      <w:r>
        <w:rPr>
          <w:rFonts w:ascii="Times New Roman" w:eastAsia="Times New Roman" w:hAnsi="Times New Roman"/>
          <w:sz w:val="28"/>
          <w:szCs w:val="28"/>
        </w:rPr>
        <w:t>и по длине исходного текста и кодовой таблице равномерного кода;</w:t>
      </w:r>
    </w:p>
    <w:p w:rsidR="00994FF2" w:rsidRDefault="00A828AA" w:rsidP="00A828AA">
      <w:pPr>
        <w:pStyle w:val="a8"/>
        <w:numPr>
          <w:ilvl w:val="0"/>
          <w:numId w:val="5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записывать в двоичной системе целые числа от 0 до 1024; переводить заданное натуральное число из десятичной записи в двоичную и из двоичной в десятичную; сравнивать числа в двоичной записи; с</w:t>
      </w:r>
      <w:r>
        <w:rPr>
          <w:rFonts w:ascii="Times New Roman" w:eastAsia="Times New Roman" w:hAnsi="Times New Roman"/>
          <w:sz w:val="28"/>
          <w:szCs w:val="28"/>
        </w:rPr>
        <w:t>кладывать и вычитать числа, записанные в двоичной системе счисления;</w:t>
      </w:r>
    </w:p>
    <w:p w:rsidR="00994FF2" w:rsidRDefault="00A828AA" w:rsidP="00A828AA">
      <w:pPr>
        <w:pStyle w:val="a8"/>
        <w:numPr>
          <w:ilvl w:val="0"/>
          <w:numId w:val="5"/>
        </w:numPr>
        <w:tabs>
          <w:tab w:val="left" w:pos="820"/>
          <w:tab w:val="left" w:pos="993"/>
          <w:tab w:val="left" w:pos="1960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записывать логические выражения, составленные с помощью операций «и», «или», «не» и скобок, определять истинность такого составного высказывания, если известны значения истинности входящи</w:t>
      </w:r>
      <w:r>
        <w:rPr>
          <w:rFonts w:ascii="Times New Roman" w:eastAsia="Times New Roman" w:hAnsi="Times New Roman"/>
          <w:sz w:val="28"/>
          <w:szCs w:val="28"/>
        </w:rPr>
        <w:t>х в него элементарных высказываний;</w:t>
      </w:r>
    </w:p>
    <w:p w:rsidR="00994FF2" w:rsidRDefault="00A828AA" w:rsidP="00A828AA">
      <w:pPr>
        <w:pStyle w:val="a8"/>
        <w:numPr>
          <w:ilvl w:val="0"/>
          <w:numId w:val="5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определять количество элементов в множествах, полученных из двух или трех базовых множеств с помощью операций объединения, пересечения и дополнения;</w:t>
      </w:r>
    </w:p>
    <w:p w:rsidR="00994FF2" w:rsidRDefault="00A828AA" w:rsidP="00A828AA">
      <w:pPr>
        <w:pStyle w:val="a8"/>
        <w:numPr>
          <w:ilvl w:val="0"/>
          <w:numId w:val="5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использовать терминологию, связанную с графами (вершина, ребро, путь, д</w:t>
      </w:r>
      <w:r>
        <w:rPr>
          <w:rFonts w:ascii="Times New Roman" w:eastAsia="Times New Roman" w:hAnsi="Times New Roman"/>
          <w:sz w:val="28"/>
          <w:szCs w:val="28"/>
        </w:rPr>
        <w:t>лина ребра и пути), деревьями (корень, лист, высота дерева) и списками (первый элемент, последний элемент, предыдущий элемент, следующий элемент; вставка, удаление и замена элемента);</w:t>
      </w:r>
    </w:p>
    <w:p w:rsidR="00994FF2" w:rsidRDefault="00A828AA" w:rsidP="00A828AA">
      <w:pPr>
        <w:pStyle w:val="a8"/>
        <w:numPr>
          <w:ilvl w:val="0"/>
          <w:numId w:val="5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описывать граф с помощью матрицы смежности с указанием длин ребер (знани</w:t>
      </w:r>
      <w:r>
        <w:rPr>
          <w:rFonts w:ascii="Times New Roman" w:eastAsia="Times New Roman" w:hAnsi="Times New Roman"/>
          <w:sz w:val="28"/>
          <w:szCs w:val="28"/>
        </w:rPr>
        <w:t>е термина «матрица смежности» не обязательно);</w:t>
      </w:r>
    </w:p>
    <w:p w:rsidR="00994FF2" w:rsidRDefault="00A828AA" w:rsidP="00A828AA">
      <w:pPr>
        <w:pStyle w:val="a8"/>
        <w:numPr>
          <w:ilvl w:val="0"/>
          <w:numId w:val="5"/>
        </w:numPr>
        <w:tabs>
          <w:tab w:val="left" w:pos="284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познакомиться с двоичным кодированием текстов и с наиболее употребительными современными кодами;</w:t>
      </w:r>
    </w:p>
    <w:p w:rsidR="00994FF2" w:rsidRDefault="00A828AA" w:rsidP="00A828AA">
      <w:pPr>
        <w:pStyle w:val="a8"/>
        <w:numPr>
          <w:ilvl w:val="0"/>
          <w:numId w:val="5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использовать основные способы графического представления числовой информации, (графики, диаграммы).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по</w:t>
      </w:r>
      <w:r>
        <w:rPr>
          <w:rFonts w:ascii="Times New Roman" w:hAnsi="Times New Roman"/>
          <w:b/>
          <w:sz w:val="28"/>
          <w:szCs w:val="28"/>
        </w:rPr>
        <w:t>лучит возможность:</w:t>
      </w:r>
    </w:p>
    <w:p w:rsidR="00994FF2" w:rsidRDefault="00A828AA" w:rsidP="00A828AA">
      <w:pPr>
        <w:pStyle w:val="a8"/>
        <w:numPr>
          <w:ilvl w:val="0"/>
          <w:numId w:val="90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познакомиться с примерами математических моделей и использования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описанием;</w:t>
      </w:r>
    </w:p>
    <w:p w:rsidR="00994FF2" w:rsidRDefault="00A828AA" w:rsidP="00A828AA">
      <w:pPr>
        <w:pStyle w:val="a8"/>
        <w:numPr>
          <w:ilvl w:val="0"/>
          <w:numId w:val="90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узнать о том, что любые дискретные данные можно описать, используя алфавит, содержащий только два символа, например, 0 и 1;</w:t>
      </w:r>
    </w:p>
    <w:p w:rsidR="00994FF2" w:rsidRDefault="00A828AA" w:rsidP="00A828AA">
      <w:pPr>
        <w:pStyle w:val="a8"/>
        <w:numPr>
          <w:ilvl w:val="0"/>
          <w:numId w:val="90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познакомиться с тем, как информация (данные) представляется в современных компьютерах и робототехнических системах;</w:t>
      </w:r>
    </w:p>
    <w:p w:rsidR="00994FF2" w:rsidRDefault="00A828AA" w:rsidP="00A828AA">
      <w:pPr>
        <w:pStyle w:val="a8"/>
        <w:numPr>
          <w:ilvl w:val="0"/>
          <w:numId w:val="90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позн</w:t>
      </w:r>
      <w:r>
        <w:rPr>
          <w:rFonts w:ascii="Times New Roman" w:eastAsia="Times New Roman" w:hAnsi="Times New Roman"/>
          <w:i/>
          <w:sz w:val="28"/>
          <w:szCs w:val="28"/>
        </w:rPr>
        <w:t>акомиться с примерами использования графов, деревьев и списков при описании реальных объектов и процессов;</w:t>
      </w:r>
    </w:p>
    <w:p w:rsidR="00994FF2" w:rsidRDefault="00A828AA" w:rsidP="00A828AA">
      <w:pPr>
        <w:pStyle w:val="a8"/>
        <w:numPr>
          <w:ilvl w:val="0"/>
          <w:numId w:val="90"/>
        </w:numPr>
        <w:tabs>
          <w:tab w:val="left" w:pos="940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ознакомиться с влиянием ошибок измерений и вычислений на выполнение алгоритмов управления реальными объектами (на примере учебных автономных роботов);  </w:t>
      </w:r>
    </w:p>
    <w:p w:rsidR="00994FF2" w:rsidRDefault="00A828AA" w:rsidP="00A828AA">
      <w:pPr>
        <w:pStyle w:val="a8"/>
        <w:numPr>
          <w:ilvl w:val="0"/>
          <w:numId w:val="90"/>
        </w:numPr>
        <w:tabs>
          <w:tab w:val="left" w:pos="940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узнать о наличии кодов, которые исправляют ошибки искажения, возникающие при передаче информации.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Алгор</w:t>
      </w:r>
      <w:r>
        <w:rPr>
          <w:rFonts w:ascii="Times New Roman" w:hAnsi="Times New Roman"/>
          <w:b/>
          <w:bCs/>
          <w:sz w:val="28"/>
          <w:szCs w:val="28"/>
        </w:rPr>
        <w:t>итмы и элементы программирования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научится:</w:t>
      </w:r>
    </w:p>
    <w:p w:rsidR="00994FF2" w:rsidRDefault="00A828AA" w:rsidP="00A828AA">
      <w:pPr>
        <w:pStyle w:val="a8"/>
        <w:numPr>
          <w:ilvl w:val="0"/>
          <w:numId w:val="55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составлять алгоритмы для решения учебных задач различных типов;</w:t>
      </w:r>
    </w:p>
    <w:p w:rsidR="00994FF2" w:rsidRDefault="00A828AA" w:rsidP="00A828AA">
      <w:pPr>
        <w:pStyle w:val="a8"/>
        <w:numPr>
          <w:ilvl w:val="0"/>
          <w:numId w:val="55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Style w:val="dash0410005f0431005f0437005f0430005f0446005f0020005f0441005f043f005f0438005f0441005f043a005f0430005f005fchar1char1"/>
          <w:rFonts w:eastAsia="Times New Roman"/>
          <w:sz w:val="28"/>
          <w:szCs w:val="28"/>
        </w:rPr>
      </w:pPr>
      <w:r>
        <w:rPr>
          <w:rStyle w:val="dash0410005f0431005f0437005f0430005f0446005f0020005f0441005f043f005f0438005f0441005f043a005f0430005f005fchar1char1"/>
          <w:sz w:val="28"/>
          <w:szCs w:val="28"/>
        </w:rPr>
        <w:t xml:space="preserve">выражать алгоритм решения задачи различными способами (словесным, графическим, в том числе и в виде блок-схемы,  с помощью формальных </w:t>
      </w:r>
      <w:r>
        <w:rPr>
          <w:rStyle w:val="dash0410005f0431005f0437005f0430005f0446005f0020005f0441005f043f005f0438005f0441005f043a005f0430005f005fchar1char1"/>
          <w:sz w:val="28"/>
          <w:szCs w:val="28"/>
        </w:rPr>
        <w:t>языков и др.);</w:t>
      </w:r>
    </w:p>
    <w:p w:rsidR="00994FF2" w:rsidRDefault="00A828AA" w:rsidP="00A828AA">
      <w:pPr>
        <w:pStyle w:val="a8"/>
        <w:numPr>
          <w:ilvl w:val="0"/>
          <w:numId w:val="55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Style w:val="dash0410005f0431005f0437005f0430005f0446005f0020005f0441005f043f005f0438005f0441005f043a005f0430005f005fchar1char1"/>
          <w:rFonts w:eastAsia="Times New Roman"/>
          <w:sz w:val="28"/>
          <w:szCs w:val="28"/>
        </w:rPr>
      </w:pPr>
      <w:r>
        <w:rPr>
          <w:rStyle w:val="dash0410005f0431005f0437005f0430005f0446005f0020005f0441005f043f005f0438005f0441005f043a005f0430005f005fchar1char1"/>
          <w:sz w:val="28"/>
          <w:szCs w:val="28"/>
        </w:rPr>
        <w:t>определять наиболее оптимальный способ выражения алгоритма для решения конкретных задач (словесный, графический, с помощью формальных языков);</w:t>
      </w:r>
    </w:p>
    <w:p w:rsidR="00994FF2" w:rsidRDefault="00A828AA" w:rsidP="00A828AA">
      <w:pPr>
        <w:pStyle w:val="a8"/>
        <w:numPr>
          <w:ilvl w:val="0"/>
          <w:numId w:val="55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Style w:val="dash0410005f0431005f0437005f0430005f0446005f0020005f0441005f043f005f0438005f0441005f043a005f0430005f005fchar1char1"/>
          <w:sz w:val="28"/>
          <w:szCs w:val="28"/>
        </w:rPr>
        <w:t>определять результат выполнения заданного алгоритма или его фрагмента;</w:t>
      </w:r>
    </w:p>
    <w:p w:rsidR="00994FF2" w:rsidRDefault="00A828AA" w:rsidP="00A828AA">
      <w:pPr>
        <w:pStyle w:val="a8"/>
        <w:numPr>
          <w:ilvl w:val="0"/>
          <w:numId w:val="55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использовать термины «испол</w:t>
      </w:r>
      <w:r>
        <w:rPr>
          <w:rFonts w:ascii="Times New Roman" w:eastAsia="Times New Roman" w:hAnsi="Times New Roman"/>
          <w:sz w:val="28"/>
          <w:szCs w:val="28"/>
        </w:rPr>
        <w:t>нитель», «алгоритм», «программа», а также понимать разницу между употреблением этих терминов в обыденной речи и в информатике;</w:t>
      </w:r>
    </w:p>
    <w:p w:rsidR="00994FF2" w:rsidRDefault="00A828AA" w:rsidP="00A828AA">
      <w:pPr>
        <w:pStyle w:val="a8"/>
        <w:numPr>
          <w:ilvl w:val="0"/>
          <w:numId w:val="55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выполнять без использования компьютера («вручную») несложные алгоритмы управления исполнителями и анализа числовых и текстовых да</w:t>
      </w:r>
      <w:r>
        <w:rPr>
          <w:rFonts w:ascii="Times New Roman" w:eastAsia="Times New Roman" w:hAnsi="Times New Roman"/>
          <w:sz w:val="28"/>
          <w:szCs w:val="28"/>
        </w:rPr>
        <w:t>нных, записанные на конкретном язык программирования с использованием основных управляющих конструкций последовательного программирования (линейная программа, ветвление, повторение, вспомогательные алгоритмы);</w:t>
      </w:r>
    </w:p>
    <w:p w:rsidR="00994FF2" w:rsidRDefault="00A828AA" w:rsidP="00A828AA">
      <w:pPr>
        <w:pStyle w:val="a8"/>
        <w:numPr>
          <w:ilvl w:val="0"/>
          <w:numId w:val="55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составлять несложные алгоритмы управления испо</w:t>
      </w:r>
      <w:r>
        <w:rPr>
          <w:rFonts w:ascii="Times New Roman" w:eastAsia="Times New Roman" w:hAnsi="Times New Roman"/>
          <w:sz w:val="28"/>
          <w:szCs w:val="28"/>
        </w:rPr>
        <w:t>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</w:t>
      </w:r>
      <w:r>
        <w:rPr>
          <w:rFonts w:ascii="Times New Roman" w:eastAsia="Times New Roman" w:hAnsi="Times New Roman"/>
          <w:sz w:val="28"/>
          <w:szCs w:val="28"/>
        </w:rPr>
        <w:tab/>
        <w:t>программ на выбранном языке программирования; выполнять эти программы на компьютере;</w:t>
      </w:r>
    </w:p>
    <w:p w:rsidR="00994FF2" w:rsidRDefault="00A828AA" w:rsidP="00A828AA">
      <w:pPr>
        <w:pStyle w:val="a8"/>
        <w:numPr>
          <w:ilvl w:val="0"/>
          <w:numId w:val="55"/>
        </w:numPr>
        <w:tabs>
          <w:tab w:val="left" w:pos="90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использовать ве</w:t>
      </w:r>
      <w:r>
        <w:rPr>
          <w:rFonts w:ascii="Times New Roman" w:eastAsia="Times New Roman" w:hAnsi="Times New Roman"/>
          <w:sz w:val="28"/>
          <w:szCs w:val="28"/>
        </w:rPr>
        <w:t>личины (переменные) различных типов, табличные величины (массивы), а также выражения, составленные из этих величин; использовать оператор присваивания;</w:t>
      </w:r>
    </w:p>
    <w:p w:rsidR="00994FF2" w:rsidRDefault="00A828AA" w:rsidP="00A828AA">
      <w:pPr>
        <w:pStyle w:val="a8"/>
        <w:numPr>
          <w:ilvl w:val="0"/>
          <w:numId w:val="55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анализировать предложенный алгоритм, например, определять какие результаты возможны при заданном множест</w:t>
      </w:r>
      <w:r>
        <w:rPr>
          <w:rFonts w:ascii="Times New Roman" w:eastAsia="Times New Roman" w:hAnsi="Times New Roman"/>
          <w:sz w:val="28"/>
          <w:szCs w:val="28"/>
        </w:rPr>
        <w:t>ве исходных значений;</w:t>
      </w:r>
    </w:p>
    <w:p w:rsidR="00994FF2" w:rsidRDefault="00A828AA" w:rsidP="00A828AA">
      <w:pPr>
        <w:pStyle w:val="a8"/>
        <w:numPr>
          <w:ilvl w:val="0"/>
          <w:numId w:val="55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использовать логические значения, операции и выражения с ними;</w:t>
      </w:r>
    </w:p>
    <w:p w:rsidR="00994FF2" w:rsidRDefault="00A828AA" w:rsidP="00A828AA">
      <w:pPr>
        <w:pStyle w:val="a8"/>
        <w:numPr>
          <w:ilvl w:val="0"/>
          <w:numId w:val="55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записывать на выбранном языке программирования арифметические и логические выражения и вычислять их значения.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получит возможность:</w:t>
      </w:r>
    </w:p>
    <w:p w:rsidR="00994FF2" w:rsidRDefault="00A828AA" w:rsidP="00A828AA">
      <w:pPr>
        <w:pStyle w:val="a8"/>
        <w:numPr>
          <w:ilvl w:val="0"/>
          <w:numId w:val="102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познакомиться с использованием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в программах строковых величин и с операциями со строковыми величинами;</w:t>
      </w:r>
    </w:p>
    <w:p w:rsidR="00994FF2" w:rsidRDefault="00A828AA" w:rsidP="00A828AA">
      <w:pPr>
        <w:pStyle w:val="a8"/>
        <w:numPr>
          <w:ilvl w:val="0"/>
          <w:numId w:val="102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создавать программы для решения задач, возникающих в процессе учебы и вне ее;</w:t>
      </w:r>
    </w:p>
    <w:p w:rsidR="00994FF2" w:rsidRDefault="00A828AA" w:rsidP="00A828AA">
      <w:pPr>
        <w:pStyle w:val="a8"/>
        <w:numPr>
          <w:ilvl w:val="0"/>
          <w:numId w:val="102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познакомиться с задачами обработки данных и алгоритмами их решения;</w:t>
      </w:r>
    </w:p>
    <w:p w:rsidR="00994FF2" w:rsidRDefault="00A828AA" w:rsidP="00A828AA">
      <w:pPr>
        <w:pStyle w:val="a8"/>
        <w:numPr>
          <w:ilvl w:val="0"/>
          <w:numId w:val="102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познакомиться с понятием «управление»</w:t>
      </w:r>
      <w:r>
        <w:rPr>
          <w:rFonts w:ascii="Times New Roman" w:eastAsia="Times New Roman" w:hAnsi="Times New Roman"/>
          <w:i/>
          <w:sz w:val="28"/>
          <w:szCs w:val="28"/>
        </w:rPr>
        <w:t>, с примерами того, как компьютер управляет различными системами (роботы, летательные и космические аппараты, станки, оросительные системы, движущиеся модели и др.);</w:t>
      </w:r>
    </w:p>
    <w:p w:rsidR="00994FF2" w:rsidRDefault="00A828AA" w:rsidP="00A828AA">
      <w:pPr>
        <w:pStyle w:val="a8"/>
        <w:numPr>
          <w:ilvl w:val="0"/>
          <w:numId w:val="102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познакомиться с учебной средой составления программ управления автономными роботами и разо</w:t>
      </w:r>
      <w:r>
        <w:rPr>
          <w:rFonts w:ascii="Times New Roman" w:eastAsia="Times New Roman" w:hAnsi="Times New Roman"/>
          <w:i/>
          <w:sz w:val="28"/>
          <w:szCs w:val="28"/>
        </w:rPr>
        <w:t>брать примеры алгоритмов управления, разработанными в этой среде.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Использование программных систем и сервисов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научится:</w:t>
      </w:r>
    </w:p>
    <w:p w:rsidR="00994FF2" w:rsidRDefault="00A828AA" w:rsidP="00A828AA">
      <w:pPr>
        <w:pStyle w:val="a8"/>
        <w:numPr>
          <w:ilvl w:val="0"/>
          <w:numId w:val="60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классифицировать файлы по типу и иным параметрам;</w:t>
      </w:r>
    </w:p>
    <w:p w:rsidR="00994FF2" w:rsidRDefault="00A828AA" w:rsidP="00A828AA">
      <w:pPr>
        <w:pStyle w:val="a8"/>
        <w:numPr>
          <w:ilvl w:val="0"/>
          <w:numId w:val="60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выполнять основные операции с файлами (создавать, сохранять, редактировать, </w:t>
      </w:r>
      <w:r>
        <w:rPr>
          <w:rFonts w:ascii="Times New Roman" w:hAnsi="Times New Roman"/>
          <w:sz w:val="28"/>
          <w:szCs w:val="28"/>
        </w:rPr>
        <w:t>удалять, архивировать, «распаковывать» архивные файлы);</w:t>
      </w:r>
    </w:p>
    <w:p w:rsidR="00994FF2" w:rsidRDefault="00A828AA" w:rsidP="00A828AA">
      <w:pPr>
        <w:pStyle w:val="a8"/>
        <w:numPr>
          <w:ilvl w:val="0"/>
          <w:numId w:val="60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разбираться в иерархической структуре файловой системы;</w:t>
      </w:r>
    </w:p>
    <w:p w:rsidR="00994FF2" w:rsidRDefault="00A828AA" w:rsidP="00A828AA">
      <w:pPr>
        <w:pStyle w:val="a8"/>
        <w:numPr>
          <w:ilvl w:val="0"/>
          <w:numId w:val="60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осуществлять поиск файлов средствами операционной системы;</w:t>
      </w:r>
    </w:p>
    <w:p w:rsidR="00994FF2" w:rsidRDefault="00A828AA" w:rsidP="00A828AA">
      <w:pPr>
        <w:pStyle w:val="a8"/>
        <w:widowControl w:val="0"/>
        <w:numPr>
          <w:ilvl w:val="0"/>
          <w:numId w:val="60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использовать динамические (электронные) таблицы, в том числе формулы с использованием</w:t>
      </w:r>
      <w:r>
        <w:rPr>
          <w:rFonts w:ascii="Times New Roman" w:eastAsia="Times New Roman" w:hAnsi="Times New Roman"/>
          <w:sz w:val="28"/>
          <w:szCs w:val="28"/>
        </w:rPr>
        <w:t xml:space="preserve"> абсолютной, относительной и смешанной адресации, выделение диапазона таблицы и упорядочивание (сортировку) его элементов; построение диаграмм (круговой и столбчатой);</w:t>
      </w:r>
    </w:p>
    <w:p w:rsidR="00994FF2" w:rsidRDefault="00A828AA" w:rsidP="00A828AA">
      <w:pPr>
        <w:pStyle w:val="a8"/>
        <w:widowControl w:val="0"/>
        <w:numPr>
          <w:ilvl w:val="0"/>
          <w:numId w:val="6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использовать табличные (реляционные) базы данных, выполнять отбор строк таблицы, удовлет</w:t>
      </w:r>
      <w:r>
        <w:rPr>
          <w:rFonts w:ascii="Times New Roman" w:eastAsia="Times New Roman" w:hAnsi="Times New Roman"/>
          <w:sz w:val="28"/>
          <w:szCs w:val="28"/>
        </w:rPr>
        <w:t>воряющих определенному условию;</w:t>
      </w:r>
    </w:p>
    <w:p w:rsidR="00994FF2" w:rsidRDefault="00A828AA" w:rsidP="00A828AA">
      <w:pPr>
        <w:pStyle w:val="a8"/>
        <w:numPr>
          <w:ilvl w:val="0"/>
          <w:numId w:val="60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анализировать доменные имена компьютеров и адреса документов в Интернете;</w:t>
      </w:r>
    </w:p>
    <w:p w:rsidR="00994FF2" w:rsidRDefault="00A828AA" w:rsidP="00A828AA">
      <w:pPr>
        <w:pStyle w:val="a8"/>
        <w:numPr>
          <w:ilvl w:val="0"/>
          <w:numId w:val="60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проводить поиск информации в сети Интернет по запросам с использованием логических операций.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овладеет (как результат применения программных систем и интернет-сервисов в данном курсе и во всем образовательном процессе):</w:t>
      </w:r>
    </w:p>
    <w:p w:rsidR="00994FF2" w:rsidRDefault="00A828AA" w:rsidP="00A828AA">
      <w:pPr>
        <w:pStyle w:val="a8"/>
        <w:numPr>
          <w:ilvl w:val="0"/>
          <w:numId w:val="60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навыками работы с компьютером; знаниями, умениями и навыками, достаточными для работы с различными видами программных систем и интернет-сервисов (файловые менеджеры, текстовые редакторы, электронные таблицы, браузеры, поисковые системы, словари, электронны</w:t>
      </w:r>
      <w:r>
        <w:rPr>
          <w:rFonts w:ascii="Times New Roman" w:eastAsia="Times New Roman" w:hAnsi="Times New Roman"/>
          <w:sz w:val="28"/>
          <w:szCs w:val="28"/>
        </w:rPr>
        <w:t>е энциклопедии); умением описывать работу этих систем и сервисов с использованием соответствующей терминологии;</w:t>
      </w:r>
    </w:p>
    <w:p w:rsidR="00994FF2" w:rsidRDefault="00A828AA" w:rsidP="00A828AA">
      <w:pPr>
        <w:pStyle w:val="a8"/>
        <w:numPr>
          <w:ilvl w:val="0"/>
          <w:numId w:val="60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различными формами представления данных (таблицы, диаграммы, графики и т. д.);</w:t>
      </w:r>
    </w:p>
    <w:p w:rsidR="00994FF2" w:rsidRDefault="00A828AA" w:rsidP="00A828AA">
      <w:pPr>
        <w:pStyle w:val="a8"/>
        <w:numPr>
          <w:ilvl w:val="0"/>
          <w:numId w:val="60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приемами безопасной организации своего личного пространства данны</w:t>
      </w:r>
      <w:r>
        <w:rPr>
          <w:rFonts w:ascii="Times New Roman" w:eastAsia="Times New Roman" w:hAnsi="Times New Roman"/>
          <w:sz w:val="28"/>
          <w:szCs w:val="28"/>
        </w:rPr>
        <w:t>х с использованием индивидуальных накопителей данных, интернет-сервисов и т. п.;</w:t>
      </w:r>
    </w:p>
    <w:p w:rsidR="00994FF2" w:rsidRDefault="00A828AA" w:rsidP="00A828AA">
      <w:pPr>
        <w:pStyle w:val="a8"/>
        <w:numPr>
          <w:ilvl w:val="0"/>
          <w:numId w:val="60"/>
        </w:numPr>
        <w:tabs>
          <w:tab w:val="left" w:pos="820"/>
          <w:tab w:val="left" w:pos="993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основами соблюдения норм информационной этики и права;</w:t>
      </w:r>
    </w:p>
    <w:p w:rsidR="00994FF2" w:rsidRDefault="00A828AA" w:rsidP="00A828AA">
      <w:pPr>
        <w:pStyle w:val="a8"/>
        <w:numPr>
          <w:ilvl w:val="0"/>
          <w:numId w:val="60"/>
        </w:numPr>
        <w:tabs>
          <w:tab w:val="left" w:pos="780"/>
          <w:tab w:val="left" w:pos="993"/>
        </w:tabs>
        <w:spacing w:line="360" w:lineRule="auto"/>
        <w:jc w:val="both"/>
        <w:rPr>
          <w:rFonts w:ascii="Times New Roman" w:eastAsia="Times New Roman" w:hAnsi="Times New Roman"/>
          <w:w w:val="99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познакомится с программными средствами для работы с </w:t>
      </w:r>
      <w:r>
        <w:rPr>
          <w:rFonts w:ascii="Times New Roman" w:eastAsia="Times New Roman" w:hAnsi="Times New Roman"/>
          <w:w w:val="99"/>
          <w:sz w:val="28"/>
          <w:szCs w:val="28"/>
        </w:rPr>
        <w:t xml:space="preserve">аудиовизуальными </w:t>
      </w:r>
      <w:r>
        <w:rPr>
          <w:rFonts w:ascii="Times New Roman" w:eastAsia="Times New Roman" w:hAnsi="Times New Roman"/>
          <w:sz w:val="28"/>
          <w:szCs w:val="28"/>
        </w:rPr>
        <w:t xml:space="preserve">данными и соответствующим понятийным </w:t>
      </w:r>
      <w:r>
        <w:rPr>
          <w:rFonts w:ascii="Times New Roman" w:eastAsia="Times New Roman" w:hAnsi="Times New Roman"/>
          <w:w w:val="99"/>
          <w:sz w:val="28"/>
          <w:szCs w:val="28"/>
        </w:rPr>
        <w:t>аппаратом;</w:t>
      </w:r>
    </w:p>
    <w:p w:rsidR="00994FF2" w:rsidRDefault="00A828AA" w:rsidP="00A828AA">
      <w:pPr>
        <w:pStyle w:val="a8"/>
        <w:numPr>
          <w:ilvl w:val="0"/>
          <w:numId w:val="60"/>
        </w:numPr>
        <w:tabs>
          <w:tab w:val="left" w:pos="820"/>
          <w:tab w:val="left" w:pos="993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узн</w:t>
      </w:r>
      <w:r>
        <w:rPr>
          <w:rFonts w:ascii="Times New Roman" w:eastAsia="Times New Roman" w:hAnsi="Times New Roman"/>
          <w:sz w:val="28"/>
          <w:szCs w:val="28"/>
        </w:rPr>
        <w:t xml:space="preserve">ает о дискретном представлении </w:t>
      </w:r>
      <w:r>
        <w:rPr>
          <w:rFonts w:ascii="Times New Roman" w:eastAsia="Times New Roman" w:hAnsi="Times New Roman"/>
          <w:w w:val="99"/>
          <w:sz w:val="28"/>
          <w:szCs w:val="28"/>
        </w:rPr>
        <w:t>аудио</w:t>
      </w:r>
      <w:r>
        <w:rPr>
          <w:rFonts w:ascii="Times New Roman" w:eastAsia="Times New Roman" w:hAnsi="Times New Roman"/>
          <w:sz w:val="28"/>
          <w:szCs w:val="28"/>
        </w:rPr>
        <w:t>визуальных данных.</w:t>
      </w:r>
    </w:p>
    <w:p w:rsidR="00994FF2" w:rsidRDefault="00A828AA">
      <w:pPr>
        <w:tabs>
          <w:tab w:val="left" w:pos="1660"/>
          <w:tab w:val="left" w:pos="2900"/>
          <w:tab w:val="left" w:pos="4840"/>
          <w:tab w:val="left" w:pos="5300"/>
          <w:tab w:val="left" w:pos="6440"/>
          <w:tab w:val="left" w:pos="7320"/>
          <w:tab w:val="left" w:pos="7720"/>
          <w:tab w:val="left" w:pos="8520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получит возможность (в данном курсе и иной учебной деятельности):</w:t>
      </w:r>
    </w:p>
    <w:p w:rsidR="00994FF2" w:rsidRDefault="00A828AA" w:rsidP="00A828AA">
      <w:pPr>
        <w:pStyle w:val="a8"/>
        <w:numPr>
          <w:ilvl w:val="0"/>
          <w:numId w:val="12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узнать о данных от датчиков, например, датчиков роботизированных устройств;</w:t>
      </w:r>
    </w:p>
    <w:p w:rsidR="00994FF2" w:rsidRDefault="00A828AA" w:rsidP="00A828AA">
      <w:pPr>
        <w:pStyle w:val="a8"/>
        <w:numPr>
          <w:ilvl w:val="0"/>
          <w:numId w:val="126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практиковаться в использовании основных видов при</w:t>
      </w:r>
      <w:r>
        <w:rPr>
          <w:rFonts w:ascii="Times New Roman" w:eastAsia="Times New Roman" w:hAnsi="Times New Roman"/>
          <w:i/>
          <w:sz w:val="28"/>
          <w:szCs w:val="28"/>
        </w:rPr>
        <w:t>кладного программного обеспечения (редакторы текстов, электронные таблицы, браузеры и др.);</w:t>
      </w:r>
    </w:p>
    <w:p w:rsidR="00994FF2" w:rsidRDefault="00A828AA" w:rsidP="00A828AA">
      <w:pPr>
        <w:pStyle w:val="a8"/>
        <w:numPr>
          <w:ilvl w:val="0"/>
          <w:numId w:val="126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познакомиться с примерами использования математического моделирования в современном мире;</w:t>
      </w:r>
    </w:p>
    <w:p w:rsidR="00994FF2" w:rsidRDefault="00A828AA" w:rsidP="00A828AA">
      <w:pPr>
        <w:pStyle w:val="a8"/>
        <w:numPr>
          <w:ilvl w:val="0"/>
          <w:numId w:val="126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познакомиться с принципами функционирования Интернета и сетевого взаимодей</w:t>
      </w:r>
      <w:r>
        <w:rPr>
          <w:rFonts w:ascii="Times New Roman" w:eastAsia="Times New Roman" w:hAnsi="Times New Roman"/>
          <w:i/>
          <w:sz w:val="28"/>
          <w:szCs w:val="28"/>
        </w:rPr>
        <w:t>ствия между компьютерами, с методами поиска в Интернете;</w:t>
      </w:r>
    </w:p>
    <w:p w:rsidR="00994FF2" w:rsidRDefault="00A828AA" w:rsidP="00A828AA">
      <w:pPr>
        <w:pStyle w:val="a8"/>
        <w:numPr>
          <w:ilvl w:val="0"/>
          <w:numId w:val="126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</w:t>
      </w:r>
      <w:r>
        <w:rPr>
          <w:rFonts w:ascii="Times New Roman" w:eastAsia="Times New Roman" w:hAnsi="Times New Roman"/>
          <w:i/>
          <w:sz w:val="28"/>
          <w:szCs w:val="28"/>
        </w:rPr>
        <w:t>и подходами к оценке достоверности информации (пример: сравнение данных из разных источников);</w:t>
      </w:r>
    </w:p>
    <w:p w:rsidR="00994FF2" w:rsidRDefault="00A828AA" w:rsidP="00A828AA">
      <w:pPr>
        <w:pStyle w:val="a8"/>
        <w:numPr>
          <w:ilvl w:val="0"/>
          <w:numId w:val="126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узнать о том, что в сфере информатики и ИКТ существуют международные и национальные стандарты;</w:t>
      </w:r>
    </w:p>
    <w:p w:rsidR="00994FF2" w:rsidRDefault="00A828AA" w:rsidP="00A828AA">
      <w:pPr>
        <w:pStyle w:val="a8"/>
        <w:numPr>
          <w:ilvl w:val="0"/>
          <w:numId w:val="126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 xml:space="preserve">узнать о структуре современных компьютеров и назначении их </w:t>
      </w:r>
      <w:r>
        <w:rPr>
          <w:rFonts w:ascii="Times New Roman" w:eastAsia="Times New Roman" w:hAnsi="Times New Roman"/>
          <w:i/>
          <w:sz w:val="28"/>
          <w:szCs w:val="28"/>
        </w:rPr>
        <w:t>элементов;</w:t>
      </w:r>
    </w:p>
    <w:p w:rsidR="00994FF2" w:rsidRDefault="00A828AA" w:rsidP="00A828AA">
      <w:pPr>
        <w:pStyle w:val="a8"/>
        <w:numPr>
          <w:ilvl w:val="0"/>
          <w:numId w:val="126"/>
        </w:numPr>
        <w:tabs>
          <w:tab w:val="left" w:pos="780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 xml:space="preserve">получить представление об истории и тенденциях развития </w:t>
      </w:r>
      <w:r>
        <w:rPr>
          <w:rFonts w:ascii="Times New Roman" w:eastAsia="Times New Roman" w:hAnsi="Times New Roman"/>
          <w:i/>
          <w:w w:val="99"/>
          <w:sz w:val="28"/>
          <w:szCs w:val="28"/>
        </w:rPr>
        <w:t>ИКТ;</w:t>
      </w:r>
    </w:p>
    <w:p w:rsidR="00994FF2" w:rsidRDefault="00A828AA" w:rsidP="00A828AA">
      <w:pPr>
        <w:pStyle w:val="a8"/>
        <w:numPr>
          <w:ilvl w:val="0"/>
          <w:numId w:val="12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познакомиться с примерами использования ИКТ в современном мире;</w:t>
      </w:r>
    </w:p>
    <w:p w:rsidR="00994FF2" w:rsidRDefault="00A828AA" w:rsidP="00A828AA">
      <w:pPr>
        <w:pStyle w:val="a8"/>
        <w:numPr>
          <w:ilvl w:val="0"/>
          <w:numId w:val="126"/>
        </w:numPr>
        <w:tabs>
          <w:tab w:val="left" w:pos="94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994FF2" w:rsidRDefault="00994FF2">
      <w:pPr>
        <w:pStyle w:val="3"/>
        <w:spacing w:before="0" w:beforeAutospacing="0" w:after="0" w:afterAutospacing="0" w:line="360" w:lineRule="auto"/>
        <w:ind w:firstLine="709"/>
        <w:rPr>
          <w:szCs w:val="28"/>
        </w:rPr>
      </w:pPr>
      <w:bookmarkStart w:id="95" w:name="_Toc409691640"/>
    </w:p>
    <w:p w:rsidR="00994FF2" w:rsidRDefault="00A828AA">
      <w:pPr>
        <w:pStyle w:val="4"/>
        <w:ind w:left="1701"/>
      </w:pPr>
      <w:bookmarkStart w:id="96" w:name="_Toc410653963"/>
      <w:bookmarkStart w:id="97" w:name="_Toc31893402"/>
      <w:bookmarkStart w:id="98" w:name="_Toc31898619"/>
      <w:r>
        <w:t>1.2.5.10. Физика</w:t>
      </w:r>
      <w:bookmarkEnd w:id="95"/>
      <w:bookmarkEnd w:id="96"/>
      <w:bookmarkEnd w:id="97"/>
      <w:bookmarkEnd w:id="98"/>
    </w:p>
    <w:p w:rsidR="00994FF2" w:rsidRDefault="00A828AA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научится:</w:t>
      </w:r>
    </w:p>
    <w:p w:rsidR="00994FF2" w:rsidRDefault="00A828AA" w:rsidP="00A828AA">
      <w:pPr>
        <w:widowControl w:val="0"/>
        <w:numPr>
          <w:ilvl w:val="0"/>
          <w:numId w:val="19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соблюдать правила безопасности и охраны труда при работе с учебным и лабораторным оборудованием;</w:t>
      </w:r>
    </w:p>
    <w:p w:rsidR="00994FF2" w:rsidRDefault="00A828AA" w:rsidP="00A828AA">
      <w:pPr>
        <w:widowControl w:val="0"/>
        <w:numPr>
          <w:ilvl w:val="0"/>
          <w:numId w:val="19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понимать смысл основных физических терминов: физическое тело, физическое явление, физическая величина, единицы измерения;</w:t>
      </w:r>
    </w:p>
    <w:p w:rsidR="00994FF2" w:rsidRDefault="00A828AA" w:rsidP="00A828AA">
      <w:pPr>
        <w:widowControl w:val="0"/>
        <w:numPr>
          <w:ilvl w:val="0"/>
          <w:numId w:val="19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распознавать проблемы, которые можно решить при помощи физических методов; анализировать отдельные этапы проведения исследований и интерпретировать результаты наблюдений и опытов;</w:t>
      </w:r>
    </w:p>
    <w:p w:rsidR="00994FF2" w:rsidRDefault="00A828AA" w:rsidP="00A828AA">
      <w:pPr>
        <w:widowControl w:val="0"/>
        <w:numPr>
          <w:ilvl w:val="0"/>
          <w:numId w:val="19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ставить опыты по исследованию физических явлений или физических свойств тел </w:t>
      </w:r>
      <w:r>
        <w:rPr>
          <w:rFonts w:ascii="Times New Roman" w:hAnsi="Times New Roman"/>
          <w:sz w:val="28"/>
          <w:szCs w:val="28"/>
        </w:rPr>
        <w:t>без использования прямых измерений; при этом формулировать проблему/задачу учебного эксперимента; собирать установку из предложенного оборудования; проводить опыт и формулировать выводы.</w:t>
      </w:r>
    </w:p>
    <w:p w:rsidR="00994FF2" w:rsidRDefault="00A828AA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Примечание. При проведении исследования физических явлений измеритель</w:t>
      </w:r>
      <w:r>
        <w:rPr>
          <w:rFonts w:ascii="Times New Roman" w:hAnsi="Times New Roman"/>
          <w:sz w:val="28"/>
          <w:szCs w:val="28"/>
        </w:rPr>
        <w:t>ные приборы используются лишь как датчики измерения физических величин. Записи показаний прямых измерений в этом случае не требуется.</w:t>
      </w:r>
    </w:p>
    <w:p w:rsidR="00994FF2" w:rsidRDefault="00A828AA" w:rsidP="00A828AA">
      <w:pPr>
        <w:widowControl w:val="0"/>
        <w:numPr>
          <w:ilvl w:val="0"/>
          <w:numId w:val="19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понимать роль эксперимента в получении научной информации;</w:t>
      </w:r>
    </w:p>
    <w:p w:rsidR="00994FF2" w:rsidRDefault="00A828AA" w:rsidP="00A828AA">
      <w:pPr>
        <w:widowControl w:val="0"/>
        <w:numPr>
          <w:ilvl w:val="0"/>
          <w:numId w:val="19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 прямые измерения физических величин: время, расстояни</w:t>
      </w:r>
      <w:r>
        <w:rPr>
          <w:rFonts w:ascii="Times New Roman" w:hAnsi="Times New Roman"/>
          <w:sz w:val="28"/>
          <w:szCs w:val="28"/>
        </w:rPr>
        <w:t>е, масса тела, объем, сила, температура, атмосферное давление, влажность воздуха, напряжение, сила тока, радиационный фон (с использованием дозиметра); при этом выбирать оптимальный способ измерения и использовать простейшие методы оценки погрешностей изме</w:t>
      </w:r>
      <w:r>
        <w:rPr>
          <w:rFonts w:ascii="Times New Roman" w:hAnsi="Times New Roman"/>
          <w:sz w:val="28"/>
          <w:szCs w:val="28"/>
        </w:rPr>
        <w:t>рений.</w:t>
      </w:r>
    </w:p>
    <w:p w:rsidR="00994FF2" w:rsidRDefault="00A828AA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Примечание. Любая учебная программа должна обеспечивать овладение прямыми измерениями всех перечисленных физических величин.</w:t>
      </w:r>
    </w:p>
    <w:p w:rsidR="00994FF2" w:rsidRDefault="00A828AA" w:rsidP="00A828AA">
      <w:pPr>
        <w:widowControl w:val="0"/>
        <w:numPr>
          <w:ilvl w:val="0"/>
          <w:numId w:val="19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 исследование зависимостей физических величин с использованием прямых измерений: при этом конструировать установку,</w:t>
      </w:r>
      <w:r>
        <w:rPr>
          <w:rFonts w:ascii="Times New Roman" w:hAnsi="Times New Roman"/>
          <w:sz w:val="28"/>
          <w:szCs w:val="28"/>
        </w:rPr>
        <w:t xml:space="preserve">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994FF2" w:rsidRDefault="00A828AA" w:rsidP="00A828AA">
      <w:pPr>
        <w:widowControl w:val="0"/>
        <w:numPr>
          <w:ilvl w:val="0"/>
          <w:numId w:val="19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 косвенные измерения физических величин: при выполнении измерений собирать экспериментальную установку, следуя п</w:t>
      </w:r>
      <w:r>
        <w:rPr>
          <w:rFonts w:ascii="Times New Roman" w:hAnsi="Times New Roman"/>
          <w:sz w:val="28"/>
          <w:szCs w:val="28"/>
        </w:rPr>
        <w:t>редложенной инструкции, вычислять значение величины и анализировать полученные результаты с учетом заданной точности измерений;</w:t>
      </w:r>
    </w:p>
    <w:p w:rsidR="00994FF2" w:rsidRDefault="00A828AA" w:rsidP="00A828AA">
      <w:pPr>
        <w:widowControl w:val="0"/>
        <w:numPr>
          <w:ilvl w:val="0"/>
          <w:numId w:val="19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анализировать ситуации практико-ориентированного характера, узнавать в них проявление изученных физических явлений или закономер</w:t>
      </w:r>
      <w:r>
        <w:rPr>
          <w:rFonts w:ascii="Times New Roman" w:hAnsi="Times New Roman"/>
          <w:sz w:val="28"/>
          <w:szCs w:val="28"/>
        </w:rPr>
        <w:t>ностей и применять имеющиеся знания для их объяснения;</w:t>
      </w:r>
    </w:p>
    <w:p w:rsidR="00994FF2" w:rsidRDefault="00A828AA" w:rsidP="00A828AA">
      <w:pPr>
        <w:widowControl w:val="0"/>
        <w:numPr>
          <w:ilvl w:val="0"/>
          <w:numId w:val="19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994FF2" w:rsidRDefault="00A828AA" w:rsidP="00A828AA">
      <w:pPr>
        <w:widowControl w:val="0"/>
        <w:numPr>
          <w:ilvl w:val="0"/>
          <w:numId w:val="19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при выполнении учебных задач научно-популярную литературу о ф</w:t>
      </w:r>
      <w:r>
        <w:rPr>
          <w:rFonts w:ascii="Times New Roman" w:hAnsi="Times New Roman"/>
          <w:sz w:val="28"/>
          <w:szCs w:val="28"/>
        </w:rPr>
        <w:t>изических явлениях, справочные материалы, ресурсы Интернет.</w:t>
      </w:r>
    </w:p>
    <w:p w:rsidR="00994FF2" w:rsidRDefault="00A828AA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получит возможность научиться:</w:t>
      </w:r>
    </w:p>
    <w:p w:rsidR="00994FF2" w:rsidRDefault="00A828AA" w:rsidP="00A828AA">
      <w:pPr>
        <w:widowControl w:val="0"/>
        <w:numPr>
          <w:ilvl w:val="0"/>
          <w:numId w:val="19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осознавать ценность научных исследований, роль физики в расширении представлений об окружающем мире и ее вклад в улучшение качества жизни;</w:t>
      </w:r>
    </w:p>
    <w:p w:rsidR="00994FF2" w:rsidRDefault="00A828AA" w:rsidP="00A828AA">
      <w:pPr>
        <w:widowControl w:val="0"/>
        <w:numPr>
          <w:ilvl w:val="0"/>
          <w:numId w:val="19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использовать при</w:t>
      </w:r>
      <w:r>
        <w:rPr>
          <w:rFonts w:ascii="Times New Roman" w:hAnsi="Times New Roman"/>
          <w:i/>
          <w:sz w:val="28"/>
          <w:szCs w:val="28"/>
        </w:rPr>
        <w:t>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994FF2" w:rsidRDefault="00A828AA" w:rsidP="00A828AA">
      <w:pPr>
        <w:widowControl w:val="0"/>
        <w:numPr>
          <w:ilvl w:val="0"/>
          <w:numId w:val="19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сравнивать точность измерения физических величин по величине их относительной погрешности при пров</w:t>
      </w:r>
      <w:r>
        <w:rPr>
          <w:rFonts w:ascii="Times New Roman" w:hAnsi="Times New Roman"/>
          <w:i/>
          <w:sz w:val="28"/>
          <w:szCs w:val="28"/>
        </w:rPr>
        <w:t>едении прямых измерений;</w:t>
      </w:r>
    </w:p>
    <w:p w:rsidR="00994FF2" w:rsidRDefault="00A828AA" w:rsidP="00A828AA">
      <w:pPr>
        <w:widowControl w:val="0"/>
        <w:numPr>
          <w:ilvl w:val="0"/>
          <w:numId w:val="19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самостоятельно проводить косвенные измерения и исследования физических величин с использованием различных способов измерения физических величин, выбирать средства измерения с учетом необходимой точности измерений, обосновывать выбо</w:t>
      </w:r>
      <w:r>
        <w:rPr>
          <w:rFonts w:ascii="Times New Roman" w:hAnsi="Times New Roman"/>
          <w:i/>
          <w:sz w:val="28"/>
          <w:szCs w:val="28"/>
        </w:rPr>
        <w:t>р способа измерения, адекватного поставленной задаче, проводить оценку достоверности полученных результатов;</w:t>
      </w:r>
    </w:p>
    <w:p w:rsidR="00994FF2" w:rsidRDefault="00A828AA" w:rsidP="00A828AA">
      <w:pPr>
        <w:widowControl w:val="0"/>
        <w:numPr>
          <w:ilvl w:val="0"/>
          <w:numId w:val="19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воспринимать информацию физического содержания в научно-популярной литературе и средствах массовой информации, критически оценивать полученную инфо</w:t>
      </w:r>
      <w:r>
        <w:rPr>
          <w:rFonts w:ascii="Times New Roman" w:hAnsi="Times New Roman"/>
          <w:i/>
          <w:sz w:val="28"/>
          <w:szCs w:val="28"/>
        </w:rPr>
        <w:t>рмацию, анализируя ее содержание и данные об источнике информации;</w:t>
      </w:r>
    </w:p>
    <w:p w:rsidR="00994FF2" w:rsidRDefault="00A828AA" w:rsidP="00A828AA">
      <w:pPr>
        <w:widowControl w:val="0"/>
        <w:numPr>
          <w:ilvl w:val="0"/>
          <w:numId w:val="19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создавать собственные письменные и устные сообщения о физических явлениях на основе нескольких источников информации, сопровождать выступление презентацией, учитывая особенности аудитории с</w:t>
      </w:r>
      <w:r>
        <w:rPr>
          <w:rFonts w:ascii="Times New Roman" w:hAnsi="Times New Roman"/>
          <w:i/>
          <w:sz w:val="28"/>
          <w:szCs w:val="28"/>
        </w:rPr>
        <w:t>верстников.</w:t>
      </w:r>
    </w:p>
    <w:p w:rsidR="00994FF2" w:rsidRDefault="00A828AA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Механические явления</w:t>
      </w:r>
    </w:p>
    <w:p w:rsidR="00994FF2" w:rsidRDefault="00A828AA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научится:</w:t>
      </w:r>
    </w:p>
    <w:p w:rsidR="00994FF2" w:rsidRDefault="00A828AA" w:rsidP="00A828AA">
      <w:pPr>
        <w:widowControl w:val="0"/>
        <w:numPr>
          <w:ilvl w:val="0"/>
          <w:numId w:val="19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распознавать механические явления и объяснять на основе имеющихся знаний основные свойства или условия протекания этих явлений: равномерное и неравномерное движение, равномерное и равноускоренное прямоли</w:t>
      </w:r>
      <w:r>
        <w:rPr>
          <w:rFonts w:ascii="Times New Roman" w:hAnsi="Times New Roman"/>
          <w:sz w:val="28"/>
          <w:szCs w:val="28"/>
        </w:rPr>
        <w:t>нейное движение, относительность механического движения, свободное падение тел, равномерное движение по окружности, инерция, взаимодействие тел, реактивное движение, передача давления твердыми телами, жидкостями и газами, атмосферное давление, плавание тел</w:t>
      </w:r>
      <w:r>
        <w:rPr>
          <w:rFonts w:ascii="Times New Roman" w:hAnsi="Times New Roman"/>
          <w:sz w:val="28"/>
          <w:szCs w:val="28"/>
        </w:rPr>
        <w:t>, равновесие твердых тел, имеющих закрепленную ось вращения, колебательное движение, резонанс, волновое движение (звук);</w:t>
      </w:r>
    </w:p>
    <w:p w:rsidR="00994FF2" w:rsidRDefault="00A828AA" w:rsidP="00A828AA">
      <w:pPr>
        <w:widowControl w:val="0"/>
        <w:numPr>
          <w:ilvl w:val="0"/>
          <w:numId w:val="19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описывать изученные свойства тел и механические явления, используя физические величины: путь, перемещение, скорость, ускорение, период </w:t>
      </w:r>
      <w:r>
        <w:rPr>
          <w:rFonts w:ascii="Times New Roman" w:hAnsi="Times New Roman"/>
          <w:sz w:val="28"/>
          <w:szCs w:val="28"/>
        </w:rPr>
        <w:t>обращения, масса тела, плотность вещества, сила (сила тяжести, сила упругости, сила трения), давление, импульс тела, кинетическая энергия, потенциальная энергия, механическая работа, механическая мощность, КПД при совершении работы с использованием простог</w:t>
      </w:r>
      <w:r>
        <w:rPr>
          <w:rFonts w:ascii="Times New Roman" w:hAnsi="Times New Roman"/>
          <w:sz w:val="28"/>
          <w:szCs w:val="28"/>
        </w:rPr>
        <w:t>о механизма, сила трения, амплитуда, период и частота колебаний, длина волны и скорость ее распространения; при описании правильно трактовать физический смысл используемых величин, их обозначения и единицы измерения, находить формулы, связывающие данную фи</w:t>
      </w:r>
      <w:r>
        <w:rPr>
          <w:rFonts w:ascii="Times New Roman" w:hAnsi="Times New Roman"/>
          <w:sz w:val="28"/>
          <w:szCs w:val="28"/>
        </w:rPr>
        <w:t>зическую величину с другими величинами, вычислять значение физической величины;</w:t>
      </w:r>
    </w:p>
    <w:p w:rsidR="00994FF2" w:rsidRDefault="00A828AA" w:rsidP="00A828AA">
      <w:pPr>
        <w:widowControl w:val="0"/>
        <w:numPr>
          <w:ilvl w:val="0"/>
          <w:numId w:val="19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анализировать свойства тел, механические явления и процессы, используя физические законы: закон сохранения энергии, закон всемирного тяготения, принцип суперпозиции сил (нахожд</w:t>
      </w:r>
      <w:r>
        <w:rPr>
          <w:rFonts w:ascii="Times New Roman" w:hAnsi="Times New Roman"/>
          <w:sz w:val="28"/>
          <w:szCs w:val="28"/>
        </w:rPr>
        <w:t xml:space="preserve">ение равнодействующей силы), I, II и III законы Ньютона, закон сохранения импульса, закон Гука, закон Паскаля, закон Архимеда; при этом различать словесную формулировку закона и его математическое выражение; </w:t>
      </w:r>
    </w:p>
    <w:p w:rsidR="00994FF2" w:rsidRDefault="00A828AA" w:rsidP="00A828AA">
      <w:pPr>
        <w:widowControl w:val="0"/>
        <w:numPr>
          <w:ilvl w:val="0"/>
          <w:numId w:val="19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различать основные признаки изученных </w:t>
      </w:r>
      <w:r>
        <w:rPr>
          <w:rFonts w:ascii="Times New Roman" w:hAnsi="Times New Roman"/>
          <w:sz w:val="28"/>
          <w:szCs w:val="28"/>
        </w:rPr>
        <w:t>физических моделей: материальная точка, инерциальная система отсчета;</w:t>
      </w:r>
    </w:p>
    <w:p w:rsidR="00994FF2" w:rsidRDefault="00A828AA" w:rsidP="00A828AA">
      <w:pPr>
        <w:widowControl w:val="0"/>
        <w:numPr>
          <w:ilvl w:val="0"/>
          <w:numId w:val="19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решать задачи, используя физические законы (закон сохранения энергии, закон всемирного тяготения, принцип суперпозиции сил, I, II и III законы Ньютона, закон сохранения импульса, закон Г</w:t>
      </w:r>
      <w:r>
        <w:rPr>
          <w:rFonts w:ascii="Times New Roman" w:hAnsi="Times New Roman"/>
          <w:sz w:val="28"/>
          <w:szCs w:val="28"/>
        </w:rPr>
        <w:t>ука, закон Паскаля, закон Архимеда) и формулы, связывающие физические величины (путь, скорость, ускорение, масса тела, плотность вещества, сила, давление, импульс тела, кинетическая энергия, потенциальная энергия, механическая работа, механическая мощность</w:t>
      </w:r>
      <w:r>
        <w:rPr>
          <w:rFonts w:ascii="Times New Roman" w:hAnsi="Times New Roman"/>
          <w:sz w:val="28"/>
          <w:szCs w:val="28"/>
        </w:rPr>
        <w:t>, КПД простого механизма, сила трения скольжения, коэффициент трения, амплитуда, период и частота колебаний, длина волны и скорость ее распространения): на основе анализа условия задачи записывать краткое условие, выделять физические величины, законы и фор</w:t>
      </w:r>
      <w:r>
        <w:rPr>
          <w:rFonts w:ascii="Times New Roman" w:hAnsi="Times New Roman"/>
          <w:sz w:val="28"/>
          <w:szCs w:val="28"/>
        </w:rPr>
        <w:t xml:space="preserve">мулы, необходимые для ее решения, проводить расчеты и оценивать реальность полученного значения физической величины. </w:t>
      </w:r>
    </w:p>
    <w:p w:rsidR="00994FF2" w:rsidRDefault="00A828AA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получит возможность научиться:</w:t>
      </w:r>
    </w:p>
    <w:p w:rsidR="00994FF2" w:rsidRDefault="00A828AA" w:rsidP="00A828AA">
      <w:pPr>
        <w:widowControl w:val="0"/>
        <w:numPr>
          <w:ilvl w:val="0"/>
          <w:numId w:val="19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использовать знания о механических явлениях в повседневной жизни для обеспечения безопасности при</w:t>
      </w:r>
      <w:r>
        <w:rPr>
          <w:rFonts w:ascii="Times New Roman" w:hAnsi="Times New Roman"/>
          <w:i/>
          <w:sz w:val="28"/>
          <w:szCs w:val="28"/>
        </w:rPr>
        <w:t xml:space="preserve">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практического использования физических знаний о механических явлениях и физических законах; примеры</w:t>
      </w:r>
      <w:r>
        <w:rPr>
          <w:rFonts w:ascii="Times New Roman" w:hAnsi="Times New Roman"/>
          <w:i/>
          <w:sz w:val="28"/>
          <w:szCs w:val="28"/>
        </w:rPr>
        <w:t xml:space="preserve"> использования возобновляемых источников энергии; экологических последствий исследования космического пространств;</w:t>
      </w:r>
    </w:p>
    <w:p w:rsidR="00994FF2" w:rsidRDefault="00A828AA" w:rsidP="00A828AA">
      <w:pPr>
        <w:widowControl w:val="0"/>
        <w:numPr>
          <w:ilvl w:val="0"/>
          <w:numId w:val="19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различать границы применимости физических законов, понимать всеобщий характер фундаментальных законов (закон сохранения механической энергии,</w:t>
      </w:r>
      <w:r>
        <w:rPr>
          <w:rFonts w:ascii="Times New Roman" w:hAnsi="Times New Roman"/>
          <w:i/>
          <w:sz w:val="28"/>
          <w:szCs w:val="28"/>
        </w:rPr>
        <w:t xml:space="preserve"> закон сохранения импульса, закон всемирного тяготения) и ограниченность использования частных законов (закон Гука, Архимеда и др.);</w:t>
      </w:r>
    </w:p>
    <w:p w:rsidR="00994FF2" w:rsidRDefault="00A828AA" w:rsidP="00A828AA">
      <w:pPr>
        <w:widowControl w:val="0"/>
        <w:numPr>
          <w:ilvl w:val="0"/>
          <w:numId w:val="19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находить адекватную предложенной задаче физическую модель, разрешать проблему как на основе имеющихся знаний по механике с </w:t>
      </w:r>
      <w:r>
        <w:rPr>
          <w:rFonts w:ascii="Times New Roman" w:hAnsi="Times New Roman"/>
          <w:i/>
          <w:sz w:val="28"/>
          <w:szCs w:val="28"/>
        </w:rPr>
        <w:t>использованием математического аппарата, так и при помощи методов оценки.</w:t>
      </w:r>
    </w:p>
    <w:p w:rsidR="00994FF2" w:rsidRDefault="00A828AA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Тепловые явления</w:t>
      </w:r>
    </w:p>
    <w:p w:rsidR="00994FF2" w:rsidRDefault="00A828AA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научится:</w:t>
      </w:r>
    </w:p>
    <w:p w:rsidR="00994FF2" w:rsidRDefault="00A828AA" w:rsidP="00A828AA">
      <w:pPr>
        <w:widowControl w:val="0"/>
        <w:numPr>
          <w:ilvl w:val="0"/>
          <w:numId w:val="19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распознавать тепловые явления и объяснять на базе имеющихся знаний основные свойства или условия протекания этих явлений: диффузия, изменение объ</w:t>
      </w:r>
      <w:r>
        <w:rPr>
          <w:rFonts w:ascii="Times New Roman" w:hAnsi="Times New Roman"/>
          <w:sz w:val="28"/>
          <w:szCs w:val="28"/>
        </w:rPr>
        <w:t>ема тел при нагревании (охлаждении), большая сжимаемость газов, малая сжимаемость жидкостей и твердых тел; тепловое равновесие, испарение, конденсация, плавление, кристаллизация, кипение, влажность воздуха, различные способы теплопередачи (теплопроводность</w:t>
      </w:r>
      <w:r>
        <w:rPr>
          <w:rFonts w:ascii="Times New Roman" w:hAnsi="Times New Roman"/>
          <w:sz w:val="28"/>
          <w:szCs w:val="28"/>
        </w:rPr>
        <w:t>, конвекция, излучение), агрегатные состояния вещества, поглощение энергии при испарении жидкости и выделение ее при конденсации пара, зависимость температуры кипения от давления;</w:t>
      </w:r>
    </w:p>
    <w:p w:rsidR="00994FF2" w:rsidRDefault="00A828AA" w:rsidP="00A828AA">
      <w:pPr>
        <w:widowControl w:val="0"/>
        <w:numPr>
          <w:ilvl w:val="0"/>
          <w:numId w:val="19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описывать изученные свойства тел и тепловые явления, используя физические ве</w:t>
      </w:r>
      <w:r>
        <w:rPr>
          <w:rFonts w:ascii="Times New Roman" w:hAnsi="Times New Roman"/>
          <w:sz w:val="28"/>
          <w:szCs w:val="28"/>
        </w:rPr>
        <w:t>личины: количество теплоты, внутренняя энергия, температура, удельная теплоемкость вещества, удельная теплота плавления, удельная теплота парообразования, удельная теплота сгорания топлива, коэффициент полезного действия теплового двигателя; при описании п</w:t>
      </w:r>
      <w:r>
        <w:rPr>
          <w:rFonts w:ascii="Times New Roman" w:hAnsi="Times New Roman"/>
          <w:sz w:val="28"/>
          <w:szCs w:val="28"/>
        </w:rPr>
        <w:t>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</w:r>
    </w:p>
    <w:p w:rsidR="00994FF2" w:rsidRDefault="00A828AA" w:rsidP="00A828AA">
      <w:pPr>
        <w:widowControl w:val="0"/>
        <w:numPr>
          <w:ilvl w:val="0"/>
          <w:numId w:val="19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анализировать свойства тел, тепловые явлен</w:t>
      </w:r>
      <w:r>
        <w:rPr>
          <w:rFonts w:ascii="Times New Roman" w:hAnsi="Times New Roman"/>
          <w:sz w:val="28"/>
          <w:szCs w:val="28"/>
        </w:rPr>
        <w:t>ия и процессы, используя основные положения атомно-молекулярного учения о строении вещества и закон сохранения энергии;</w:t>
      </w:r>
    </w:p>
    <w:p w:rsidR="00994FF2" w:rsidRDefault="00A828AA" w:rsidP="00A828AA">
      <w:pPr>
        <w:widowControl w:val="0"/>
        <w:numPr>
          <w:ilvl w:val="0"/>
          <w:numId w:val="19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различать основные признаки изученных физических моделей строения газов, жидкостей и твердых тел;</w:t>
      </w:r>
    </w:p>
    <w:p w:rsidR="00994FF2" w:rsidRDefault="00A828AA" w:rsidP="00A828AA">
      <w:pPr>
        <w:widowControl w:val="0"/>
        <w:numPr>
          <w:ilvl w:val="0"/>
          <w:numId w:val="19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приводить примеры практического исполь</w:t>
      </w:r>
      <w:r>
        <w:rPr>
          <w:rFonts w:ascii="Times New Roman" w:hAnsi="Times New Roman"/>
          <w:sz w:val="28"/>
          <w:szCs w:val="28"/>
        </w:rPr>
        <w:t>зования физических знаний о тепловых явлениях;</w:t>
      </w:r>
    </w:p>
    <w:p w:rsidR="00994FF2" w:rsidRDefault="00A828AA" w:rsidP="00A828AA">
      <w:pPr>
        <w:widowControl w:val="0"/>
        <w:numPr>
          <w:ilvl w:val="0"/>
          <w:numId w:val="19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решать задачи, используя закон сохранения энергии в тепловых процессах и формулы, связывающие физические величины (количество теплоты, температура, удельная теплоемкость вещества, удельная теплота плавления, у</w:t>
      </w:r>
      <w:r>
        <w:rPr>
          <w:rFonts w:ascii="Times New Roman" w:hAnsi="Times New Roman"/>
          <w:sz w:val="28"/>
          <w:szCs w:val="28"/>
        </w:rPr>
        <w:t>дельная теплота парообразования, удельная теплота сгорания топлива, коэффициент полезного действия теплового двигателя): на основе анализа условия задачи записывать краткое условие, выделять физические величины, законы и формулы, необходимые для ее решения</w:t>
      </w:r>
      <w:r>
        <w:rPr>
          <w:rFonts w:ascii="Times New Roman" w:hAnsi="Times New Roman"/>
          <w:sz w:val="28"/>
          <w:szCs w:val="28"/>
        </w:rPr>
        <w:t>, проводить расчеты и оценивать реальность полученного значения физической величины.</w:t>
      </w:r>
    </w:p>
    <w:p w:rsidR="00994FF2" w:rsidRDefault="00A828AA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получит возможность научиться:</w:t>
      </w:r>
    </w:p>
    <w:p w:rsidR="00994FF2" w:rsidRDefault="00A828AA" w:rsidP="00A828AA">
      <w:pPr>
        <w:widowControl w:val="0"/>
        <w:numPr>
          <w:ilvl w:val="0"/>
          <w:numId w:val="19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использовать знания о тепловых явлениях в повседневной жизни для обеспечения безопасности при обращении с приборами и техническими</w:t>
      </w:r>
      <w:r>
        <w:rPr>
          <w:rFonts w:ascii="Times New Roman" w:hAnsi="Times New Roman"/>
          <w:i/>
          <w:sz w:val="28"/>
          <w:szCs w:val="28"/>
        </w:rPr>
        <w:t xml:space="preserve"> устройствами, для сохранения здоровья и соблюдения норм экологического поведения в окружающей среде; приводить примеры экологических последствий работы двигателей внутреннего сгорания, тепловых и гидроэлектростанций;</w:t>
      </w:r>
    </w:p>
    <w:p w:rsidR="00994FF2" w:rsidRDefault="00A828AA" w:rsidP="00A828AA">
      <w:pPr>
        <w:widowControl w:val="0"/>
        <w:numPr>
          <w:ilvl w:val="0"/>
          <w:numId w:val="19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различать границы применимости физичес</w:t>
      </w:r>
      <w:r>
        <w:rPr>
          <w:rFonts w:ascii="Times New Roman" w:hAnsi="Times New Roman"/>
          <w:i/>
          <w:sz w:val="28"/>
          <w:szCs w:val="28"/>
        </w:rPr>
        <w:t>ких законов, понимать всеобщий характер фундаментальных физических законов (закон сохранения энергии в тепловых процессах) и ограниченность использования частных законов;</w:t>
      </w:r>
    </w:p>
    <w:p w:rsidR="00994FF2" w:rsidRDefault="00A828AA" w:rsidP="00A828AA">
      <w:pPr>
        <w:widowControl w:val="0"/>
        <w:numPr>
          <w:ilvl w:val="0"/>
          <w:numId w:val="19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находить адекватную предложенной задаче физическую модель, разрешать проблему как на </w:t>
      </w:r>
      <w:r>
        <w:rPr>
          <w:rFonts w:ascii="Times New Roman" w:hAnsi="Times New Roman"/>
          <w:i/>
          <w:sz w:val="28"/>
          <w:szCs w:val="28"/>
        </w:rPr>
        <w:t>основе имеющихся знаний о тепловых явлениях с использованием математического аппарата, так и при помощи методов оценки.</w:t>
      </w:r>
    </w:p>
    <w:p w:rsidR="00994FF2" w:rsidRDefault="00A828AA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Электрические и магнитные явления</w:t>
      </w:r>
    </w:p>
    <w:p w:rsidR="00994FF2" w:rsidRDefault="00A828AA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научится:</w:t>
      </w:r>
    </w:p>
    <w:p w:rsidR="00994FF2" w:rsidRDefault="00A828AA" w:rsidP="00A828AA">
      <w:pPr>
        <w:widowControl w:val="0"/>
        <w:numPr>
          <w:ilvl w:val="0"/>
          <w:numId w:val="19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распознавать электромагнитные явления и объяснять на основе имеющихся знаний основ</w:t>
      </w:r>
      <w:r>
        <w:rPr>
          <w:rFonts w:ascii="Times New Roman" w:hAnsi="Times New Roman"/>
          <w:sz w:val="28"/>
          <w:szCs w:val="28"/>
        </w:rPr>
        <w:t>ные свойства или условия протекания этих явлений: электризация тел, взаимодействие зарядов, электрический ток и его действия (тепловое, химическое, магнитное), взаимодействие магнитов, электромагнитная индукция, действие магнитного поля на проводник с токо</w:t>
      </w:r>
      <w:r>
        <w:rPr>
          <w:rFonts w:ascii="Times New Roman" w:hAnsi="Times New Roman"/>
          <w:sz w:val="28"/>
          <w:szCs w:val="28"/>
        </w:rPr>
        <w:t>м и на движущуюся заряженную частицу, действие электрического поля на заряженную частицу, электромагнитные волны, прямолинейное распространение света, отражение и преломление света, дисперсия света.</w:t>
      </w:r>
    </w:p>
    <w:p w:rsidR="00994FF2" w:rsidRDefault="00A828AA" w:rsidP="00A828AA">
      <w:pPr>
        <w:widowControl w:val="0"/>
        <w:numPr>
          <w:ilvl w:val="0"/>
          <w:numId w:val="19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составлять схемы электрических цепей с последовательным и</w:t>
      </w:r>
      <w:r>
        <w:rPr>
          <w:rFonts w:ascii="Times New Roman" w:hAnsi="Times New Roman"/>
          <w:sz w:val="28"/>
          <w:szCs w:val="28"/>
        </w:rPr>
        <w:t xml:space="preserve"> параллельным соединением элементов, различая условные обозначения элементов электрических цепей (источник тока, ключ, резистор, реостат, лампочка, амперметр, вольтметр). </w:t>
      </w:r>
    </w:p>
    <w:p w:rsidR="00994FF2" w:rsidRDefault="00A828AA" w:rsidP="00A828AA">
      <w:pPr>
        <w:widowControl w:val="0"/>
        <w:numPr>
          <w:ilvl w:val="0"/>
          <w:numId w:val="19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оптические схемы для построения изображений в плоском зеркале и собираю</w:t>
      </w:r>
      <w:r>
        <w:rPr>
          <w:rFonts w:ascii="Times New Roman" w:hAnsi="Times New Roman"/>
          <w:sz w:val="28"/>
          <w:szCs w:val="28"/>
        </w:rPr>
        <w:t>щей линзе.</w:t>
      </w:r>
    </w:p>
    <w:p w:rsidR="00994FF2" w:rsidRDefault="00A828AA" w:rsidP="00A828AA">
      <w:pPr>
        <w:widowControl w:val="0"/>
        <w:numPr>
          <w:ilvl w:val="0"/>
          <w:numId w:val="19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описывать изученные свойства тел и электромагнитные явления, используя физические величины: электрический заряд, сила тока, электрическое напряжение, электрическое сопротивление, удельное сопротивление вещества, работа электрического поля, </w:t>
      </w:r>
      <w:r>
        <w:rPr>
          <w:rFonts w:ascii="Times New Roman" w:hAnsi="Times New Roman"/>
          <w:sz w:val="28"/>
          <w:szCs w:val="28"/>
        </w:rPr>
        <w:t xml:space="preserve">мощность тока, фокусное расстояние и оптическая сила линзы, скорость электромагнитных волн, длина волны и частота света; при описании верно трактовать физический смысл используемых величин, их обозначения и единицы измерения; находить формулы, связывающие </w:t>
      </w:r>
      <w:r>
        <w:rPr>
          <w:rFonts w:ascii="Times New Roman" w:hAnsi="Times New Roman"/>
          <w:sz w:val="28"/>
          <w:szCs w:val="28"/>
        </w:rPr>
        <w:t>данную физическую величину с другими величинами.</w:t>
      </w:r>
    </w:p>
    <w:p w:rsidR="00994FF2" w:rsidRDefault="00A828AA" w:rsidP="00A828AA">
      <w:pPr>
        <w:widowControl w:val="0"/>
        <w:numPr>
          <w:ilvl w:val="0"/>
          <w:numId w:val="19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анализировать свойства тел, электромагнитные явления и процессы, используя физические законы: закон сохранения электрического заряда, закон Ома для участка цепи, закон Джоуля-Ленца, закон прямолинейного расп</w:t>
      </w:r>
      <w:r>
        <w:rPr>
          <w:rFonts w:ascii="Times New Roman" w:hAnsi="Times New Roman"/>
          <w:sz w:val="28"/>
          <w:szCs w:val="28"/>
        </w:rPr>
        <w:t>ространения света, закон отражения света, закон преломления света; при этом различать словесную формулировку закона и его математическое выражение.</w:t>
      </w:r>
    </w:p>
    <w:p w:rsidR="00994FF2" w:rsidRDefault="00A828AA" w:rsidP="00A828AA">
      <w:pPr>
        <w:widowControl w:val="0"/>
        <w:numPr>
          <w:ilvl w:val="0"/>
          <w:numId w:val="19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приводить примеры практического использования физических знаний о электромагнитных явлениях</w:t>
      </w:r>
    </w:p>
    <w:p w:rsidR="00994FF2" w:rsidRDefault="00A828AA" w:rsidP="00A828AA">
      <w:pPr>
        <w:widowControl w:val="0"/>
        <w:numPr>
          <w:ilvl w:val="0"/>
          <w:numId w:val="19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решать задачи, и</w:t>
      </w:r>
      <w:r>
        <w:rPr>
          <w:rFonts w:ascii="Times New Roman" w:hAnsi="Times New Roman"/>
          <w:sz w:val="28"/>
          <w:szCs w:val="28"/>
        </w:rPr>
        <w:t>спользуя физические законы (закон Ома для участка цепи, закон Джоуля-Ленца, закон прямолинейного распространения света, закон отражения света, закон преломления света) и формулы, связывающие физические величины (сила тока, электрическое напряжение, электри</w:t>
      </w:r>
      <w:r>
        <w:rPr>
          <w:rFonts w:ascii="Times New Roman" w:hAnsi="Times New Roman"/>
          <w:sz w:val="28"/>
          <w:szCs w:val="28"/>
        </w:rPr>
        <w:t>ческое сопротивление, удельное сопротивление вещества, работа электрического поля, мощность тока, фокусное расстояние и оптическая сила линзы, скорость электромагнитных волн, длина волны и частота света, формулы расчета электрического сопротивления при пос</w:t>
      </w:r>
      <w:r>
        <w:rPr>
          <w:rFonts w:ascii="Times New Roman" w:hAnsi="Times New Roman"/>
          <w:sz w:val="28"/>
          <w:szCs w:val="28"/>
        </w:rPr>
        <w:t>ледовательном и параллельном соединении проводников):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</w:t>
      </w:r>
      <w:r>
        <w:rPr>
          <w:rFonts w:ascii="Times New Roman" w:hAnsi="Times New Roman"/>
          <w:sz w:val="28"/>
          <w:szCs w:val="28"/>
        </w:rPr>
        <w:t>ической величины.</w:t>
      </w:r>
    </w:p>
    <w:p w:rsidR="00994FF2" w:rsidRDefault="00A828AA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получит возможность научиться:</w:t>
      </w:r>
    </w:p>
    <w:p w:rsidR="00994FF2" w:rsidRDefault="00A828AA" w:rsidP="00A828AA">
      <w:pPr>
        <w:widowControl w:val="0"/>
        <w:numPr>
          <w:ilvl w:val="0"/>
          <w:numId w:val="19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</w:t>
      </w:r>
      <w:r>
        <w:rPr>
          <w:rFonts w:ascii="Times New Roman" w:hAnsi="Times New Roman"/>
          <w:i/>
          <w:sz w:val="28"/>
          <w:szCs w:val="28"/>
        </w:rPr>
        <w:t>кологического поведения в окружающей среде; приводить примеры влияния электромагнитных излучений на живые организмы;</w:t>
      </w:r>
    </w:p>
    <w:p w:rsidR="00994FF2" w:rsidRDefault="00A828AA" w:rsidP="00A828AA">
      <w:pPr>
        <w:widowControl w:val="0"/>
        <w:numPr>
          <w:ilvl w:val="0"/>
          <w:numId w:val="19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различать границы применимости физических законов, понимать всеобщий характер фундаментальных законов (закон сохранения электрического заря</w:t>
      </w:r>
      <w:r>
        <w:rPr>
          <w:rFonts w:ascii="Times New Roman" w:hAnsi="Times New Roman"/>
          <w:i/>
          <w:sz w:val="28"/>
          <w:szCs w:val="28"/>
        </w:rPr>
        <w:t>да) и ограниченность использования частных законов (закон Ома для участка цепи, закон Джоуля-Ленца и др.);</w:t>
      </w:r>
    </w:p>
    <w:p w:rsidR="00994FF2" w:rsidRDefault="00A828AA" w:rsidP="00A828AA">
      <w:pPr>
        <w:widowControl w:val="0"/>
        <w:numPr>
          <w:ilvl w:val="0"/>
          <w:numId w:val="19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</w:t>
      </w:r>
      <w:r>
        <w:rPr>
          <w:rFonts w:ascii="Times New Roman" w:hAnsi="Times New Roman"/>
          <w:i/>
          <w:sz w:val="28"/>
          <w:szCs w:val="28"/>
        </w:rPr>
        <w:t>ки установленных фактов;</w:t>
      </w:r>
    </w:p>
    <w:p w:rsidR="00994FF2" w:rsidRDefault="00A828AA" w:rsidP="00A828AA">
      <w:pPr>
        <w:widowControl w:val="0"/>
        <w:numPr>
          <w:ilvl w:val="0"/>
          <w:numId w:val="19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находить адекватную предложенной задаче физическую модель, разрешать проблему как на основе имеющихся знаний об электромагнитных явлениях с использованием математического аппарата, так и при помощи методов оценки.</w:t>
      </w:r>
    </w:p>
    <w:p w:rsidR="00994FF2" w:rsidRDefault="00A828AA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Квантовые явления</w:t>
      </w:r>
    </w:p>
    <w:p w:rsidR="00994FF2" w:rsidRDefault="00A828AA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научится:</w:t>
      </w:r>
    </w:p>
    <w:p w:rsidR="00994FF2" w:rsidRDefault="00A828AA" w:rsidP="00A828AA">
      <w:pPr>
        <w:widowControl w:val="0"/>
        <w:numPr>
          <w:ilvl w:val="0"/>
          <w:numId w:val="19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распознавать квантовые явления и объяснять на основе имеющихся знаний основные свойства или условия протекания этих явлений: естественная и искусственная радиоактивность, α-, β- и γ-излучения, возникновение линейчатого спектра излучени</w:t>
      </w:r>
      <w:r>
        <w:rPr>
          <w:rFonts w:ascii="Times New Roman" w:hAnsi="Times New Roman"/>
          <w:sz w:val="28"/>
          <w:szCs w:val="28"/>
        </w:rPr>
        <w:t>я атома;</w:t>
      </w:r>
    </w:p>
    <w:p w:rsidR="00994FF2" w:rsidRDefault="00A828AA" w:rsidP="00A828AA">
      <w:pPr>
        <w:widowControl w:val="0"/>
        <w:numPr>
          <w:ilvl w:val="0"/>
          <w:numId w:val="19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описывать изученные квантовые явления, используя физические величины: массовое число, зарядовое число, период полураспада, энергия фотонов; при описании правильно трактовать физический смысл используемых величин, их обозначения и единицы измерения</w:t>
      </w:r>
      <w:r>
        <w:rPr>
          <w:rFonts w:ascii="Times New Roman" w:hAnsi="Times New Roman"/>
          <w:sz w:val="28"/>
          <w:szCs w:val="28"/>
        </w:rPr>
        <w:t>; находить формулы, связывающие данную физическую величину с другими величинами, вычислять значение физической величины;</w:t>
      </w:r>
    </w:p>
    <w:p w:rsidR="00994FF2" w:rsidRDefault="00A828AA" w:rsidP="00A828AA">
      <w:pPr>
        <w:widowControl w:val="0"/>
        <w:numPr>
          <w:ilvl w:val="0"/>
          <w:numId w:val="19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анализировать квантовые явления, используя физические законы и постулаты: закон сохранения энергии, закон сохранения электрического зар</w:t>
      </w:r>
      <w:r>
        <w:rPr>
          <w:rFonts w:ascii="Times New Roman" w:hAnsi="Times New Roman"/>
          <w:sz w:val="28"/>
          <w:szCs w:val="28"/>
        </w:rPr>
        <w:t>яда, закон сохранения массового числа, закономерности излучения и поглощения света атомом, при этом различать словесную формулировку закона и его математическое выражение;</w:t>
      </w:r>
    </w:p>
    <w:p w:rsidR="00994FF2" w:rsidRDefault="00A828AA" w:rsidP="00A828AA">
      <w:pPr>
        <w:widowControl w:val="0"/>
        <w:numPr>
          <w:ilvl w:val="0"/>
          <w:numId w:val="19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различать основные признаки планетарной модели атома, нуклонной модели атомного ядра</w:t>
      </w:r>
      <w:r>
        <w:rPr>
          <w:rFonts w:ascii="Times New Roman" w:hAnsi="Times New Roman"/>
          <w:sz w:val="28"/>
          <w:szCs w:val="28"/>
        </w:rPr>
        <w:t>;</w:t>
      </w:r>
    </w:p>
    <w:p w:rsidR="00994FF2" w:rsidRDefault="00A828AA" w:rsidP="00A828AA">
      <w:pPr>
        <w:widowControl w:val="0"/>
        <w:numPr>
          <w:ilvl w:val="0"/>
          <w:numId w:val="19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приводить примеры проявления в природе и практического использования радиоактивности, ядерных и термоядерных реакций, спектрального анализа.</w:t>
      </w:r>
    </w:p>
    <w:p w:rsidR="00994FF2" w:rsidRDefault="00A828AA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получит возможность научиться:</w:t>
      </w:r>
    </w:p>
    <w:p w:rsidR="00994FF2" w:rsidRDefault="00A828AA" w:rsidP="00A828AA">
      <w:pPr>
        <w:widowControl w:val="0"/>
        <w:numPr>
          <w:ilvl w:val="0"/>
          <w:numId w:val="19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использовать полученные знания в повседневной жизни при обращении с приб</w:t>
      </w:r>
      <w:r>
        <w:rPr>
          <w:rFonts w:ascii="Times New Roman" w:hAnsi="Times New Roman"/>
          <w:i/>
          <w:sz w:val="28"/>
          <w:szCs w:val="28"/>
        </w:rPr>
        <w:t>орами и техническими устройствами (счетчик ионизирующих частиц, дозиметр), для сохранения здоровья и соблюдения норм экологического поведения в окружающей среде;</w:t>
      </w:r>
    </w:p>
    <w:p w:rsidR="00994FF2" w:rsidRDefault="00A828AA" w:rsidP="00A828AA">
      <w:pPr>
        <w:widowControl w:val="0"/>
        <w:numPr>
          <w:ilvl w:val="0"/>
          <w:numId w:val="19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соотносить энергию связи атомных ядер с дефектом массы;</w:t>
      </w:r>
    </w:p>
    <w:p w:rsidR="00994FF2" w:rsidRDefault="00A828AA" w:rsidP="00A828AA">
      <w:pPr>
        <w:widowControl w:val="0"/>
        <w:numPr>
          <w:ilvl w:val="0"/>
          <w:numId w:val="19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приводить примеры влияния радиоактивны</w:t>
      </w:r>
      <w:r>
        <w:rPr>
          <w:rFonts w:ascii="Times New Roman" w:hAnsi="Times New Roman"/>
          <w:i/>
          <w:sz w:val="28"/>
          <w:szCs w:val="28"/>
        </w:rPr>
        <w:t>х излучений на живые организмы; понимать принцип действия дозиметра и различать условия его использования;</w:t>
      </w:r>
    </w:p>
    <w:p w:rsidR="00994FF2" w:rsidRDefault="00A828AA" w:rsidP="00A828AA">
      <w:pPr>
        <w:widowControl w:val="0"/>
        <w:numPr>
          <w:ilvl w:val="0"/>
          <w:numId w:val="19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понимать экологические проблемы, возникающие при использовании атомных электростанций, и пути решения этих проблем, перспективы использования </w:t>
      </w:r>
      <w:r>
        <w:rPr>
          <w:rFonts w:ascii="Times New Roman" w:hAnsi="Times New Roman"/>
          <w:i/>
          <w:sz w:val="28"/>
          <w:szCs w:val="28"/>
        </w:rPr>
        <w:t>управляемого термоядерного синтеза.</w:t>
      </w:r>
    </w:p>
    <w:p w:rsidR="00994FF2" w:rsidRDefault="00A828AA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Элементы астрономии</w:t>
      </w:r>
    </w:p>
    <w:p w:rsidR="00994FF2" w:rsidRDefault="00A828AA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научится:</w:t>
      </w:r>
    </w:p>
    <w:p w:rsidR="00994FF2" w:rsidRDefault="00A828AA" w:rsidP="00A828AA">
      <w:pPr>
        <w:widowControl w:val="0"/>
        <w:numPr>
          <w:ilvl w:val="0"/>
          <w:numId w:val="19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указывать названия планет Солнечной системы; различать основные признаки суточного вращения звездного неба, движения Луны, Солнца и планет относительно звезд;</w:t>
      </w:r>
    </w:p>
    <w:p w:rsidR="00994FF2" w:rsidRDefault="00A828AA" w:rsidP="00A828AA">
      <w:pPr>
        <w:widowControl w:val="0"/>
        <w:numPr>
          <w:ilvl w:val="0"/>
          <w:numId w:val="19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понимать различия </w:t>
      </w:r>
      <w:r>
        <w:rPr>
          <w:rFonts w:ascii="Times New Roman" w:hAnsi="Times New Roman"/>
          <w:sz w:val="28"/>
          <w:szCs w:val="28"/>
        </w:rPr>
        <w:t>между гелиоцентрической и геоцентрической системами мира;</w:t>
      </w:r>
    </w:p>
    <w:p w:rsidR="00994FF2" w:rsidRDefault="00A828AA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получит возможность научиться:</w:t>
      </w:r>
    </w:p>
    <w:p w:rsidR="00994FF2" w:rsidRDefault="00A828AA" w:rsidP="00A828AA">
      <w:pPr>
        <w:widowControl w:val="0"/>
        <w:numPr>
          <w:ilvl w:val="0"/>
          <w:numId w:val="19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указывать общие свойства и отличия планет земной группы и планет-гигантов; малых тел Солнечной системы и больших планет; пользоваться картой звездного неба п</w:t>
      </w:r>
      <w:r>
        <w:rPr>
          <w:rFonts w:ascii="Times New Roman" w:hAnsi="Times New Roman"/>
          <w:i/>
          <w:sz w:val="28"/>
          <w:szCs w:val="28"/>
        </w:rPr>
        <w:t>ри наблюдениях звездного неба;</w:t>
      </w:r>
    </w:p>
    <w:p w:rsidR="00994FF2" w:rsidRDefault="00A828AA" w:rsidP="00A828AA">
      <w:pPr>
        <w:widowControl w:val="0"/>
        <w:numPr>
          <w:ilvl w:val="0"/>
          <w:numId w:val="19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различать основные характеристики звезд (размер, цвет, температура) соотносить цвет звезды с ее температурой;</w:t>
      </w:r>
    </w:p>
    <w:p w:rsidR="00994FF2" w:rsidRDefault="00A828AA" w:rsidP="00A828AA">
      <w:pPr>
        <w:widowControl w:val="0"/>
        <w:numPr>
          <w:ilvl w:val="0"/>
          <w:numId w:val="19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различать гипотезы о происхождении Солнечной системы.</w:t>
      </w:r>
    </w:p>
    <w:p w:rsidR="00994FF2" w:rsidRDefault="00994F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4FF2" w:rsidRDefault="00A828AA">
      <w:pPr>
        <w:pStyle w:val="4"/>
        <w:ind w:left="1701"/>
      </w:pPr>
      <w:bookmarkStart w:id="99" w:name="_Toc409691641"/>
      <w:bookmarkStart w:id="100" w:name="_Toc410653964"/>
      <w:bookmarkStart w:id="101" w:name="_Toc31893403"/>
      <w:bookmarkStart w:id="102" w:name="_Toc31898620"/>
      <w:r>
        <w:t>1.2.5.11. Биология</w:t>
      </w:r>
      <w:bookmarkEnd w:id="99"/>
      <w:bookmarkEnd w:id="100"/>
      <w:bookmarkEnd w:id="101"/>
      <w:bookmarkEnd w:id="102"/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результате изучения курса биологии в ос</w:t>
      </w:r>
      <w:r>
        <w:rPr>
          <w:rFonts w:ascii="Times New Roman" w:hAnsi="Times New Roman"/>
          <w:b/>
          <w:sz w:val="28"/>
          <w:szCs w:val="28"/>
        </w:rPr>
        <w:t xml:space="preserve">новной школе: 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Выпускник </w:t>
      </w:r>
      <w:r>
        <w:rPr>
          <w:rFonts w:ascii="Times New Roman" w:hAnsi="Times New Roman"/>
          <w:b/>
          <w:sz w:val="28"/>
          <w:szCs w:val="28"/>
        </w:rPr>
        <w:t xml:space="preserve">научится </w:t>
      </w:r>
      <w:r>
        <w:rPr>
          <w:rFonts w:ascii="Times New Roman" w:hAnsi="Times New Roman"/>
          <w:bCs/>
          <w:sz w:val="28"/>
          <w:szCs w:val="28"/>
        </w:rPr>
        <w:t xml:space="preserve">пользоваться научными методами для распознания биологических проблем; </w:t>
      </w:r>
      <w:r>
        <w:rPr>
          <w:rFonts w:ascii="Times New Roman" w:hAnsi="Times New Roman"/>
          <w:sz w:val="28"/>
          <w:szCs w:val="28"/>
        </w:rPr>
        <w:t>давать научное объяснение биологическим фактам, процессам, явлениям, закономерностям, их роли в жизни организмов и человека; проводить наблюдения за жив</w:t>
      </w:r>
      <w:r>
        <w:rPr>
          <w:rFonts w:ascii="Times New Roman" w:hAnsi="Times New Roman"/>
          <w:sz w:val="28"/>
          <w:szCs w:val="28"/>
        </w:rPr>
        <w:t>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результаты.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Выпускник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овладеет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системой биологических знаний – понятиями, закономерностями, закон</w:t>
      </w:r>
      <w:r>
        <w:rPr>
          <w:rFonts w:ascii="Times New Roman" w:hAnsi="Times New Roman"/>
          <w:sz w:val="28"/>
          <w:szCs w:val="28"/>
        </w:rPr>
        <w:t>ами, теориями, имеющими важное общеобразовательное и познавательное значение; сведениями по истории становления биологии как науки.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Выпускник освоит общие приемы: оказания первой помощи; рациональной организации труда и отдыха; выращивания и размножения ку</w:t>
      </w:r>
      <w:r>
        <w:rPr>
          <w:rFonts w:ascii="Times New Roman" w:hAnsi="Times New Roman"/>
          <w:sz w:val="28"/>
          <w:szCs w:val="28"/>
        </w:rPr>
        <w:t>льтурных растений и домашних животных, ухода за ними; проведения наблюдений за состоянием собственного организма; правила работы в кабинете биологии, с биологическими приборами и инструментами.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Выпускник приобретет навыки использования научно-популярной ли</w:t>
      </w:r>
      <w:r>
        <w:rPr>
          <w:rFonts w:ascii="Times New Roman" w:hAnsi="Times New Roman"/>
          <w:iCs/>
          <w:sz w:val="28"/>
          <w:szCs w:val="28"/>
        </w:rPr>
        <w:t>тературы по биологии, справочных материалов (на бумажных и электронных носителях), ресурсов Интернета при выполнении учебных задач.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получит возможность научиться:</w:t>
      </w:r>
    </w:p>
    <w:p w:rsidR="00994FF2" w:rsidRDefault="00A828AA" w:rsidP="00A828AA">
      <w:pPr>
        <w:numPr>
          <w:ilvl w:val="0"/>
          <w:numId w:val="199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осознанно использовать знания основных правил поведения в природе и основ здорового</w:t>
      </w:r>
      <w:r>
        <w:rPr>
          <w:rFonts w:ascii="Times New Roman" w:hAnsi="Times New Roman"/>
          <w:i/>
          <w:sz w:val="28"/>
          <w:szCs w:val="28"/>
        </w:rPr>
        <w:t xml:space="preserve"> образа жизни в быту;</w:t>
      </w:r>
    </w:p>
    <w:p w:rsidR="00994FF2" w:rsidRDefault="00A828AA" w:rsidP="00A828AA">
      <w:pPr>
        <w:numPr>
          <w:ilvl w:val="0"/>
          <w:numId w:val="199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выбирать целевые и смысловые установки в своих действиях и поступках по отношению к живой природе, здоровью своему и окружающих; </w:t>
      </w:r>
    </w:p>
    <w:p w:rsidR="00994FF2" w:rsidRDefault="00A828AA" w:rsidP="00A828AA">
      <w:pPr>
        <w:numPr>
          <w:ilvl w:val="0"/>
          <w:numId w:val="199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ориентироваться в системе познавательных ценностей – воспринимать информацию биологического содержания в</w:t>
      </w:r>
      <w:r>
        <w:rPr>
          <w:rFonts w:ascii="Times New Roman" w:hAnsi="Times New Roman"/>
          <w:i/>
          <w:sz w:val="28"/>
          <w:szCs w:val="28"/>
        </w:rPr>
        <w:t xml:space="preserve"> научно-популярной литературе, средствах массовой информации и Интернет-ресурсах, критически оценивать полученную информацию, анализируя ее содержание и данные об источнике информации;</w:t>
      </w:r>
    </w:p>
    <w:p w:rsidR="00994FF2" w:rsidRDefault="00A828AA" w:rsidP="00A828AA">
      <w:pPr>
        <w:numPr>
          <w:ilvl w:val="0"/>
          <w:numId w:val="199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создавать собственные письменные и устные сообщения о биологических явл</w:t>
      </w:r>
      <w:r>
        <w:rPr>
          <w:rFonts w:ascii="Times New Roman" w:hAnsi="Times New Roman"/>
          <w:i/>
          <w:iCs/>
          <w:sz w:val="28"/>
          <w:szCs w:val="28"/>
        </w:rPr>
        <w:t>ениях и процессах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994FF2" w:rsidRDefault="00A828AA">
      <w:pPr>
        <w:tabs>
          <w:tab w:val="center" w:pos="490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Живые организмы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научится:</w:t>
      </w:r>
    </w:p>
    <w:p w:rsidR="00994FF2" w:rsidRDefault="00A828AA" w:rsidP="00A828AA">
      <w:pPr>
        <w:numPr>
          <w:ilvl w:val="2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выделять существенные признаки биологических объектов (клеток и организмов </w:t>
      </w:r>
      <w:r>
        <w:rPr>
          <w:rFonts w:ascii="Times New Roman" w:hAnsi="Times New Roman"/>
          <w:sz w:val="28"/>
          <w:szCs w:val="28"/>
        </w:rPr>
        <w:t>растений, животных, грибов, бактерий) и процессов, характерных для живых организмов;</w:t>
      </w:r>
    </w:p>
    <w:p w:rsidR="00994FF2" w:rsidRDefault="00A828AA" w:rsidP="00A828AA">
      <w:pPr>
        <w:numPr>
          <w:ilvl w:val="2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аргументировать, приводить доказательства родства различных таксонов растений, животных, грибов и бактерий;</w:t>
      </w:r>
    </w:p>
    <w:p w:rsidR="00994FF2" w:rsidRDefault="00A828AA" w:rsidP="00A828AA">
      <w:pPr>
        <w:numPr>
          <w:ilvl w:val="2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аргументировать, приводить доказательства различий растений, жи</w:t>
      </w:r>
      <w:r>
        <w:rPr>
          <w:rFonts w:ascii="Times New Roman" w:hAnsi="Times New Roman"/>
          <w:sz w:val="28"/>
          <w:szCs w:val="28"/>
        </w:rPr>
        <w:t>вотных, грибов и бактерий;</w:t>
      </w:r>
    </w:p>
    <w:p w:rsidR="00994FF2" w:rsidRDefault="00A828AA" w:rsidP="00A828AA">
      <w:pPr>
        <w:numPr>
          <w:ilvl w:val="2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осуществлять классификацию биологических объектов (растений, животных, бактерий, грибов) на основе определения их принадлежности к определенной систематической группе;</w:t>
      </w:r>
    </w:p>
    <w:p w:rsidR="00994FF2" w:rsidRDefault="00A828AA" w:rsidP="00A828AA">
      <w:pPr>
        <w:numPr>
          <w:ilvl w:val="2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раскрывать роль биологии в практической деятельности людей; </w:t>
      </w:r>
      <w:r>
        <w:rPr>
          <w:rFonts w:ascii="Times New Roman" w:hAnsi="Times New Roman"/>
          <w:sz w:val="28"/>
          <w:szCs w:val="28"/>
        </w:rPr>
        <w:t>роль различных организмов в жизни человека;</w:t>
      </w:r>
    </w:p>
    <w:p w:rsidR="00994FF2" w:rsidRDefault="00A828AA" w:rsidP="00A828AA">
      <w:pPr>
        <w:numPr>
          <w:ilvl w:val="2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объяснять общность происхождения и эволюции систематических групп растений и животных на примерах сопоставления биологических объектов;</w:t>
      </w:r>
    </w:p>
    <w:p w:rsidR="00994FF2" w:rsidRDefault="00A828AA" w:rsidP="00A828AA">
      <w:pPr>
        <w:numPr>
          <w:ilvl w:val="2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выявлять примеры и раскрывать сущность приспособленности организмов к среде </w:t>
      </w:r>
      <w:r>
        <w:rPr>
          <w:rFonts w:ascii="Times New Roman" w:hAnsi="Times New Roman"/>
          <w:sz w:val="28"/>
          <w:szCs w:val="28"/>
        </w:rPr>
        <w:t>обитания;</w:t>
      </w:r>
    </w:p>
    <w:p w:rsidR="00994FF2" w:rsidRDefault="00A828AA" w:rsidP="00A828AA">
      <w:pPr>
        <w:widowControl w:val="0"/>
        <w:numPr>
          <w:ilvl w:val="2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различатьпо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</w:r>
    </w:p>
    <w:p w:rsidR="00994FF2" w:rsidRDefault="00A828AA" w:rsidP="00A828AA">
      <w:pPr>
        <w:numPr>
          <w:ilvl w:val="2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сравнивать биологические объекты (растения, животные, бактерии, грибы), процессы </w:t>
      </w:r>
      <w:r>
        <w:rPr>
          <w:rFonts w:ascii="Times New Roman" w:hAnsi="Times New Roman"/>
          <w:sz w:val="28"/>
          <w:szCs w:val="28"/>
        </w:rPr>
        <w:t>жизнедеятельности; делать выводы и умозаключения на основе сравнения;</w:t>
      </w:r>
    </w:p>
    <w:p w:rsidR="00994FF2" w:rsidRDefault="00A828AA" w:rsidP="00A828AA">
      <w:pPr>
        <w:numPr>
          <w:ilvl w:val="2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994FF2" w:rsidRDefault="00A828AA" w:rsidP="00A828AA">
      <w:pPr>
        <w:numPr>
          <w:ilvl w:val="2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методы биологической науки: наблюдать и описывать биологические</w:t>
      </w:r>
      <w:r>
        <w:rPr>
          <w:rFonts w:ascii="Times New Roman" w:hAnsi="Times New Roman"/>
          <w:sz w:val="28"/>
          <w:szCs w:val="28"/>
        </w:rPr>
        <w:t xml:space="preserve"> объекты и процессы; ставить биологические эксперименты и объяснять их результаты;</w:t>
      </w:r>
    </w:p>
    <w:p w:rsidR="00994FF2" w:rsidRDefault="00A828AA" w:rsidP="00A828AA">
      <w:pPr>
        <w:numPr>
          <w:ilvl w:val="2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знать и аргументировать основные правила поведения в природе;</w:t>
      </w:r>
    </w:p>
    <w:p w:rsidR="00994FF2" w:rsidRDefault="00A828AA" w:rsidP="00A828AA">
      <w:pPr>
        <w:numPr>
          <w:ilvl w:val="2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анализировать и оценивать последствия деятельности человека в природе;</w:t>
      </w:r>
    </w:p>
    <w:p w:rsidR="00994FF2" w:rsidRDefault="00A828AA" w:rsidP="00A828AA">
      <w:pPr>
        <w:numPr>
          <w:ilvl w:val="2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описывать и использовать приемы выращива</w:t>
      </w:r>
      <w:r>
        <w:rPr>
          <w:rFonts w:ascii="Times New Roman" w:hAnsi="Times New Roman"/>
          <w:sz w:val="28"/>
          <w:szCs w:val="28"/>
        </w:rPr>
        <w:t>ния и размножения культурных растений и домашних животных, ухода за ними;</w:t>
      </w:r>
    </w:p>
    <w:p w:rsidR="00994FF2" w:rsidRDefault="00A828AA" w:rsidP="00A828AA">
      <w:pPr>
        <w:numPr>
          <w:ilvl w:val="2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знать и соблюдать правила работы в кабинете биологии.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получит возможность научиться:</w:t>
      </w:r>
    </w:p>
    <w:p w:rsidR="00994FF2" w:rsidRDefault="00A828AA" w:rsidP="00A828AA">
      <w:pPr>
        <w:numPr>
          <w:ilvl w:val="0"/>
          <w:numId w:val="193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находить информацию о растениях, животных грибах и бактериях в научно-популярной литера</w:t>
      </w:r>
      <w:r>
        <w:rPr>
          <w:rFonts w:ascii="Times New Roman" w:hAnsi="Times New Roman"/>
          <w:i/>
          <w:sz w:val="28"/>
          <w:szCs w:val="28"/>
        </w:rPr>
        <w:t>туре, биологических словарях, справочниках, Интернет ресурсе, анализировать и оценивать ее, переводить из одной формы в другую;</w:t>
      </w:r>
    </w:p>
    <w:p w:rsidR="00994FF2" w:rsidRDefault="00A828AA" w:rsidP="00A828AA">
      <w:pPr>
        <w:numPr>
          <w:ilvl w:val="0"/>
          <w:numId w:val="193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основам исследовательской и проектной деятельности по изучению организмов различных царств живой природы, включая умения формули</w:t>
      </w:r>
      <w:r>
        <w:rPr>
          <w:rFonts w:ascii="Times New Roman" w:hAnsi="Times New Roman"/>
          <w:i/>
          <w:sz w:val="28"/>
          <w:szCs w:val="28"/>
        </w:rPr>
        <w:t>ровать задачи, представлять работу на защиту и защищать ее.</w:t>
      </w:r>
    </w:p>
    <w:p w:rsidR="00994FF2" w:rsidRDefault="00A828AA" w:rsidP="00A828AA">
      <w:pPr>
        <w:numPr>
          <w:ilvl w:val="0"/>
          <w:numId w:val="193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использовать приемы оказания первой помощи при отравлении ядовитыми грибами, ядовитыми растениями, укусах животных; работы с определителями растений; размножения и выращивания культурных растений,</w:t>
      </w:r>
      <w:r>
        <w:rPr>
          <w:rFonts w:ascii="Times New Roman" w:hAnsi="Times New Roman"/>
          <w:i/>
          <w:sz w:val="28"/>
          <w:szCs w:val="28"/>
        </w:rPr>
        <w:t xml:space="preserve"> уходом за домашними животными;</w:t>
      </w:r>
    </w:p>
    <w:p w:rsidR="00994FF2" w:rsidRDefault="00A828AA" w:rsidP="00A828AA">
      <w:pPr>
        <w:numPr>
          <w:ilvl w:val="0"/>
          <w:numId w:val="193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</w:t>
      </w:r>
      <w:r>
        <w:rPr>
          <w:rFonts w:ascii="Times New Roman" w:hAnsi="Times New Roman"/>
          <w:i/>
          <w:sz w:val="28"/>
          <w:szCs w:val="28"/>
        </w:rPr>
        <w:t>природы);</w:t>
      </w:r>
    </w:p>
    <w:p w:rsidR="00994FF2" w:rsidRDefault="00A828AA" w:rsidP="00A828AA">
      <w:pPr>
        <w:numPr>
          <w:ilvl w:val="0"/>
          <w:numId w:val="193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 </w:t>
      </w:r>
    </w:p>
    <w:p w:rsidR="00994FF2" w:rsidRDefault="00A828AA" w:rsidP="00A828AA">
      <w:pPr>
        <w:numPr>
          <w:ilvl w:val="0"/>
          <w:numId w:val="193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создавать собственные письменные и устные сообщения о растениях, животных, бакт</w:t>
      </w:r>
      <w:r>
        <w:rPr>
          <w:rFonts w:ascii="Times New Roman" w:hAnsi="Times New Roman"/>
          <w:i/>
          <w:iCs/>
          <w:sz w:val="28"/>
          <w:szCs w:val="28"/>
        </w:rPr>
        <w:t>ерия и грибах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994FF2" w:rsidRDefault="00A828AA" w:rsidP="00A828AA">
      <w:pPr>
        <w:numPr>
          <w:ilvl w:val="0"/>
          <w:numId w:val="193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работать в группе сверстников при решении познавательных задач связанных с изучением особенностей строения и жизнед</w:t>
      </w:r>
      <w:r>
        <w:rPr>
          <w:rFonts w:ascii="Times New Roman" w:hAnsi="Times New Roman"/>
          <w:i/>
          <w:sz w:val="28"/>
          <w:szCs w:val="28"/>
        </w:rPr>
        <w:t xml:space="preserve">еятельности растений, животных, грибов и бактерий,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Человек и его здоровье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научится:</w:t>
      </w:r>
    </w:p>
    <w:p w:rsidR="00994FF2" w:rsidRDefault="00A828AA" w:rsidP="00A828AA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выделять существенные признаки </w:t>
      </w:r>
      <w:r>
        <w:rPr>
          <w:rFonts w:ascii="Times New Roman" w:hAnsi="Times New Roman"/>
          <w:sz w:val="28"/>
          <w:szCs w:val="28"/>
        </w:rPr>
        <w:t>биологических объектов (животных клеток и тканей, органов и систем органов человека) и процессов жизнедеятельности, характерных для организма человека;</w:t>
      </w:r>
    </w:p>
    <w:p w:rsidR="00994FF2" w:rsidRDefault="00A828AA" w:rsidP="00A828AA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аргументировать, приводить доказательства взаимосвязи человека и окружающей среды, родства человека с жи</w:t>
      </w:r>
      <w:r>
        <w:rPr>
          <w:rFonts w:ascii="Times New Roman" w:hAnsi="Times New Roman"/>
          <w:sz w:val="28"/>
          <w:szCs w:val="28"/>
        </w:rPr>
        <w:t>вотными;</w:t>
      </w:r>
    </w:p>
    <w:p w:rsidR="00994FF2" w:rsidRDefault="00A828AA" w:rsidP="00A828AA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аргументировать, приводить доказательства отличий человека от животных;</w:t>
      </w:r>
    </w:p>
    <w:p w:rsidR="00994FF2" w:rsidRDefault="00A828AA" w:rsidP="00A828AA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аргументировать, приводить доказательства необходимости соблюдения мер профилактики заболеваний, травматизма, стрессов, вредных привычек, нарушения осанки, зрения, слуха, инфе</w:t>
      </w:r>
      <w:r>
        <w:rPr>
          <w:rFonts w:ascii="Times New Roman" w:hAnsi="Times New Roman"/>
          <w:sz w:val="28"/>
          <w:szCs w:val="28"/>
        </w:rPr>
        <w:t>кционных и простудных заболеваний;</w:t>
      </w:r>
    </w:p>
    <w:p w:rsidR="00994FF2" w:rsidRDefault="00A828AA" w:rsidP="00A828AA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объяснять эволюцию вида Человек разумный на примерах сопоставления биологических объектов и других материальных артефактов;</w:t>
      </w:r>
    </w:p>
    <w:p w:rsidR="00994FF2" w:rsidRDefault="00A828AA" w:rsidP="00A828AA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выявлять примеры и пояснять проявление наследственных заболеваний у человека, сущность процессов </w:t>
      </w:r>
      <w:r>
        <w:rPr>
          <w:rFonts w:ascii="Times New Roman" w:hAnsi="Times New Roman"/>
          <w:sz w:val="28"/>
          <w:szCs w:val="28"/>
        </w:rPr>
        <w:t>наследственности и изменчивости, присущей человеку;</w:t>
      </w:r>
    </w:p>
    <w:p w:rsidR="00994FF2" w:rsidRDefault="00A828AA" w:rsidP="00A828AA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различать 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объектов;</w:t>
      </w:r>
    </w:p>
    <w:p w:rsidR="00994FF2" w:rsidRDefault="00A828AA" w:rsidP="00A828AA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сравнивать</w:t>
      </w:r>
      <w:r>
        <w:rPr>
          <w:rFonts w:ascii="Times New Roman" w:hAnsi="Times New Roman"/>
          <w:sz w:val="28"/>
          <w:szCs w:val="28"/>
        </w:rPr>
        <w:t xml:space="preserve"> биологические объекты (клетки, ткани, органы, системы органов), процессы жизнедеятельности (питание, дыхание, обмен веществ, выделение и др.); делать выводы и умозаключения на основе сравнения;</w:t>
      </w:r>
    </w:p>
    <w:p w:rsidR="00994FF2" w:rsidRDefault="00A828AA" w:rsidP="00A828AA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устанавливать взаимосвязи между особенностями строения и функ</w:t>
      </w:r>
      <w:r>
        <w:rPr>
          <w:rFonts w:ascii="Times New Roman" w:hAnsi="Times New Roman"/>
          <w:sz w:val="28"/>
          <w:szCs w:val="28"/>
        </w:rPr>
        <w:t>циями клеток и тканей, органов и систем органов;</w:t>
      </w:r>
    </w:p>
    <w:p w:rsidR="00994FF2" w:rsidRDefault="00A828AA" w:rsidP="00A828AA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методы биологической науки: наблюдать и описывать биологические объекты и процессы; проводить исследования с организмом человека и объяснять их результаты;</w:t>
      </w:r>
    </w:p>
    <w:p w:rsidR="00994FF2" w:rsidRDefault="00A828AA" w:rsidP="00A828AA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знать и аргументировать основные принц</w:t>
      </w:r>
      <w:r>
        <w:rPr>
          <w:rFonts w:ascii="Times New Roman" w:hAnsi="Times New Roman"/>
          <w:sz w:val="28"/>
          <w:szCs w:val="28"/>
        </w:rPr>
        <w:t>ипы здорового образа жизни, рациональной организации труда и отдыха;</w:t>
      </w:r>
    </w:p>
    <w:p w:rsidR="00994FF2" w:rsidRDefault="00A828AA" w:rsidP="00A828AA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анализировать и оценивать влияние факторов риска на здоровье человека;</w:t>
      </w:r>
    </w:p>
    <w:p w:rsidR="00994FF2" w:rsidRDefault="00A828AA" w:rsidP="00A828AA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описывать и использовать приемы оказания первой помощи;</w:t>
      </w:r>
    </w:p>
    <w:p w:rsidR="00994FF2" w:rsidRDefault="00A828AA" w:rsidP="00A828AA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знать и соблюдать правила работы в кабинете биологии.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</w:t>
      </w:r>
      <w:r>
        <w:rPr>
          <w:rFonts w:ascii="Times New Roman" w:hAnsi="Times New Roman"/>
          <w:b/>
          <w:sz w:val="28"/>
          <w:szCs w:val="28"/>
        </w:rPr>
        <w:t>ник получит возможность научиться:</w:t>
      </w:r>
    </w:p>
    <w:p w:rsidR="00994FF2" w:rsidRDefault="00A828AA" w:rsidP="00A828AA">
      <w:pPr>
        <w:numPr>
          <w:ilvl w:val="0"/>
          <w:numId w:val="20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объяснять необходимость применения тех или иных приемов при оказании первой доврачебной помощи при отравлениях, ожогах, обморожениях, травмах, спасении утопающего, кровотечениях;</w:t>
      </w:r>
    </w:p>
    <w:p w:rsidR="00994FF2" w:rsidRDefault="00A828AA" w:rsidP="00A828AA">
      <w:pPr>
        <w:numPr>
          <w:ilvl w:val="0"/>
          <w:numId w:val="20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находить информацию о строении и </w:t>
      </w:r>
      <w:r>
        <w:rPr>
          <w:rFonts w:ascii="Times New Roman" w:hAnsi="Times New Roman"/>
          <w:i/>
          <w:sz w:val="28"/>
          <w:szCs w:val="28"/>
        </w:rPr>
        <w:t>жизнедеятельности человека в научно-популярной литературе, биологических словарях, справочниках, Интернет-ресурсе, анализировать и оценивать ее, переводить из одной формы в другую;</w:t>
      </w:r>
    </w:p>
    <w:p w:rsidR="00994FF2" w:rsidRDefault="00A828AA" w:rsidP="00A828AA">
      <w:pPr>
        <w:numPr>
          <w:ilvl w:val="0"/>
          <w:numId w:val="20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ориентироваться в системе моральных норм и ценностей по отношению к собстве</w:t>
      </w:r>
      <w:r>
        <w:rPr>
          <w:rFonts w:ascii="Times New Roman" w:hAnsi="Times New Roman"/>
          <w:i/>
          <w:sz w:val="28"/>
          <w:szCs w:val="28"/>
        </w:rPr>
        <w:t>нному здоровью и здоровью других людей;</w:t>
      </w:r>
    </w:p>
    <w:p w:rsidR="00994FF2" w:rsidRDefault="00A828AA" w:rsidP="00A828AA">
      <w:pPr>
        <w:numPr>
          <w:ilvl w:val="0"/>
          <w:numId w:val="20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находить в учебной, научно-популярной литературе, Интернет-ресурсах информацию об организме человека, оформлять ее в виде устных сообщений и докладов;</w:t>
      </w:r>
    </w:p>
    <w:p w:rsidR="00994FF2" w:rsidRDefault="00A828AA" w:rsidP="00A828AA">
      <w:pPr>
        <w:numPr>
          <w:ilvl w:val="0"/>
          <w:numId w:val="20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анализировать и оценивать целевые и смысловые установки в своих д</w:t>
      </w:r>
      <w:r>
        <w:rPr>
          <w:rFonts w:ascii="Times New Roman" w:hAnsi="Times New Roman"/>
          <w:i/>
          <w:sz w:val="28"/>
          <w:szCs w:val="28"/>
        </w:rPr>
        <w:t>ействиях и поступках по отношению к здоровью своему и окружающих; последствия влияния факторов риска на здоровье человека.</w:t>
      </w:r>
    </w:p>
    <w:p w:rsidR="00994FF2" w:rsidRDefault="00A828AA" w:rsidP="00A828AA">
      <w:pPr>
        <w:numPr>
          <w:ilvl w:val="0"/>
          <w:numId w:val="20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создавать собственные письменные и устные сообщения об организме человека и его жизнедеятельности на основе нескольких источников инф</w:t>
      </w:r>
      <w:r>
        <w:rPr>
          <w:rFonts w:ascii="Times New Roman" w:hAnsi="Times New Roman"/>
          <w:i/>
          <w:iCs/>
          <w:sz w:val="28"/>
          <w:szCs w:val="28"/>
        </w:rPr>
        <w:t>ормации, сопровождать выступление презентацией, учитывая особенности аудитории сверстников;</w:t>
      </w:r>
    </w:p>
    <w:p w:rsidR="00994FF2" w:rsidRDefault="00A828AA" w:rsidP="00A828AA">
      <w:pPr>
        <w:numPr>
          <w:ilvl w:val="0"/>
          <w:numId w:val="20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работать в группе сверстников при решении познавательных задач связанных с особенностями строения и жизнедеятельности организма человека, планировать совместную дея</w:t>
      </w:r>
      <w:r>
        <w:rPr>
          <w:rFonts w:ascii="Times New Roman" w:hAnsi="Times New Roman"/>
          <w:i/>
          <w:sz w:val="28"/>
          <w:szCs w:val="28"/>
        </w:rPr>
        <w:t xml:space="preserve">тельность, учитывать мнение окружающих и адекватно оценивать собственный вклад в деятельность группы. 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биологические закономерности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научится:</w:t>
      </w:r>
    </w:p>
    <w:p w:rsidR="00994FF2" w:rsidRDefault="00A828AA" w:rsidP="00A828AA">
      <w:pPr>
        <w:numPr>
          <w:ilvl w:val="0"/>
          <w:numId w:val="16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выделять существенные признаки биологических объектов (вида, экосистемы, биосферы) и процессов, ха</w:t>
      </w:r>
      <w:r>
        <w:rPr>
          <w:rFonts w:ascii="Times New Roman" w:hAnsi="Times New Roman"/>
          <w:sz w:val="28"/>
          <w:szCs w:val="28"/>
        </w:rPr>
        <w:t>рактерных для сообществ живых организмов;</w:t>
      </w:r>
    </w:p>
    <w:p w:rsidR="00994FF2" w:rsidRDefault="00A828AA" w:rsidP="00A828AA">
      <w:pPr>
        <w:numPr>
          <w:ilvl w:val="0"/>
          <w:numId w:val="16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аргументировать, приводить доказательства необходимости защиты окружающей среды;</w:t>
      </w:r>
    </w:p>
    <w:p w:rsidR="00994FF2" w:rsidRDefault="00A828AA" w:rsidP="00A828AA">
      <w:pPr>
        <w:numPr>
          <w:ilvl w:val="0"/>
          <w:numId w:val="165"/>
        </w:numPr>
        <w:tabs>
          <w:tab w:val="left" w:pos="360"/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аргументировать, приводить доказательства зависимости здоровья человека от состояния окружающей среды;</w:t>
      </w:r>
    </w:p>
    <w:p w:rsidR="00994FF2" w:rsidRDefault="00A828AA" w:rsidP="00A828AA">
      <w:pPr>
        <w:numPr>
          <w:ilvl w:val="0"/>
          <w:numId w:val="165"/>
        </w:numPr>
        <w:tabs>
          <w:tab w:val="left" w:pos="360"/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осуществлять классификацию био</w:t>
      </w:r>
      <w:r>
        <w:rPr>
          <w:rFonts w:ascii="Times New Roman" w:hAnsi="Times New Roman"/>
          <w:sz w:val="28"/>
          <w:szCs w:val="28"/>
        </w:rPr>
        <w:t xml:space="preserve">логических объектов на основе определения их принадлежности к определенной систематической группе; </w:t>
      </w:r>
    </w:p>
    <w:p w:rsidR="00994FF2" w:rsidRDefault="00A828AA" w:rsidP="00A828AA">
      <w:pPr>
        <w:numPr>
          <w:ilvl w:val="0"/>
          <w:numId w:val="165"/>
        </w:numPr>
        <w:tabs>
          <w:tab w:val="left" w:pos="360"/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раскрывать роль биологии в практической деятельности людей; роль биологических объектов в природе и жизни человека; значение биологического разнообразия для</w:t>
      </w:r>
      <w:r>
        <w:rPr>
          <w:rFonts w:ascii="Times New Roman" w:hAnsi="Times New Roman"/>
          <w:sz w:val="28"/>
          <w:szCs w:val="28"/>
        </w:rPr>
        <w:t xml:space="preserve"> сохранения биосферы;</w:t>
      </w:r>
    </w:p>
    <w:p w:rsidR="00994FF2" w:rsidRDefault="00A828AA" w:rsidP="00A828AA">
      <w:pPr>
        <w:numPr>
          <w:ilvl w:val="0"/>
          <w:numId w:val="165"/>
        </w:numPr>
        <w:tabs>
          <w:tab w:val="left" w:pos="360"/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объяснять общность происхождения и эволюции организмов на основе сопоставления особенностей их строения и функционирования;</w:t>
      </w:r>
    </w:p>
    <w:p w:rsidR="00994FF2" w:rsidRDefault="00A828AA" w:rsidP="00A828AA">
      <w:pPr>
        <w:numPr>
          <w:ilvl w:val="0"/>
          <w:numId w:val="16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объяснять механизмы наследственности и изменчивости, возникновения приспособленности, процесс видообразования;</w:t>
      </w:r>
    </w:p>
    <w:p w:rsidR="00994FF2" w:rsidRDefault="00A828AA" w:rsidP="00A828AA">
      <w:pPr>
        <w:numPr>
          <w:ilvl w:val="0"/>
          <w:numId w:val="16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различать по внешнему виду, схемам и описаниям реальные биологические объекты или их изображения, выявляя отличительные признаки биологических объектов;</w:t>
      </w:r>
    </w:p>
    <w:p w:rsidR="00994FF2" w:rsidRDefault="00A828AA" w:rsidP="00A828AA">
      <w:pPr>
        <w:numPr>
          <w:ilvl w:val="0"/>
          <w:numId w:val="165"/>
        </w:numPr>
        <w:tabs>
          <w:tab w:val="left" w:pos="360"/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сравнивать биологические объекты, процессы; делать выводы и умозаключения на основе сравнения; </w:t>
      </w:r>
    </w:p>
    <w:p w:rsidR="00994FF2" w:rsidRDefault="00A828AA" w:rsidP="00A828AA">
      <w:pPr>
        <w:numPr>
          <w:ilvl w:val="0"/>
          <w:numId w:val="165"/>
        </w:numPr>
        <w:tabs>
          <w:tab w:val="left" w:pos="360"/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устанавливать взаимосвязи между особенностями строения и функциями органов и систем органов;</w:t>
      </w:r>
    </w:p>
    <w:p w:rsidR="00994FF2" w:rsidRDefault="00A828AA" w:rsidP="00A828AA">
      <w:pPr>
        <w:numPr>
          <w:ilvl w:val="0"/>
          <w:numId w:val="165"/>
        </w:numPr>
        <w:tabs>
          <w:tab w:val="left" w:pos="360"/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 </w:t>
      </w:r>
    </w:p>
    <w:p w:rsidR="00994FF2" w:rsidRDefault="00A828AA" w:rsidP="00A828AA">
      <w:pPr>
        <w:numPr>
          <w:ilvl w:val="0"/>
          <w:numId w:val="165"/>
        </w:numPr>
        <w:tabs>
          <w:tab w:val="left" w:pos="360"/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</w:t>
      </w:r>
      <w:r>
        <w:rPr>
          <w:rFonts w:ascii="Times New Roman" w:hAnsi="Times New Roman"/>
          <w:sz w:val="28"/>
          <w:szCs w:val="28"/>
        </w:rPr>
        <w:t xml:space="preserve">ть и аргументировать основные правила поведения в природе; анализировать и оценивать последствия деятельности человека в природе; </w:t>
      </w:r>
    </w:p>
    <w:p w:rsidR="00994FF2" w:rsidRDefault="00A828AA" w:rsidP="00A828AA">
      <w:pPr>
        <w:numPr>
          <w:ilvl w:val="0"/>
          <w:numId w:val="165"/>
        </w:numPr>
        <w:tabs>
          <w:tab w:val="left" w:pos="360"/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описывать и использовать приемы выращивания и размножения культурных растений и домашних животных, ухода за ними в агроценоза</w:t>
      </w:r>
      <w:r>
        <w:rPr>
          <w:rFonts w:ascii="Times New Roman" w:hAnsi="Times New Roman"/>
          <w:sz w:val="28"/>
          <w:szCs w:val="28"/>
        </w:rPr>
        <w:t>х;</w:t>
      </w:r>
    </w:p>
    <w:p w:rsidR="00994FF2" w:rsidRDefault="00A828AA" w:rsidP="00A828AA">
      <w:pPr>
        <w:numPr>
          <w:ilvl w:val="0"/>
          <w:numId w:val="16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находить в учебной, научно-популярной литературе, Интернет-ресурсах информацию о живой природе, оформлять ее в виде письменных сообщений, докладов, рефератов;</w:t>
      </w:r>
    </w:p>
    <w:p w:rsidR="00994FF2" w:rsidRDefault="00A828AA" w:rsidP="00A828AA">
      <w:pPr>
        <w:numPr>
          <w:ilvl w:val="0"/>
          <w:numId w:val="16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знать и соблюдать правила работы в кабинете биологии.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получит возможность научиться:</w:t>
      </w:r>
    </w:p>
    <w:p w:rsidR="00994FF2" w:rsidRDefault="00A828AA" w:rsidP="00A828AA">
      <w:pPr>
        <w:numPr>
          <w:ilvl w:val="0"/>
          <w:numId w:val="19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понимать экологические проблемы, возникающие в условиях нерационального природопользования, и пути решения этих проблем</w:t>
      </w:r>
      <w:r>
        <w:rPr>
          <w:rFonts w:ascii="Times New Roman" w:hAnsi="Times New Roman"/>
          <w:i/>
          <w:iCs/>
          <w:sz w:val="28"/>
          <w:szCs w:val="28"/>
        </w:rPr>
        <w:t>;</w:t>
      </w:r>
    </w:p>
    <w:p w:rsidR="00994FF2" w:rsidRDefault="00A828AA" w:rsidP="00A828AA">
      <w:pPr>
        <w:numPr>
          <w:ilvl w:val="0"/>
          <w:numId w:val="19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анализировать и оценивать целевые и смысловые установки в своих действиях и поступках по отношению к здоровью своему и окружающих, пос</w:t>
      </w:r>
      <w:r>
        <w:rPr>
          <w:rFonts w:ascii="Times New Roman" w:hAnsi="Times New Roman"/>
          <w:i/>
          <w:sz w:val="28"/>
          <w:szCs w:val="28"/>
        </w:rPr>
        <w:t>ледствия влияния факторов риска на здоровье человека;</w:t>
      </w:r>
    </w:p>
    <w:p w:rsidR="00994FF2" w:rsidRDefault="00A828AA" w:rsidP="00A828AA">
      <w:pPr>
        <w:numPr>
          <w:ilvl w:val="0"/>
          <w:numId w:val="19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находить информацию по вопросам общей биологии в научно-популярной литературе, специализированных биологических словарях, справочниках, Интернет ресурсах, анализировать и оценивать ее, переводить из одн</w:t>
      </w:r>
      <w:r>
        <w:rPr>
          <w:rFonts w:ascii="Times New Roman" w:hAnsi="Times New Roman"/>
          <w:i/>
          <w:sz w:val="28"/>
          <w:szCs w:val="28"/>
        </w:rPr>
        <w:t>ой формы в другую;</w:t>
      </w:r>
    </w:p>
    <w:p w:rsidR="00994FF2" w:rsidRDefault="00A828AA" w:rsidP="00A828AA">
      <w:pPr>
        <w:numPr>
          <w:ilvl w:val="0"/>
          <w:numId w:val="19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ориентироваться в системе моральных норм и ценностей по отношению к объектам живой природы, собственному здоровью и здоровью других людей (признание высокой ценности жизни во всех ее проявлениях, экологическое сознание, эмоционально-ценн</w:t>
      </w:r>
      <w:r>
        <w:rPr>
          <w:rFonts w:ascii="Times New Roman" w:hAnsi="Times New Roman"/>
          <w:i/>
          <w:sz w:val="28"/>
          <w:szCs w:val="28"/>
        </w:rPr>
        <w:t>остное отношение к объектам живой природы);</w:t>
      </w:r>
    </w:p>
    <w:p w:rsidR="00994FF2" w:rsidRDefault="00A828AA" w:rsidP="00A828AA">
      <w:pPr>
        <w:numPr>
          <w:ilvl w:val="0"/>
          <w:numId w:val="19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информации, сопровождать выступление презентацией, учитывая</w:t>
      </w:r>
      <w:r>
        <w:rPr>
          <w:rFonts w:ascii="Times New Roman" w:hAnsi="Times New Roman"/>
          <w:i/>
          <w:iCs/>
          <w:sz w:val="28"/>
          <w:szCs w:val="28"/>
        </w:rPr>
        <w:t xml:space="preserve"> особенности аудитории сверстников;</w:t>
      </w:r>
    </w:p>
    <w:p w:rsidR="00994FF2" w:rsidRDefault="00A828AA" w:rsidP="00A828AA">
      <w:pPr>
        <w:numPr>
          <w:ilvl w:val="0"/>
          <w:numId w:val="19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работать в группе сверстников при решении познавательных задач связанных с теоретическими и практическими проблемами в области молекулярной биологии, генетики, экологии, биотехнологии, медицины и охраны окружающей среды,</w:t>
      </w:r>
      <w:r>
        <w:rPr>
          <w:rFonts w:ascii="Times New Roman" w:hAnsi="Times New Roman"/>
          <w:i/>
          <w:sz w:val="28"/>
          <w:szCs w:val="28"/>
        </w:rPr>
        <w:t xml:space="preserve">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994FF2" w:rsidRDefault="00994F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4FF2" w:rsidRDefault="00A828AA">
      <w:pPr>
        <w:pStyle w:val="4"/>
        <w:ind w:left="1701"/>
      </w:pPr>
      <w:bookmarkStart w:id="103" w:name="_Toc409691642"/>
      <w:bookmarkStart w:id="104" w:name="_Toc410653965"/>
      <w:bookmarkStart w:id="105" w:name="_Toc31893404"/>
      <w:bookmarkStart w:id="106" w:name="_Toc31898621"/>
      <w:r>
        <w:t>1.2.5.12. Химия</w:t>
      </w:r>
      <w:bookmarkEnd w:id="103"/>
      <w:bookmarkEnd w:id="104"/>
      <w:bookmarkEnd w:id="105"/>
      <w:bookmarkEnd w:id="106"/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Выпускник научится:</w:t>
      </w:r>
    </w:p>
    <w:p w:rsidR="00994FF2" w:rsidRDefault="00A828AA" w:rsidP="00A828AA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характеризовать основные методы познания: наблюдение, измерение, эксперимент;</w:t>
      </w:r>
    </w:p>
    <w:p w:rsidR="00994FF2" w:rsidRDefault="00A828AA" w:rsidP="00A828AA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описывать </w:t>
      </w:r>
      <w:r>
        <w:rPr>
          <w:rFonts w:ascii="Times New Roman" w:hAnsi="Times New Roman"/>
          <w:sz w:val="28"/>
          <w:szCs w:val="28"/>
        </w:rPr>
        <w:t>свойства твердых, жидких, газообразных веществ, выделяя их существенные признаки;</w:t>
      </w:r>
    </w:p>
    <w:p w:rsidR="00994FF2" w:rsidRDefault="00A828AA" w:rsidP="00A828AA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раскрывать смысл основных химических понятий «атом», «молекула», «химический элемент», «простое вещество», «сложное вещество», «валентность», «химическая реакция», используя </w:t>
      </w:r>
      <w:r>
        <w:rPr>
          <w:rFonts w:ascii="Times New Roman" w:hAnsi="Times New Roman"/>
          <w:sz w:val="28"/>
          <w:szCs w:val="28"/>
        </w:rPr>
        <w:t>знаковую систему химии;</w:t>
      </w:r>
    </w:p>
    <w:p w:rsidR="00994FF2" w:rsidRDefault="00A828AA" w:rsidP="00A828AA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раскрывать смысл законов сохранения массы веществ, постоянства состава, атомно-молекулярной теории;</w:t>
      </w:r>
    </w:p>
    <w:p w:rsidR="00994FF2" w:rsidRDefault="00A828AA" w:rsidP="00A828AA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различать химические и физические явления;</w:t>
      </w:r>
    </w:p>
    <w:p w:rsidR="00994FF2" w:rsidRDefault="00A828AA" w:rsidP="00A828AA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называть химические элементы;</w:t>
      </w:r>
    </w:p>
    <w:p w:rsidR="00994FF2" w:rsidRDefault="00A828AA" w:rsidP="00A828AA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состав веществ по их формулам;</w:t>
      </w:r>
    </w:p>
    <w:p w:rsidR="00994FF2" w:rsidRDefault="00A828AA" w:rsidP="00A828AA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валент</w:t>
      </w:r>
      <w:r>
        <w:rPr>
          <w:rFonts w:ascii="Times New Roman" w:hAnsi="Times New Roman"/>
          <w:sz w:val="28"/>
          <w:szCs w:val="28"/>
        </w:rPr>
        <w:t>ность атома элемента в соединениях;</w:t>
      </w:r>
    </w:p>
    <w:p w:rsidR="00994FF2" w:rsidRDefault="00A828AA" w:rsidP="00A828AA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тип химических реакций;</w:t>
      </w:r>
    </w:p>
    <w:p w:rsidR="00994FF2" w:rsidRDefault="00A828AA" w:rsidP="00A828AA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называть признаки и условия протекания химических реакций;</w:t>
      </w:r>
    </w:p>
    <w:p w:rsidR="00994FF2" w:rsidRDefault="00A828AA" w:rsidP="00A828AA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выявлять признаки, свидетельствующие о протекании химической реакции при выполнении химического опыта;</w:t>
      </w:r>
    </w:p>
    <w:p w:rsidR="00994FF2" w:rsidRDefault="00A828AA" w:rsidP="00A828AA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составлять формулы </w:t>
      </w:r>
      <w:r>
        <w:rPr>
          <w:rFonts w:ascii="Times New Roman" w:hAnsi="Times New Roman"/>
          <w:sz w:val="28"/>
          <w:szCs w:val="28"/>
        </w:rPr>
        <w:t>бинарных соединений;</w:t>
      </w:r>
    </w:p>
    <w:p w:rsidR="00994FF2" w:rsidRDefault="00A828AA" w:rsidP="00A828AA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составлять уравнения химических реакций;</w:t>
      </w:r>
    </w:p>
    <w:p w:rsidR="00994FF2" w:rsidRDefault="00A828AA" w:rsidP="00A828AA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соблюдать правила безопасной работы при проведении опытов;</w:t>
      </w:r>
    </w:p>
    <w:p w:rsidR="00994FF2" w:rsidRDefault="00A828AA" w:rsidP="00A828AA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пользоваться лабораторным оборудованием и посудой;</w:t>
      </w:r>
    </w:p>
    <w:p w:rsidR="00994FF2" w:rsidRDefault="00A828AA" w:rsidP="00A828AA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вычислять относительную молекулярную и молярную массы веществ;</w:t>
      </w:r>
    </w:p>
    <w:p w:rsidR="00994FF2" w:rsidRDefault="00A828AA" w:rsidP="00A828AA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вычислять массовую до</w:t>
      </w:r>
      <w:r>
        <w:rPr>
          <w:rFonts w:ascii="Times New Roman" w:hAnsi="Times New Roman"/>
          <w:sz w:val="28"/>
          <w:szCs w:val="28"/>
        </w:rPr>
        <w:t>лю химического элемента по формуле соединения;</w:t>
      </w:r>
    </w:p>
    <w:p w:rsidR="00994FF2" w:rsidRDefault="00A828AA" w:rsidP="00A828AA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вычислять количество, объем или массу вещества по количеству, объему, массе реагентов или продуктов реакции;</w:t>
      </w:r>
    </w:p>
    <w:p w:rsidR="00994FF2" w:rsidRDefault="00A828AA" w:rsidP="00A828AA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характеризовать физические и химические свойства простых веществ: кислорода и водорода;</w:t>
      </w:r>
    </w:p>
    <w:p w:rsidR="00994FF2" w:rsidRDefault="00A828AA" w:rsidP="00A828AA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получать, со</w:t>
      </w:r>
      <w:r>
        <w:rPr>
          <w:rFonts w:ascii="Times New Roman" w:hAnsi="Times New Roman"/>
          <w:sz w:val="28"/>
          <w:szCs w:val="28"/>
        </w:rPr>
        <w:t>бирать кислород и водород;</w:t>
      </w:r>
    </w:p>
    <w:p w:rsidR="00994FF2" w:rsidRDefault="00A828AA" w:rsidP="00A828AA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распознавать опытным путем газообразные вещества: кислород, водород;</w:t>
      </w:r>
    </w:p>
    <w:p w:rsidR="00994FF2" w:rsidRDefault="00A828AA" w:rsidP="00A828AA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раскрывать смысл закона Авогадро;</w:t>
      </w:r>
    </w:p>
    <w:p w:rsidR="00994FF2" w:rsidRDefault="00A828AA" w:rsidP="00A828AA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раскрывать смысл понятий «тепловой эффект реакции», «молярный объем»;</w:t>
      </w:r>
    </w:p>
    <w:p w:rsidR="00994FF2" w:rsidRDefault="00A828AA" w:rsidP="00A828AA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характеризовать физические и химические свойства воды;</w:t>
      </w:r>
    </w:p>
    <w:p w:rsidR="00994FF2" w:rsidRDefault="00A828AA" w:rsidP="00A828AA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раскрывать смысл понятия «раствор»;</w:t>
      </w:r>
    </w:p>
    <w:p w:rsidR="00994FF2" w:rsidRDefault="00A828AA" w:rsidP="00A828AA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вычислять массовую долю растворенного вещества в растворе;</w:t>
      </w:r>
    </w:p>
    <w:p w:rsidR="00994FF2" w:rsidRDefault="00A828AA" w:rsidP="00A828AA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приготовлять растворы с определенной массовой долей растворенного вещества;</w:t>
      </w:r>
    </w:p>
    <w:p w:rsidR="00994FF2" w:rsidRDefault="00A828AA" w:rsidP="00A828AA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называть соединения изученных классов неорганических веществ;</w:t>
      </w:r>
    </w:p>
    <w:p w:rsidR="00994FF2" w:rsidRDefault="00A828AA" w:rsidP="00A828AA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характеризовать физичес</w:t>
      </w:r>
      <w:r>
        <w:rPr>
          <w:rFonts w:ascii="Times New Roman" w:hAnsi="Times New Roman"/>
          <w:sz w:val="28"/>
          <w:szCs w:val="28"/>
        </w:rPr>
        <w:t>кие и химические свойства основных классов неорганических веществ: оксидов, кислот, оснований, солей;</w:t>
      </w:r>
    </w:p>
    <w:p w:rsidR="00994FF2" w:rsidRDefault="00A828AA" w:rsidP="00A828AA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принадлежность веществ к определенному классу соединений;</w:t>
      </w:r>
    </w:p>
    <w:p w:rsidR="00994FF2" w:rsidRDefault="00A828AA" w:rsidP="00A828AA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составлять формулы неорганических соединений изученных классов;</w:t>
      </w:r>
    </w:p>
    <w:p w:rsidR="00994FF2" w:rsidRDefault="00A828AA" w:rsidP="00A828AA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 опыты, подт</w:t>
      </w:r>
      <w:r>
        <w:rPr>
          <w:rFonts w:ascii="Times New Roman" w:hAnsi="Times New Roman"/>
          <w:sz w:val="28"/>
          <w:szCs w:val="28"/>
        </w:rPr>
        <w:t>верждающие химические свойства изученных классов неорганических веществ;</w:t>
      </w:r>
    </w:p>
    <w:p w:rsidR="00994FF2" w:rsidRDefault="00A828AA" w:rsidP="00A828AA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распознавать опытным путем растворы кислот и щелочей по изменению окраски индикатора;</w:t>
      </w:r>
    </w:p>
    <w:p w:rsidR="00994FF2" w:rsidRDefault="00A828AA" w:rsidP="00A828AA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характеризовать взаимосвязь между классами неорганических соединений;</w:t>
      </w:r>
    </w:p>
    <w:p w:rsidR="00994FF2" w:rsidRDefault="00A828AA" w:rsidP="00A828AA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раскрывать смысл Периодичес</w:t>
      </w:r>
      <w:r>
        <w:rPr>
          <w:rFonts w:ascii="Times New Roman" w:hAnsi="Times New Roman"/>
          <w:sz w:val="28"/>
          <w:szCs w:val="28"/>
        </w:rPr>
        <w:t>кого закона Д.И. Менделеева;</w:t>
      </w:r>
    </w:p>
    <w:p w:rsidR="00994FF2" w:rsidRDefault="00A828AA" w:rsidP="00A828AA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объяснять физический смысл атомного (порядкового) номера химического элемента, номеров группы и периода в периодической системе Д.И.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  <w:sz w:val="28"/>
          <w:szCs w:val="28"/>
        </w:rPr>
        <w:t>Менделеева;</w:t>
      </w:r>
    </w:p>
    <w:p w:rsidR="00994FF2" w:rsidRDefault="00A828AA" w:rsidP="00A828AA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объяснять закономерности изменения строения атомов, свойств элементов в пределах м</w:t>
      </w:r>
      <w:r>
        <w:rPr>
          <w:rFonts w:ascii="Times New Roman" w:hAnsi="Times New Roman"/>
          <w:sz w:val="28"/>
          <w:szCs w:val="28"/>
        </w:rPr>
        <w:t>алых периодов и главных подгрупп;</w:t>
      </w:r>
    </w:p>
    <w:p w:rsidR="00994FF2" w:rsidRDefault="00A828AA" w:rsidP="00A828AA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характеризовать химические элементы (от водорода до кальция) на основе их положения в периодической системе Д.И. Менделеева и особенностей строения их атомов;</w:t>
      </w:r>
    </w:p>
    <w:p w:rsidR="00994FF2" w:rsidRDefault="00A828AA" w:rsidP="00A828AA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составлять схемы строения атомов первых 20 элементов периодичес</w:t>
      </w:r>
      <w:r>
        <w:rPr>
          <w:rFonts w:ascii="Times New Roman" w:hAnsi="Times New Roman"/>
          <w:sz w:val="28"/>
          <w:szCs w:val="28"/>
        </w:rPr>
        <w:t>кой системы Д.И. Менделеева;</w:t>
      </w:r>
    </w:p>
    <w:p w:rsidR="00994FF2" w:rsidRDefault="00A828AA" w:rsidP="00A828AA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раскрывать смысл понятий: «химическая связь», «электроотрицательность»;</w:t>
      </w:r>
    </w:p>
    <w:p w:rsidR="00994FF2" w:rsidRDefault="00A828AA" w:rsidP="00A828AA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характеризовать зависимость физических свойств веществ от типа кристаллической решетки;</w:t>
      </w:r>
    </w:p>
    <w:p w:rsidR="00994FF2" w:rsidRDefault="00A828AA" w:rsidP="00A828AA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вид химической связи в неорганических соединениях;</w:t>
      </w:r>
    </w:p>
    <w:p w:rsidR="00994FF2" w:rsidRDefault="00A828AA" w:rsidP="00A828AA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изобр</w:t>
      </w:r>
      <w:r>
        <w:rPr>
          <w:rFonts w:ascii="Times New Roman" w:hAnsi="Times New Roman"/>
          <w:sz w:val="28"/>
          <w:szCs w:val="28"/>
        </w:rPr>
        <w:t>ажать схемы строения молекул веществ, образованных разными видами химических связей;</w:t>
      </w:r>
    </w:p>
    <w:p w:rsidR="00994FF2" w:rsidRDefault="00A828AA" w:rsidP="00A828AA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раскрывать смысл понятий «ион», «катион», «анион», «электролиты», «неэлектролиты», «электролитическая диссоциация», «окислитель», «степень окисления» «восстановитель», «ок</w:t>
      </w:r>
      <w:r>
        <w:rPr>
          <w:rFonts w:ascii="Times New Roman" w:hAnsi="Times New Roman"/>
          <w:sz w:val="28"/>
          <w:szCs w:val="28"/>
        </w:rPr>
        <w:t>исление», «восстановление»;</w:t>
      </w:r>
    </w:p>
    <w:p w:rsidR="00994FF2" w:rsidRDefault="00A828AA" w:rsidP="00A828AA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степень окисления атома элемента в соединении;</w:t>
      </w:r>
    </w:p>
    <w:p w:rsidR="00994FF2" w:rsidRDefault="00A828AA" w:rsidP="00A828AA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раскрывать смысл теории электролитической диссоциации;</w:t>
      </w:r>
    </w:p>
    <w:p w:rsidR="00994FF2" w:rsidRDefault="00A828AA" w:rsidP="00A828AA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составлять уравнения электролитической диссоциации кислот, щелочей, солей;</w:t>
      </w:r>
    </w:p>
    <w:p w:rsidR="00994FF2" w:rsidRDefault="00A828AA" w:rsidP="00A828AA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объяснять сущность процесса </w:t>
      </w:r>
      <w:r>
        <w:rPr>
          <w:rFonts w:ascii="Times New Roman" w:hAnsi="Times New Roman"/>
          <w:sz w:val="28"/>
          <w:szCs w:val="28"/>
        </w:rPr>
        <w:t>электролитической диссоциации и реакций ионного обмена;</w:t>
      </w:r>
    </w:p>
    <w:p w:rsidR="00994FF2" w:rsidRDefault="00A828AA" w:rsidP="00A828AA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составлять полные и сокращенные ионные уравнения реакции обмена;</w:t>
      </w:r>
    </w:p>
    <w:p w:rsidR="00994FF2" w:rsidRDefault="00A828AA" w:rsidP="00A828AA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возможность протекания реакций ионного обмена;</w:t>
      </w:r>
    </w:p>
    <w:p w:rsidR="00994FF2" w:rsidRDefault="00A828AA" w:rsidP="00A828AA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 реакции, подтверждающие качественный состав различных веществ;</w:t>
      </w:r>
    </w:p>
    <w:p w:rsidR="00994FF2" w:rsidRDefault="00A828AA" w:rsidP="00A828AA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</w:t>
      </w:r>
      <w:r>
        <w:rPr>
          <w:rFonts w:ascii="Times New Roman" w:hAnsi="Times New Roman"/>
          <w:sz w:val="28"/>
          <w:szCs w:val="28"/>
        </w:rPr>
        <w:t>делять окислитель и восстановитель;</w:t>
      </w:r>
    </w:p>
    <w:p w:rsidR="00994FF2" w:rsidRDefault="00A828AA" w:rsidP="00A828AA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составлять уравнения окислительно-восстановительных реакций;</w:t>
      </w:r>
    </w:p>
    <w:p w:rsidR="00994FF2" w:rsidRDefault="00A828AA" w:rsidP="00A828AA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называть факторы, влияющие на скорость химической реакции;</w:t>
      </w:r>
    </w:p>
    <w:p w:rsidR="00994FF2" w:rsidRDefault="00A828AA" w:rsidP="00A828AA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классифицировать химические реакции по различным признакам;</w:t>
      </w:r>
    </w:p>
    <w:p w:rsidR="00994FF2" w:rsidRDefault="00A828AA" w:rsidP="00A828AA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характеризовать взаимосвязь между </w:t>
      </w:r>
      <w:r>
        <w:rPr>
          <w:rFonts w:ascii="Times New Roman" w:hAnsi="Times New Roman"/>
          <w:sz w:val="28"/>
          <w:szCs w:val="28"/>
        </w:rPr>
        <w:t>составом, строением и свойствами неметаллов;</w:t>
      </w:r>
    </w:p>
    <w:p w:rsidR="00994FF2" w:rsidRDefault="00A828AA" w:rsidP="00A828AA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 опыты по получению, собиранию и изучению химических свойств газообразных веществ: углекислого газа, аммиака;</w:t>
      </w:r>
    </w:p>
    <w:p w:rsidR="00994FF2" w:rsidRDefault="00A828AA" w:rsidP="00A828AA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распознавать опытным путем газообразные вещества: углекислый газ и аммиак;</w:t>
      </w:r>
    </w:p>
    <w:p w:rsidR="00994FF2" w:rsidRDefault="00A828AA" w:rsidP="00A828AA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характеризовать в</w:t>
      </w:r>
      <w:r>
        <w:rPr>
          <w:rFonts w:ascii="Times New Roman" w:hAnsi="Times New Roman"/>
          <w:sz w:val="28"/>
          <w:szCs w:val="28"/>
        </w:rPr>
        <w:t>заимосвязь между составом, строением и свойствами металлов;</w:t>
      </w:r>
    </w:p>
    <w:p w:rsidR="00994FF2" w:rsidRDefault="00A828AA" w:rsidP="00A828AA">
      <w:pPr>
        <w:widowControl w:val="0"/>
        <w:numPr>
          <w:ilvl w:val="0"/>
          <w:numId w:val="139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называть органические вещества по их формуле: метан, этан, этилен, метанол, этанол, глицерин, уксусная кислота, аминоуксусная кислота, стеариновая кислота, олеиновая кислота, глюкоза;</w:t>
      </w:r>
    </w:p>
    <w:p w:rsidR="00994FF2" w:rsidRDefault="00A828AA" w:rsidP="00A828AA">
      <w:pPr>
        <w:widowControl w:val="0"/>
        <w:numPr>
          <w:ilvl w:val="0"/>
          <w:numId w:val="139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оценивать вл</w:t>
      </w:r>
      <w:r>
        <w:rPr>
          <w:rFonts w:ascii="Times New Roman" w:hAnsi="Times New Roman"/>
          <w:sz w:val="28"/>
          <w:szCs w:val="28"/>
        </w:rPr>
        <w:t>ияние химического загрязнения окружающей среды на организм человека;</w:t>
      </w:r>
    </w:p>
    <w:p w:rsidR="00994FF2" w:rsidRDefault="00A828AA" w:rsidP="00A828AA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грамотно обращаться с веществами в повседневной жизни</w:t>
      </w:r>
    </w:p>
    <w:p w:rsidR="00994FF2" w:rsidRDefault="00A828AA" w:rsidP="00A828AA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возможность протекания реакций некоторых представителей органических веществ с кислородом, водородом, металлами, основания</w:t>
      </w:r>
      <w:r>
        <w:rPr>
          <w:rFonts w:ascii="Times New Roman" w:hAnsi="Times New Roman"/>
          <w:sz w:val="28"/>
          <w:szCs w:val="28"/>
        </w:rPr>
        <w:t>ми, галогенами.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Выпускник получит возможность научиться:</w:t>
      </w:r>
    </w:p>
    <w:p w:rsidR="00994FF2" w:rsidRDefault="00A828AA" w:rsidP="00A828AA">
      <w:pPr>
        <w:numPr>
          <w:ilvl w:val="0"/>
          <w:numId w:val="139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</w:t>
      </w:r>
      <w:r>
        <w:rPr>
          <w:rFonts w:ascii="Times New Roman" w:hAnsi="Times New Roman"/>
          <w:i/>
          <w:sz w:val="28"/>
          <w:szCs w:val="28"/>
        </w:rPr>
        <w:t>химических реакций;</w:t>
      </w:r>
    </w:p>
    <w:p w:rsidR="00994FF2" w:rsidRDefault="00A828AA" w:rsidP="00A828AA">
      <w:pPr>
        <w:numPr>
          <w:ilvl w:val="0"/>
          <w:numId w:val="139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994FF2" w:rsidRDefault="00A828AA" w:rsidP="00A828AA">
      <w:pPr>
        <w:numPr>
          <w:ilvl w:val="0"/>
          <w:numId w:val="139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составлять молекулярные и полные ионные уравнения по сокращенным ионным уравнениям;</w:t>
      </w:r>
    </w:p>
    <w:p w:rsidR="00994FF2" w:rsidRDefault="00A828AA" w:rsidP="00A828AA">
      <w:pPr>
        <w:numPr>
          <w:ilvl w:val="0"/>
          <w:numId w:val="139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прогнозиро</w:t>
      </w:r>
      <w:r>
        <w:rPr>
          <w:rFonts w:ascii="Times New Roman" w:hAnsi="Times New Roman"/>
          <w:i/>
          <w:sz w:val="28"/>
          <w:szCs w:val="28"/>
        </w:rPr>
        <w:t>вать способность вещества проявлять окислительные или восстановительные свойства с учетом степеней окисления элементов, входящих в его состав;</w:t>
      </w:r>
    </w:p>
    <w:p w:rsidR="00994FF2" w:rsidRDefault="00A828AA" w:rsidP="00A828AA">
      <w:pPr>
        <w:numPr>
          <w:ilvl w:val="0"/>
          <w:numId w:val="139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составлять уравнения реакций, соответствующих последовательности превращений неорганических веществ различных кла</w:t>
      </w:r>
      <w:r>
        <w:rPr>
          <w:rFonts w:ascii="Times New Roman" w:hAnsi="Times New Roman"/>
          <w:i/>
          <w:sz w:val="28"/>
          <w:szCs w:val="28"/>
        </w:rPr>
        <w:t>ссов;</w:t>
      </w:r>
    </w:p>
    <w:p w:rsidR="00994FF2" w:rsidRDefault="00A828AA" w:rsidP="00A828AA">
      <w:pPr>
        <w:widowControl w:val="0"/>
        <w:numPr>
          <w:ilvl w:val="0"/>
          <w:numId w:val="139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выдвигать и проверять экспериментально гипотезы о результатах воздействия различных факторов на изменение скорости химической реакции;</w:t>
      </w:r>
    </w:p>
    <w:p w:rsidR="00994FF2" w:rsidRDefault="00A828AA" w:rsidP="00A828AA">
      <w:pPr>
        <w:numPr>
          <w:ilvl w:val="0"/>
          <w:numId w:val="139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использовать приобретенные знания для экологически грамотного поведения в окружающей среде;</w:t>
      </w:r>
    </w:p>
    <w:p w:rsidR="00994FF2" w:rsidRDefault="00A828AA" w:rsidP="00A828AA">
      <w:pPr>
        <w:numPr>
          <w:ilvl w:val="0"/>
          <w:numId w:val="139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использовать приобретен</w:t>
      </w:r>
      <w:r>
        <w:rPr>
          <w:rFonts w:ascii="Times New Roman" w:hAnsi="Times New Roman"/>
          <w:i/>
          <w:sz w:val="28"/>
          <w:szCs w:val="28"/>
        </w:rPr>
        <w:t>ные ключевые компетенции при выполнении проектов и учебно-исследовательских задач по изучению свойств, способов получения и распознавания веществ;</w:t>
      </w:r>
    </w:p>
    <w:p w:rsidR="00994FF2" w:rsidRDefault="00A828AA" w:rsidP="00A828AA">
      <w:pPr>
        <w:numPr>
          <w:ilvl w:val="0"/>
          <w:numId w:val="139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объективно оценивать информацию о веществах и химических процессах;</w:t>
      </w:r>
    </w:p>
    <w:p w:rsidR="00994FF2" w:rsidRDefault="00A828AA" w:rsidP="00A828AA">
      <w:pPr>
        <w:numPr>
          <w:ilvl w:val="0"/>
          <w:numId w:val="139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критически относиться к псевдонаучной инф</w:t>
      </w:r>
      <w:r>
        <w:rPr>
          <w:rFonts w:ascii="Times New Roman" w:hAnsi="Times New Roman"/>
          <w:i/>
          <w:sz w:val="28"/>
          <w:szCs w:val="28"/>
        </w:rPr>
        <w:t>ормации, недобросовестной рекламе в средствах массовой информации;</w:t>
      </w:r>
    </w:p>
    <w:p w:rsidR="00994FF2" w:rsidRDefault="00A828AA" w:rsidP="00A828AA">
      <w:pPr>
        <w:numPr>
          <w:ilvl w:val="0"/>
          <w:numId w:val="139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осознавать значение теоретических знаний по химии для практической деятельности человека;</w:t>
      </w:r>
    </w:p>
    <w:p w:rsidR="00994FF2" w:rsidRDefault="00A828AA" w:rsidP="00A828AA">
      <w:pPr>
        <w:numPr>
          <w:ilvl w:val="0"/>
          <w:numId w:val="139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создавать модели и схемы для решения учебных и познавательных задач; понимать необходимость соблюде</w:t>
      </w:r>
      <w:r>
        <w:rPr>
          <w:rFonts w:ascii="Times New Roman" w:hAnsi="Times New Roman"/>
          <w:i/>
          <w:sz w:val="28"/>
          <w:szCs w:val="28"/>
        </w:rPr>
        <w:t>ния предписаний, предлагаемых в инструкциях по использованию лекарств, средств бытовой химии и др.</w:t>
      </w:r>
    </w:p>
    <w:p w:rsidR="00994FF2" w:rsidRDefault="00994FF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4FF2" w:rsidRDefault="00A828AA">
      <w:pPr>
        <w:pStyle w:val="4"/>
        <w:ind w:left="1701"/>
      </w:pPr>
      <w:bookmarkStart w:id="107" w:name="_Toc409691643"/>
      <w:bookmarkStart w:id="108" w:name="_Toc410653966"/>
      <w:bookmarkStart w:id="109" w:name="_Toc31893405"/>
      <w:bookmarkStart w:id="110" w:name="_Toc31898622"/>
      <w:r>
        <w:t>1.2.5.13. Изобразительное искусство</w:t>
      </w:r>
      <w:bookmarkEnd w:id="107"/>
      <w:bookmarkEnd w:id="108"/>
      <w:bookmarkEnd w:id="109"/>
      <w:bookmarkEnd w:id="110"/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Выпускник научится: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характеризовать особенности уникального народного искусства, семантическое значение традиционных обр</w:t>
      </w:r>
      <w:r>
        <w:rPr>
          <w:rFonts w:ascii="Times New Roman" w:hAnsi="Times New Roman"/>
          <w:sz w:val="28"/>
          <w:szCs w:val="28"/>
        </w:rPr>
        <w:t>азов, мотивов (древо жизни, птица, солярные знаки); создавать декоративные изображения на основе русских образов;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раскрывать смысл народных праздников и обрядов и их отражение в народном искусстве и в современной жизни; 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создавать эскизы декоративного </w:t>
      </w:r>
      <w:r>
        <w:rPr>
          <w:rFonts w:ascii="Times New Roman" w:hAnsi="Times New Roman"/>
          <w:sz w:val="28"/>
          <w:szCs w:val="28"/>
        </w:rPr>
        <w:t>убранства русской избы;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создавать цветовую композицию внутреннего убранства избы;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специфику образного языка декоративно-прикладного искусства;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создавать самостоятельные варианты орнаментального построения вышивки с опорой на народные традиции;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оздавать эскизы народного праздничного костюма, его отдельных элементов в цветовом решении;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умело пользоваться языком декоративно-прикладного искусства, принципами декоративного обобщения, уметь передавать единство формы и декора (на доступном для данного </w:t>
      </w:r>
      <w:r>
        <w:rPr>
          <w:rFonts w:ascii="Times New Roman" w:hAnsi="Times New Roman"/>
          <w:sz w:val="28"/>
          <w:szCs w:val="28"/>
        </w:rPr>
        <w:t>возраста уровне);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выстраивать декоративные, орнаментальные композиции в традиции народного искусства (используя традиционное письмо Гжели, Городца, Хохломы и т. д.) на основе ритмического повтора изобразительных или геометрических элементов;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владеть </w:t>
      </w:r>
      <w:r>
        <w:rPr>
          <w:rFonts w:ascii="Times New Roman" w:hAnsi="Times New Roman"/>
          <w:sz w:val="28"/>
          <w:szCs w:val="28"/>
        </w:rPr>
        <w:t>практическими навыками выразительного использования фактуры, цвета, формы, объема, пространства в процессе создания в конкретном материале плоскостных или объемных декоративных композиций;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распознавать и называть игрушки ведущих народных художественных про</w:t>
      </w:r>
      <w:r>
        <w:rPr>
          <w:rFonts w:ascii="Times New Roman" w:hAnsi="Times New Roman"/>
          <w:sz w:val="28"/>
          <w:szCs w:val="28"/>
        </w:rPr>
        <w:t>мыслов; осуществлять собственный художественный замысел, связанный с созданием выразительной формы игрушки и украшением ее декоративной росписью в традиции одного из промыслов;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характеризовать основы народного орнамента; создавать орнаменты на основе народ</w:t>
      </w:r>
      <w:r>
        <w:rPr>
          <w:rFonts w:ascii="Times New Roman" w:hAnsi="Times New Roman"/>
          <w:sz w:val="28"/>
          <w:szCs w:val="28"/>
        </w:rPr>
        <w:t>ных традиций;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различать виды и материалы декоративно-прикладного искусства;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различать национальные особенности русского орнамента и орнаментов других народов России;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находить общие черты в единстве материалов, формы и декора, конструктивных декоративных из</w:t>
      </w:r>
      <w:r>
        <w:rPr>
          <w:rFonts w:ascii="Times New Roman" w:hAnsi="Times New Roman"/>
          <w:sz w:val="28"/>
          <w:szCs w:val="28"/>
        </w:rPr>
        <w:t>образительных элементов в произведениях народных и современных промыслов;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различать и характеризовать несколько народных художественных промыслов России;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называть пространственные и временные виды искусства и объяснять, в чем состоит различие временных и п</w:t>
      </w:r>
      <w:r>
        <w:rPr>
          <w:rFonts w:ascii="Times New Roman" w:hAnsi="Times New Roman"/>
          <w:sz w:val="28"/>
          <w:szCs w:val="28"/>
        </w:rPr>
        <w:t>ространственных видов искусства;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классифицировать жанровую систему в изобразительном искусстве и ее значение для анализа развития искусства и понимания изменений видения мира;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объяснять разницу между предметом изображения, сюжетом и содержанием изображения</w:t>
      </w:r>
      <w:r>
        <w:rPr>
          <w:rFonts w:ascii="Times New Roman" w:hAnsi="Times New Roman"/>
          <w:sz w:val="28"/>
          <w:szCs w:val="28"/>
        </w:rPr>
        <w:t>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композиционным навыкам работы, чувству ритма, работе с различными художественными материалами;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создавать образы, используя все выразительные возможности художественных материалов;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простым навыкам изображения с помощью пятна и тональных отношений;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навыку </w:t>
      </w:r>
      <w:r>
        <w:rPr>
          <w:rFonts w:ascii="Times New Roman" w:hAnsi="Times New Roman"/>
          <w:sz w:val="28"/>
          <w:szCs w:val="28"/>
        </w:rPr>
        <w:t>плоскостного силуэтного изображения обычных, простых предметов (кухонная утварь);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изображать сложную форму предмета (силуэт) как соотношение простых геометрических фигур, соблюдая их пропорции;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создавать линейные изображения геометрических тел и натюрморт </w:t>
      </w:r>
      <w:r>
        <w:rPr>
          <w:rFonts w:ascii="Times New Roman" w:hAnsi="Times New Roman"/>
          <w:sz w:val="28"/>
          <w:szCs w:val="28"/>
        </w:rPr>
        <w:t>с натуры из геометрических тел;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строить изображения простых предметов по правилам линейной перспективы;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характеризовать освещение как важнейшее выразительное средство изобразительного искусства, как средство построения объема предметов и глубины пространст</w:t>
      </w:r>
      <w:r>
        <w:rPr>
          <w:rFonts w:ascii="Times New Roman" w:hAnsi="Times New Roman"/>
          <w:sz w:val="28"/>
          <w:szCs w:val="28"/>
        </w:rPr>
        <w:t>ва;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передавать с помощью света характер формы и эмоциональное напряжение в композиции натюрморта;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творческому опыту выполнения графического натюрморта и гравюры наклейками на картоне;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выражать цветом в натюрморте собственное настроение и переживания;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рассуждать о разных способах передачи перспективы в изобразительном искусстве как выражении различных мировоззренческих смыслов;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применять перспективу в практической творческой работе;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навыкам изображения перспективных сокращений в зарисовках наблюдаемого;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навыкам изображения уходящего вдаль пространства, применяя правила линейной и воздушной перспективы;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видеть, наблюдать и эстетически переживать изменчивость цветового состояния и настроения в природе;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навыкам создания пейзажных зарисовок;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различать и хара</w:t>
      </w:r>
      <w:r>
        <w:rPr>
          <w:rFonts w:ascii="Times New Roman" w:hAnsi="Times New Roman"/>
          <w:sz w:val="28"/>
          <w:szCs w:val="28"/>
        </w:rPr>
        <w:t>ктеризовать понятия: пространство, ракурс, воздушная перспектива;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пользоваться правилами работы на пленэре;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цвет как инструмент передачи своих чувств и представлений о красоте; осознавать, что колорит является средством эмоциональной выразител</w:t>
      </w:r>
      <w:r>
        <w:rPr>
          <w:rFonts w:ascii="Times New Roman" w:hAnsi="Times New Roman"/>
          <w:sz w:val="28"/>
          <w:szCs w:val="28"/>
        </w:rPr>
        <w:t>ьности живописного произведения;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навыкам композиции, наблюдательной перспективы и ритмической организации плоскости изображения;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различать основные средства художественной выразительности в изобразительном искусстве (линия, пятно, тон, цвет, форма, перспек</w:t>
      </w:r>
      <w:r>
        <w:rPr>
          <w:rFonts w:ascii="Times New Roman" w:hAnsi="Times New Roman"/>
          <w:sz w:val="28"/>
          <w:szCs w:val="28"/>
        </w:rPr>
        <w:t>тива и др.);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композицию как целостный и образный строй произведения, роль формата, выразительное значение размера произведения, соотношение целого и детали, значение каждого фрагмента в его метафорическом смысле;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пользоваться красками (гуашь, ак</w:t>
      </w:r>
      <w:r>
        <w:rPr>
          <w:rFonts w:ascii="Times New Roman" w:hAnsi="Times New Roman"/>
          <w:sz w:val="28"/>
          <w:szCs w:val="28"/>
        </w:rPr>
        <w:t>варель), несколькими графическими материалами (карандаш, тушь), обладать первичными навыками лепки, использовать коллажные техники;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различать и характеризовать понятия: эпический пейзаж, романтический пейзаж, пейзаж настроения, пленэр, импрессионизм;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</w:t>
      </w:r>
      <w:r>
        <w:rPr>
          <w:rFonts w:ascii="Times New Roman" w:hAnsi="Times New Roman"/>
          <w:sz w:val="28"/>
          <w:szCs w:val="28"/>
        </w:rPr>
        <w:t>чать и характеризовать виды портрета;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понимать и характеризовать основы изображения головы человека;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пользоваться навыками работы с доступными скульптурными материалами;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видеть и использовать в качестве средств выражения соотношения пропорций, характер осв</w:t>
      </w:r>
      <w:r>
        <w:rPr>
          <w:rFonts w:ascii="Times New Roman" w:hAnsi="Times New Roman"/>
          <w:sz w:val="28"/>
          <w:szCs w:val="28"/>
        </w:rPr>
        <w:t>ещения, цветовые отношения при изображении с натуры, по представлению, по памяти;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видеть конструктивную форму предмета, владеть первичными навыками плоского и объемного изображения предмета и группы предметов;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графические материалы в работе на</w:t>
      </w:r>
      <w:r>
        <w:rPr>
          <w:rFonts w:ascii="Times New Roman" w:hAnsi="Times New Roman"/>
          <w:sz w:val="28"/>
          <w:szCs w:val="28"/>
        </w:rPr>
        <w:t>д портретом;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образные возможности освещения в портрете;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пользоваться правилами схематического построения головы человека в рисунке;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называть имена выдающихся русских и зарубежных художников - портретистов и определять их произведения;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навыкам </w:t>
      </w:r>
      <w:r>
        <w:rPr>
          <w:rFonts w:ascii="Times New Roman" w:hAnsi="Times New Roman"/>
          <w:sz w:val="28"/>
          <w:szCs w:val="28"/>
        </w:rPr>
        <w:t>передачи в плоскостном изображении простых движений фигуры человека;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навыкам понимания особенностей восприятия скульптурного образа;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навыкам лепки и работы с пластилином или глиной;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рассуждать (с опорой на восприятие художественных произведений - шедевров </w:t>
      </w:r>
      <w:r>
        <w:rPr>
          <w:rFonts w:ascii="Times New Roman" w:hAnsi="Times New Roman"/>
          <w:sz w:val="28"/>
          <w:szCs w:val="28"/>
        </w:rPr>
        <w:t>изобразительного искусства) об изменчивости образа человека в истории искусства;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приемам выразительности при работе с натуры над набросками и зарисовками фигуры человека, используя разнообразные графические материалы;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характеризовать сюжетно-тематическую к</w:t>
      </w:r>
      <w:r>
        <w:rPr>
          <w:rFonts w:ascii="Times New Roman" w:hAnsi="Times New Roman"/>
          <w:sz w:val="28"/>
          <w:szCs w:val="28"/>
        </w:rPr>
        <w:t>артину как обобщенный и целостный образ, как результат наблюдений и размышлений художника над жизнью;</w:t>
      </w:r>
    </w:p>
    <w:p w:rsidR="00994FF2" w:rsidRDefault="00A828AA" w:rsidP="00A828AA">
      <w:pPr>
        <w:pStyle w:val="a8"/>
        <w:widowControl w:val="0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объяснять понятия «тема», «содержание», «сюжет» в произведениях станковой живописи;</w:t>
      </w:r>
    </w:p>
    <w:p w:rsidR="00994FF2" w:rsidRDefault="00A828AA" w:rsidP="00A828AA">
      <w:pPr>
        <w:pStyle w:val="a8"/>
        <w:widowControl w:val="0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изобразительным и композиционным навыкам в процессе работы над эскизом</w:t>
      </w:r>
      <w:r>
        <w:rPr>
          <w:rFonts w:ascii="Times New Roman" w:hAnsi="Times New Roman"/>
          <w:sz w:val="28"/>
          <w:szCs w:val="28"/>
        </w:rPr>
        <w:t>;</w:t>
      </w:r>
    </w:p>
    <w:p w:rsidR="00994FF2" w:rsidRDefault="00A828AA" w:rsidP="00A828AA">
      <w:pPr>
        <w:pStyle w:val="a8"/>
        <w:widowControl w:val="0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узнавать и объяснять понятия «тематическая картина», «станковая живопись»;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перечислять и характеризовать основные жанры сюжетно- тематической картины;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характеризовать исторический жанр как идейное и образное выражение значительных событий в истории общес</w:t>
      </w:r>
      <w:r>
        <w:rPr>
          <w:rFonts w:ascii="Times New Roman" w:hAnsi="Times New Roman"/>
          <w:sz w:val="28"/>
          <w:szCs w:val="28"/>
        </w:rPr>
        <w:t>тва, как воплощение его мировоззренческих позиций и идеалов;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узнавать и характеризовать несколько классических произведений и называть имена великих русских мастеров исторической картины;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характеризовать значение тематической картины XIX века в развитии ру</w:t>
      </w:r>
      <w:r>
        <w:rPr>
          <w:rFonts w:ascii="Times New Roman" w:hAnsi="Times New Roman"/>
          <w:sz w:val="28"/>
          <w:szCs w:val="28"/>
        </w:rPr>
        <w:t>сской культуры;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рассуждать о значении творчества великих русских художников в создании образа народа, в становлении национального самосознания и образа национальной истории;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называть имена нескольких известных художников объединения «Мир искусства» и их на</w:t>
      </w:r>
      <w:r>
        <w:rPr>
          <w:rFonts w:ascii="Times New Roman" w:hAnsi="Times New Roman"/>
          <w:sz w:val="28"/>
          <w:szCs w:val="28"/>
        </w:rPr>
        <w:t>иболее известные произведения;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творческому опыту по разработке и созданию изобразительного образа на выбранный исторический сюжет;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творческому опыту по разработке художественного проекта –разработки композиции на историческую тему;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творческому опыту создан</w:t>
      </w:r>
      <w:r>
        <w:rPr>
          <w:rFonts w:ascii="Times New Roman" w:hAnsi="Times New Roman"/>
          <w:sz w:val="28"/>
          <w:szCs w:val="28"/>
        </w:rPr>
        <w:t>ия композиции на основе библейских сюжетов;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представлениям о великих, вечных темах в искусстве на основе сюжетов из Библии, об их мировоззренческом и нравственном значении в культуре;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называть имена великих европейских и русских художников, творивших на би</w:t>
      </w:r>
      <w:r>
        <w:rPr>
          <w:rFonts w:ascii="Times New Roman" w:hAnsi="Times New Roman"/>
          <w:sz w:val="28"/>
          <w:szCs w:val="28"/>
        </w:rPr>
        <w:t>блейские темы;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узнавать и характеризовать произведения великих европейских и русских художников на библейские темы;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характеризовать роль монументальных памятников в жизни общества;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рассуждать об особенностях художественного образа советского народа в годы </w:t>
      </w:r>
      <w:r>
        <w:rPr>
          <w:rFonts w:ascii="Times New Roman" w:hAnsi="Times New Roman"/>
          <w:sz w:val="28"/>
          <w:szCs w:val="28"/>
        </w:rPr>
        <w:t>Великой Отечественной войны;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описывать и характеризовать выдающиеся монументальные памятники и ансамбли, посвященные Великой Отечественной войне;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творческому опыту лепки памятника, посвященного значимому историческому событию или историческому герою;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анализировать художественно-выразительные средства произведений изобразительного искусства XX века;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культуре зрительского восприятия;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характеризовать временные и пространственные искусства;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понимать разницу между реальностью и художественным образом;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</w:t>
      </w:r>
      <w:r>
        <w:rPr>
          <w:rFonts w:ascii="Times New Roman" w:hAnsi="Times New Roman"/>
          <w:sz w:val="28"/>
          <w:szCs w:val="28"/>
        </w:rPr>
        <w:t>тавлениям об искусстве иллюстрации и творчестве известных иллюстраторов книг. И.Я. Билибин. В.А. Милашевский. В.А. Фаворский;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опыту художественного иллюстрирования и навыкам работы графическими материалами;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собирать необходимый материал для иллюстрирования</w:t>
      </w:r>
      <w:r>
        <w:rPr>
          <w:rFonts w:ascii="Times New Roman" w:hAnsi="Times New Roman"/>
          <w:sz w:val="28"/>
          <w:szCs w:val="28"/>
        </w:rPr>
        <w:t xml:space="preserve"> (характер одежды героев, характер построек и помещений, характерные детали быта и т.д.);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представлениям об анималистическом жанре изобразительного искусства и творчестве художников-анималистов;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опыту художественного творчества по созданию стилизованных об</w:t>
      </w:r>
      <w:r>
        <w:rPr>
          <w:rFonts w:ascii="Times New Roman" w:hAnsi="Times New Roman"/>
          <w:sz w:val="28"/>
          <w:szCs w:val="28"/>
        </w:rPr>
        <w:t>разов животных;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систематизировать и характеризовать основные этапы развития и истории архитектуры и дизайна;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распознавать объект и пространство в конструктивных видах искусства;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понимать сочетание различных объемов в здании;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понимать единство художественно</w:t>
      </w:r>
      <w:r>
        <w:rPr>
          <w:rFonts w:ascii="Times New Roman" w:hAnsi="Times New Roman"/>
          <w:sz w:val="28"/>
          <w:szCs w:val="28"/>
        </w:rPr>
        <w:t>го и функционального в вещи, форму и материал;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иметь общее представление и рассказывать об особенностях архитектурно-художественных стилей разных эпох;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понимать тенденции и перспективы развития современной архитектуры;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различать образно-стилевой язык архит</w:t>
      </w:r>
      <w:r>
        <w:rPr>
          <w:rFonts w:ascii="Times New Roman" w:hAnsi="Times New Roman"/>
          <w:sz w:val="28"/>
          <w:szCs w:val="28"/>
        </w:rPr>
        <w:t>ектуры прошлого;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характеризовать и различать малые формы архитектуры и дизайна в пространстве городской среды;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понимать плоскостную композицию как возможное схематическое изображение объемов при взгляде на них сверху;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осознавать чертеж как плоскостное изоб</w:t>
      </w:r>
      <w:r>
        <w:rPr>
          <w:rFonts w:ascii="Times New Roman" w:hAnsi="Times New Roman"/>
          <w:sz w:val="28"/>
          <w:szCs w:val="28"/>
        </w:rPr>
        <w:t>ражение объемов, когда точка – вертикаль, круг – цилиндр, шар и т. д.;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применять в создаваемых пространственных композициях доминантный объект и вспомогательные соединительные элементы;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применять навыки формообразования, использования объемов в дизайне и а</w:t>
      </w:r>
      <w:r>
        <w:rPr>
          <w:rFonts w:ascii="Times New Roman" w:hAnsi="Times New Roman"/>
          <w:sz w:val="28"/>
          <w:szCs w:val="28"/>
        </w:rPr>
        <w:t>рхитектуре (макеты из бумаги, картона, пластилина);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создавать композиционные макеты объектов на предметной плоскости и в пространстве;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создавать практические творческие композиции в технике коллажа, дизайн-проектов;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получать представления о влиянии цвета н</w:t>
      </w:r>
      <w:r>
        <w:rPr>
          <w:rFonts w:ascii="Times New Roman" w:hAnsi="Times New Roman"/>
          <w:sz w:val="28"/>
          <w:szCs w:val="28"/>
        </w:rPr>
        <w:t>а восприятие формы объектов архитектуры и дизайна, а также о том, какое значение имеет расположение цвета в пространстве архитектурно-дизайнерского объекта;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приобретать общее представление о традициях ландшафтно-парковой архитектуры;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характеризовать </w:t>
      </w:r>
      <w:r>
        <w:rPr>
          <w:rFonts w:ascii="Times New Roman" w:hAnsi="Times New Roman"/>
          <w:sz w:val="28"/>
          <w:szCs w:val="28"/>
        </w:rPr>
        <w:t>основные школы садово-паркового искусства;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понимать основы краткой истории русской усадебной культуры XVIII – XIX веков;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называть и раскрывать смысл основ искусства флористики;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понимать основы краткой истории костюма;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характеризовать и раскрывать смысл ком</w:t>
      </w:r>
      <w:r>
        <w:rPr>
          <w:rFonts w:ascii="Times New Roman" w:hAnsi="Times New Roman"/>
          <w:sz w:val="28"/>
          <w:szCs w:val="28"/>
        </w:rPr>
        <w:t>позиционно-конструктивных принципов дизайна одежды;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применять навыки сочинения объемно-пространственной композиции в формировании букета по принципам икэбаны;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использовать старые и осваивать новые приемы работы с бумагой, природными материалами в процессе </w:t>
      </w:r>
      <w:r>
        <w:rPr>
          <w:rFonts w:ascii="Times New Roman" w:hAnsi="Times New Roman"/>
          <w:sz w:val="28"/>
          <w:szCs w:val="28"/>
        </w:rPr>
        <w:t>макетирования архитектурно-ландшафтных объектов;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отражать в эскизном проекте дизайна сада образно-архитектурный композиционный замысел;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графические навыки и технологии выполнения коллажа в процессе создания эскизов молодежных и исторических ко</w:t>
      </w:r>
      <w:r>
        <w:rPr>
          <w:rFonts w:ascii="Times New Roman" w:hAnsi="Times New Roman"/>
          <w:sz w:val="28"/>
          <w:szCs w:val="28"/>
        </w:rPr>
        <w:t>мплектов одежды;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узнавать и характеризовать памятники архитектуры Древнего Киева. София Киевская. Фрески. Мозаики;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различать итальянские и русские традиции в архитектуре Московского Кремля. Характеризовать и описывать архитектурные особенности соборов Моск</w:t>
      </w:r>
      <w:r>
        <w:rPr>
          <w:rFonts w:ascii="Times New Roman" w:hAnsi="Times New Roman"/>
          <w:sz w:val="28"/>
          <w:szCs w:val="28"/>
        </w:rPr>
        <w:t>овского Кремля;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различать и характеризовать особенности древнерусской иконописи. Понимать значение иконы «Троица» Андрея Рублева в общественной, духовной и художественной жизни Руси;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узнавать и описывать памятники шатрового зодчества;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характеризовать особе</w:t>
      </w:r>
      <w:r>
        <w:rPr>
          <w:rFonts w:ascii="Times New Roman" w:hAnsi="Times New Roman"/>
          <w:sz w:val="28"/>
          <w:szCs w:val="28"/>
        </w:rPr>
        <w:t>нности церкви Вознесения в селе Коломенском и храма Покрова-на-Рву;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раскрывать особенности новых иконописных традиций в XVII веке. Отличать по характерным особенностям икону и парсуну;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работать над проектом (индивидуальным или коллективным), создавая разно</w:t>
      </w:r>
      <w:r>
        <w:rPr>
          <w:rFonts w:ascii="Times New Roman" w:hAnsi="Times New Roman"/>
          <w:sz w:val="28"/>
          <w:szCs w:val="28"/>
        </w:rPr>
        <w:t>образные творческие композиции в материалах по различным темам;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различать стилевые особенности разных школ архитектуры Древней Руси;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создавать с натуры и по воображению архитектурные образы графическими материалами и др.;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работать над эскизом монументально</w:t>
      </w:r>
      <w:r>
        <w:rPr>
          <w:rFonts w:ascii="Times New Roman" w:hAnsi="Times New Roman"/>
          <w:sz w:val="28"/>
          <w:szCs w:val="28"/>
        </w:rPr>
        <w:t>го произведения (витраж, мозаика, роспись, монументальная скульптура); использовать выразительный язык при моделировании архитектурного пространства;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сравнивать, сопоставлять и анализировать произведения живописи Древней Руси;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рассуждать о значении художес</w:t>
      </w:r>
      <w:r>
        <w:rPr>
          <w:rFonts w:ascii="Times New Roman" w:hAnsi="Times New Roman"/>
          <w:sz w:val="28"/>
          <w:szCs w:val="28"/>
        </w:rPr>
        <w:t>твенного образа древнерусской культуры;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ориентироваться в широком разнообразии стилей и направлений изобразительного искусства и архитектуры XVIII – XIX веков;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в речи новые термины, связанные со стилями в изобразительном искусстве и архитектур</w:t>
      </w:r>
      <w:r>
        <w:rPr>
          <w:rFonts w:ascii="Times New Roman" w:hAnsi="Times New Roman"/>
          <w:sz w:val="28"/>
          <w:szCs w:val="28"/>
        </w:rPr>
        <w:t>е XVIII – XIX веков;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выявлять и называть характерные особенности русской портретной живописи XVIII века;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характеризовать признаки и особенности московского барокко;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создавать разнообразные творческие работы (фантазийные конструкции) в материале.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Выпускник </w:t>
      </w:r>
      <w:r>
        <w:rPr>
          <w:rFonts w:ascii="Times New Roman" w:hAnsi="Times New Roman"/>
          <w:b/>
          <w:bCs/>
          <w:sz w:val="28"/>
          <w:szCs w:val="28"/>
        </w:rPr>
        <w:t>получит возможность научиться: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активно использовать язык изобразительного искусства и различные художественные материалы для освоения содержания различных учебных предметов (литературы, окружающего мира, технологии и др.);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владеть диалогической формой комм</w:t>
      </w:r>
      <w:r>
        <w:rPr>
          <w:rFonts w:ascii="Times New Roman" w:hAnsi="Times New Roman"/>
          <w:i/>
          <w:iCs/>
          <w:sz w:val="28"/>
          <w:szCs w:val="28"/>
        </w:rPr>
        <w:t>уникации, уметь аргументировать свою точку зрения в процессе изучения изобразительного искусства;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различать и передавать в художественно-творческой деятельности характер, эмоциональное состояние и свое отношение к природе, человеку, обществу; осознавать об</w:t>
      </w:r>
      <w:r>
        <w:rPr>
          <w:rFonts w:ascii="Times New Roman" w:hAnsi="Times New Roman"/>
          <w:i/>
          <w:iCs/>
          <w:sz w:val="28"/>
          <w:szCs w:val="28"/>
        </w:rPr>
        <w:t>щечеловеческие ценности, выраженные в главных темах искусства;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выделять признаки для установления стилевых связей в процессе изучения изобразительного искусства;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понимать специфику изображения в полиграфии;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различать формы полиграфической продукции: книги,</w:t>
      </w:r>
      <w:r>
        <w:rPr>
          <w:rFonts w:ascii="Times New Roman" w:hAnsi="Times New Roman"/>
          <w:i/>
          <w:iCs/>
          <w:sz w:val="28"/>
          <w:szCs w:val="28"/>
        </w:rPr>
        <w:t xml:space="preserve"> журналы, плакаты, афиши и др.);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различать и характеризовать типы изображения в полиграфии (графическое, живописное, компьютерное, фотографическое);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проектировать обложку книги, рекламы открытки, визитки и др.;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создавать художественную композицию макета </w:t>
      </w:r>
      <w:r>
        <w:rPr>
          <w:rFonts w:ascii="Times New Roman" w:hAnsi="Times New Roman"/>
          <w:i/>
          <w:iCs/>
          <w:sz w:val="28"/>
          <w:szCs w:val="28"/>
        </w:rPr>
        <w:t>книги, журнала;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называть имена великих русских живописцев и архитекторов XVIII – XIX веков;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называть и характеризовать произведения изобразительного искусства и архитектуры русских художников XVIII – XIX веков;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называть имена выдающихся русских художников-</w:t>
      </w:r>
      <w:r>
        <w:rPr>
          <w:rFonts w:ascii="Times New Roman" w:hAnsi="Times New Roman"/>
          <w:i/>
          <w:iCs/>
          <w:sz w:val="28"/>
          <w:szCs w:val="28"/>
        </w:rPr>
        <w:t>ваятелей XVIII века и определять скульптурные памятники;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называть имена выдающихся художников «Товарищества передвижников» и определять их произведения живописи;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называть имена выдающихся русских художников-пейзажистов XIX века и определять произведения пе</w:t>
      </w:r>
      <w:r>
        <w:rPr>
          <w:rFonts w:ascii="Times New Roman" w:hAnsi="Times New Roman"/>
          <w:i/>
          <w:iCs/>
          <w:sz w:val="28"/>
          <w:szCs w:val="28"/>
        </w:rPr>
        <w:t>йзажной живописи;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понимать особенности исторического жанра, определять произведения исторической живописи;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активно воспринимать произведения искусства и аргументированно анализировать разные уровни своего восприятия, понимать изобразительные метафоры и вид</w:t>
      </w:r>
      <w:r>
        <w:rPr>
          <w:rFonts w:ascii="Times New Roman" w:hAnsi="Times New Roman"/>
          <w:i/>
          <w:iCs/>
          <w:sz w:val="28"/>
          <w:szCs w:val="28"/>
        </w:rPr>
        <w:t>еть целостную картину мира, присущую произведениям искусства;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определять «Русский стиль» в архитектуре модерна, называть памятники архитектуры модерна;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использовать навыки формообразования, использования объемов в архитектуре (макеты из бумаги, картона, пл</w:t>
      </w:r>
      <w:r>
        <w:rPr>
          <w:rFonts w:ascii="Times New Roman" w:hAnsi="Times New Roman"/>
          <w:i/>
          <w:iCs/>
          <w:sz w:val="28"/>
          <w:szCs w:val="28"/>
        </w:rPr>
        <w:t>астилина); создавать композиционные макеты объектов на предметной плоскости и в пространстве;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называть имена выдающихся русских художников-ваятелей второй половины XIX века и определять памятники монументальной скульптуры;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создавать разнообразные творчески</w:t>
      </w:r>
      <w:r>
        <w:rPr>
          <w:rFonts w:ascii="Times New Roman" w:hAnsi="Times New Roman"/>
          <w:i/>
          <w:iCs/>
          <w:sz w:val="28"/>
          <w:szCs w:val="28"/>
        </w:rPr>
        <w:t>е работы (фантазийные конструкции) в материале;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узнавать основные художественные направления в искусстве XIX и XX веков;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узнавать, называть основные художественные стили в европейском и русском искусстве и время их развития в истории культуры;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осознавать </w:t>
      </w:r>
      <w:r>
        <w:rPr>
          <w:rFonts w:ascii="Times New Roman" w:hAnsi="Times New Roman"/>
          <w:i/>
          <w:iCs/>
          <w:sz w:val="28"/>
          <w:szCs w:val="28"/>
        </w:rPr>
        <w:t>главные темы искусства и, обращаясь к ним в собственной художественно-творческой деятельности, создавать выразительные образы;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применять творческий опыт разработки художественного проекта – создания композиции на определенную тему;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понимать смысл традиций </w:t>
      </w:r>
      <w:r>
        <w:rPr>
          <w:rFonts w:ascii="Times New Roman" w:hAnsi="Times New Roman"/>
          <w:i/>
          <w:iCs/>
          <w:sz w:val="28"/>
          <w:szCs w:val="28"/>
        </w:rPr>
        <w:t>и новаторства в изобразительном искусстве XX века. Модерн. Авангард. Сюрреализм;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характеризовать стиль модерн в архитектуре. Ф.О. Шехтель. А. Гауди;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создавать с натуры и по воображению архитектурные образы графическими материалами и др.;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работать над эскиз</w:t>
      </w:r>
      <w:r>
        <w:rPr>
          <w:rFonts w:ascii="Times New Roman" w:hAnsi="Times New Roman"/>
          <w:i/>
          <w:iCs/>
          <w:sz w:val="28"/>
          <w:szCs w:val="28"/>
        </w:rPr>
        <w:t>ом монументального произведения (витраж, мозаика, роспись, монументальная скульптура);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использовать выразительный язык при моделировании архитектурного пространства;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характеризовать крупнейшие художественные музеи мира и России;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получать представления об о</w:t>
      </w:r>
      <w:r>
        <w:rPr>
          <w:rFonts w:ascii="Times New Roman" w:hAnsi="Times New Roman"/>
          <w:i/>
          <w:iCs/>
          <w:sz w:val="28"/>
          <w:szCs w:val="28"/>
        </w:rPr>
        <w:t>собенностях художественных коллекций крупнейших музеев мира;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использовать навыки коллективной работы над объемно- пространственной композицией;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понимать основы сценографии как вида художественного творчества;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понимать роль костюма, маски и грима в искусств</w:t>
      </w:r>
      <w:r>
        <w:rPr>
          <w:rFonts w:ascii="Times New Roman" w:hAnsi="Times New Roman"/>
          <w:i/>
          <w:iCs/>
          <w:sz w:val="28"/>
          <w:szCs w:val="28"/>
        </w:rPr>
        <w:t>е актерского перевоплощения;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называть имена российских художников (А.Я. Головин, А.Н. Бенуа, М.В. Добужинский);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различать особенности художественной фотографии;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различать выразительные средства художественной фотографии (композиция, план, ракурс, свет, рит</w:t>
      </w:r>
      <w:r>
        <w:rPr>
          <w:rFonts w:ascii="Times New Roman" w:hAnsi="Times New Roman"/>
          <w:i/>
          <w:iCs/>
          <w:sz w:val="28"/>
          <w:szCs w:val="28"/>
        </w:rPr>
        <w:t>м и др.);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понимать изобразительную природу экранных искусств;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характеризовать принципы киномонтажа в создании художественного образа;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различать понятия: игровой и документальный фильм;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называть имена мастеров российского кинематографа. С.М. Эйзенштейн. А.А</w:t>
      </w:r>
      <w:r>
        <w:rPr>
          <w:rFonts w:ascii="Times New Roman" w:hAnsi="Times New Roman"/>
          <w:i/>
          <w:iCs/>
          <w:sz w:val="28"/>
          <w:szCs w:val="28"/>
        </w:rPr>
        <w:t>. Тарковский. С.Ф. Бондарчук. Н.С. Михалков;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понимать основы искусства телевидения;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понимать различия в творческой работе художника-живописца и сценографа;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применять полученные знания о типах оформления сцены при создании школьного спектакля;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применять в п</w:t>
      </w:r>
      <w:r>
        <w:rPr>
          <w:rFonts w:ascii="Times New Roman" w:hAnsi="Times New Roman"/>
          <w:i/>
          <w:iCs/>
          <w:sz w:val="28"/>
          <w:szCs w:val="28"/>
        </w:rPr>
        <w:t>рактике любительского спектакля художественно-творческие умения по созданию костюмов, грима и т. д. для спектакля из доступных материалов;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добиваться в практической работе большей выразительности костюма и его стилевого единства со сценографией спектакля;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использовать элементарные навыки основ фотосъемки, осознанно осуществлять выбор объекта и точки съемки, ракурса, плана как художественно-выразительных средств фотографии;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применять в своей съемочной практике ранее приобретенные знания и навыки композиции, </w:t>
      </w:r>
      <w:r>
        <w:rPr>
          <w:rFonts w:ascii="Times New Roman" w:hAnsi="Times New Roman"/>
          <w:i/>
          <w:iCs/>
          <w:sz w:val="28"/>
          <w:szCs w:val="28"/>
        </w:rPr>
        <w:t>чувства цвета, глубины пространства и т. д.;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пользоваться компьютерной обработкой фотоснимка при исправлении отдельных недочетов и случайностей;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понимать и объяснять синтетическую природу фильма;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применять первоначальные навыки в создании сценария и </w:t>
      </w:r>
      <w:r>
        <w:rPr>
          <w:rFonts w:ascii="Times New Roman" w:hAnsi="Times New Roman"/>
          <w:i/>
          <w:iCs/>
          <w:sz w:val="28"/>
          <w:szCs w:val="28"/>
        </w:rPr>
        <w:t>замысла фильма;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применять полученные ранее знания по композиции и построению кадра;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использовать первоначальные навыки операторской грамоты, техники съемки и компьютерного монтажа;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применять сценарно-режиссерские навыки при построении текстового и </w:t>
      </w:r>
      <w:r>
        <w:rPr>
          <w:rFonts w:ascii="Times New Roman" w:hAnsi="Times New Roman"/>
          <w:i/>
          <w:iCs/>
          <w:sz w:val="28"/>
          <w:szCs w:val="28"/>
        </w:rPr>
        <w:t>изобразительного сюжета, а также звукового ряда своей компьютерной анимации;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смотреть и анализировать с точки зрения режиссерского, монтажно-операторского искусства фильмы мастеров кино;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использовать опыт документальной съемки и тележурналистики для формир</w:t>
      </w:r>
      <w:r>
        <w:rPr>
          <w:rFonts w:ascii="Times New Roman" w:hAnsi="Times New Roman"/>
          <w:i/>
          <w:iCs/>
          <w:sz w:val="28"/>
          <w:szCs w:val="28"/>
        </w:rPr>
        <w:t>ования школьного телевидения;</w:t>
      </w:r>
    </w:p>
    <w:p w:rsidR="00994FF2" w:rsidRDefault="00A828AA" w:rsidP="00A828AA">
      <w:pPr>
        <w:pStyle w:val="a8"/>
        <w:numPr>
          <w:ilvl w:val="0"/>
          <w:numId w:val="16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реализовывать сценарно-режиссерскую и операторскую грамоту в практике создания видео-этюда.</w:t>
      </w:r>
    </w:p>
    <w:p w:rsidR="00994FF2" w:rsidRDefault="00994F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4FF2" w:rsidRDefault="00A828AA">
      <w:pPr>
        <w:pStyle w:val="4"/>
        <w:ind w:left="1701"/>
      </w:pPr>
      <w:bookmarkStart w:id="111" w:name="_Toc409691644"/>
      <w:bookmarkStart w:id="112" w:name="_Toc410653967"/>
      <w:bookmarkStart w:id="113" w:name="_Toc31893406"/>
      <w:bookmarkStart w:id="114" w:name="_Toc31898623"/>
      <w:r>
        <w:t>1.2.5.14. Музыка</w:t>
      </w:r>
      <w:bookmarkEnd w:id="111"/>
      <w:bookmarkEnd w:id="112"/>
      <w:bookmarkEnd w:id="113"/>
      <w:bookmarkEnd w:id="114"/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научится:</w:t>
      </w:r>
    </w:p>
    <w:p w:rsidR="00994FF2" w:rsidRDefault="00A828AA" w:rsidP="00A828AA">
      <w:pPr>
        <w:numPr>
          <w:ilvl w:val="0"/>
          <w:numId w:val="20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понимать значение интонации в музыке как носителя образного смысла;</w:t>
      </w:r>
    </w:p>
    <w:p w:rsidR="00994FF2" w:rsidRDefault="00A828AA" w:rsidP="00A828AA">
      <w:pPr>
        <w:numPr>
          <w:ilvl w:val="0"/>
          <w:numId w:val="20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анализировать средства музык</w:t>
      </w:r>
      <w:r>
        <w:rPr>
          <w:rFonts w:ascii="Times New Roman" w:hAnsi="Times New Roman"/>
          <w:sz w:val="28"/>
          <w:szCs w:val="28"/>
        </w:rPr>
        <w:t>альной выразительности: мелодию, ритм, темп, динамику, лад;</w:t>
      </w:r>
    </w:p>
    <w:p w:rsidR="00994FF2" w:rsidRDefault="00A828AA" w:rsidP="00A828AA">
      <w:pPr>
        <w:numPr>
          <w:ilvl w:val="0"/>
          <w:numId w:val="20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характер музыкальных образов (лирических, драматических, героических, романтических, эпических);</w:t>
      </w:r>
    </w:p>
    <w:p w:rsidR="00994FF2" w:rsidRDefault="00A828AA" w:rsidP="00A828AA">
      <w:pPr>
        <w:numPr>
          <w:ilvl w:val="0"/>
          <w:numId w:val="20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выявлять общее и особенное при сравнении музыкальных произведений на основе полученных з</w:t>
      </w:r>
      <w:r>
        <w:rPr>
          <w:rFonts w:ascii="Times New Roman" w:hAnsi="Times New Roman"/>
          <w:sz w:val="28"/>
          <w:szCs w:val="28"/>
        </w:rPr>
        <w:t>наний об интонационной природе музыки;</w:t>
      </w:r>
    </w:p>
    <w:p w:rsidR="00994FF2" w:rsidRDefault="00A828AA" w:rsidP="00A828AA">
      <w:pPr>
        <w:numPr>
          <w:ilvl w:val="0"/>
          <w:numId w:val="20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понимать жизненно-образное содержание музыкальных произведений разных жанров;</w:t>
      </w:r>
    </w:p>
    <w:p w:rsidR="00994FF2" w:rsidRDefault="00A828AA" w:rsidP="00A828AA">
      <w:pPr>
        <w:numPr>
          <w:ilvl w:val="0"/>
          <w:numId w:val="20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различать и характеризовать приемы взаимодействия и развития образов музыкальных произведений;</w:t>
      </w:r>
    </w:p>
    <w:p w:rsidR="00994FF2" w:rsidRDefault="00A828AA" w:rsidP="00A828AA">
      <w:pPr>
        <w:numPr>
          <w:ilvl w:val="0"/>
          <w:numId w:val="20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различать многообразие музыкальных образов и</w:t>
      </w:r>
      <w:r>
        <w:rPr>
          <w:rFonts w:ascii="Times New Roman" w:hAnsi="Times New Roman"/>
          <w:sz w:val="28"/>
          <w:szCs w:val="28"/>
        </w:rPr>
        <w:t xml:space="preserve"> способов их развития;</w:t>
      </w:r>
    </w:p>
    <w:p w:rsidR="00994FF2" w:rsidRDefault="00A828AA" w:rsidP="00A828AA">
      <w:pPr>
        <w:numPr>
          <w:ilvl w:val="0"/>
          <w:numId w:val="20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производить интонационно-образный анализ музыкального произведения;</w:t>
      </w:r>
    </w:p>
    <w:p w:rsidR="00994FF2" w:rsidRDefault="00A828AA" w:rsidP="00A828AA">
      <w:pPr>
        <w:numPr>
          <w:ilvl w:val="0"/>
          <w:numId w:val="20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понимать основной принцип построения и развития музыки;</w:t>
      </w:r>
    </w:p>
    <w:p w:rsidR="00994FF2" w:rsidRDefault="00A828AA" w:rsidP="00A828AA">
      <w:pPr>
        <w:numPr>
          <w:ilvl w:val="0"/>
          <w:numId w:val="20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анализировать взаимосвязь жизненного содержания музыки и музыкальных образов;</w:t>
      </w:r>
    </w:p>
    <w:p w:rsidR="00994FF2" w:rsidRDefault="00A828AA" w:rsidP="00A828AA">
      <w:pPr>
        <w:numPr>
          <w:ilvl w:val="0"/>
          <w:numId w:val="20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размышлять о знакомом </w:t>
      </w:r>
      <w:r>
        <w:rPr>
          <w:rFonts w:ascii="Times New Roman" w:hAnsi="Times New Roman"/>
          <w:sz w:val="28"/>
          <w:szCs w:val="28"/>
        </w:rPr>
        <w:t>музыкальном произведении, высказывая суждения об основной идее, средствах ее воплощения, интонационных особенностях, жанре, исполнителях;</w:t>
      </w:r>
    </w:p>
    <w:p w:rsidR="00994FF2" w:rsidRDefault="00A828AA" w:rsidP="00A828AA">
      <w:pPr>
        <w:numPr>
          <w:ilvl w:val="0"/>
          <w:numId w:val="20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понимать значение устного народного музыкального творчества в развитии общей культуры народа;</w:t>
      </w:r>
    </w:p>
    <w:p w:rsidR="00994FF2" w:rsidRDefault="00A828AA" w:rsidP="00A828AA">
      <w:pPr>
        <w:numPr>
          <w:ilvl w:val="0"/>
          <w:numId w:val="20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основные жанр</w:t>
      </w:r>
      <w:r>
        <w:rPr>
          <w:rFonts w:ascii="Times New Roman" w:hAnsi="Times New Roman"/>
          <w:sz w:val="28"/>
          <w:szCs w:val="28"/>
        </w:rPr>
        <w:t>ы русской народной музыки: былины, лирические песни, частушки, разновидности обрядовых песен;</w:t>
      </w:r>
    </w:p>
    <w:p w:rsidR="00994FF2" w:rsidRDefault="00A828AA" w:rsidP="00A828AA">
      <w:pPr>
        <w:numPr>
          <w:ilvl w:val="0"/>
          <w:numId w:val="20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понимать специфику перевоплощения народной музыки в произведениях композиторов;</w:t>
      </w:r>
    </w:p>
    <w:p w:rsidR="00994FF2" w:rsidRDefault="00A828AA" w:rsidP="00A828AA">
      <w:pPr>
        <w:numPr>
          <w:ilvl w:val="0"/>
          <w:numId w:val="20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понимать взаимосвязь профессиональной композиторской музыки и народного музыкально</w:t>
      </w:r>
      <w:r>
        <w:rPr>
          <w:rFonts w:ascii="Times New Roman" w:hAnsi="Times New Roman"/>
          <w:sz w:val="28"/>
          <w:szCs w:val="28"/>
        </w:rPr>
        <w:t>го творчества;</w:t>
      </w:r>
    </w:p>
    <w:p w:rsidR="00994FF2" w:rsidRDefault="00A828AA" w:rsidP="00A828AA">
      <w:pPr>
        <w:numPr>
          <w:ilvl w:val="0"/>
          <w:numId w:val="20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распознавать художественные направления, стили и жанры классической и современной музыки, особенности их музыкального языка и музыкальной драматургии;</w:t>
      </w:r>
    </w:p>
    <w:p w:rsidR="00994FF2" w:rsidRDefault="00A828AA" w:rsidP="00A828AA">
      <w:pPr>
        <w:numPr>
          <w:ilvl w:val="0"/>
          <w:numId w:val="20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основные признаки исторических эпох, стилевых направлений в русской музыке, пон</w:t>
      </w:r>
      <w:r>
        <w:rPr>
          <w:rFonts w:ascii="Times New Roman" w:hAnsi="Times New Roman"/>
          <w:sz w:val="28"/>
          <w:szCs w:val="28"/>
        </w:rPr>
        <w:t>имать стилевые черты русской классической музыкальной школы;</w:t>
      </w:r>
    </w:p>
    <w:p w:rsidR="00994FF2" w:rsidRDefault="00A828AA" w:rsidP="00A828AA">
      <w:pPr>
        <w:numPr>
          <w:ilvl w:val="0"/>
          <w:numId w:val="20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основные признаки исторических эпох, стилевых направлений и национальных школ в западноевропейской музыке;</w:t>
      </w:r>
    </w:p>
    <w:p w:rsidR="00994FF2" w:rsidRDefault="00A828AA" w:rsidP="00A828AA">
      <w:pPr>
        <w:numPr>
          <w:ilvl w:val="0"/>
          <w:numId w:val="20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узнавать характерные черты и образцы творчества крупнейших русских и зарубежн</w:t>
      </w:r>
      <w:r>
        <w:rPr>
          <w:rFonts w:ascii="Times New Roman" w:hAnsi="Times New Roman"/>
          <w:sz w:val="28"/>
          <w:szCs w:val="28"/>
        </w:rPr>
        <w:t>ых композиторов;</w:t>
      </w:r>
    </w:p>
    <w:p w:rsidR="00994FF2" w:rsidRDefault="00A828AA" w:rsidP="00A828AA">
      <w:pPr>
        <w:numPr>
          <w:ilvl w:val="0"/>
          <w:numId w:val="20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выявлять общее и особенное при сравнении музыкальных произведений на основе полученных знаний о стилевых направлениях;</w:t>
      </w:r>
    </w:p>
    <w:p w:rsidR="00994FF2" w:rsidRDefault="00A828AA" w:rsidP="00A828AA">
      <w:pPr>
        <w:numPr>
          <w:ilvl w:val="0"/>
          <w:numId w:val="20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различать жанры вокальной, инструментальной, вокально-инструментальной, камерно-инструментальной, симфонической музыки;</w:t>
      </w:r>
    </w:p>
    <w:p w:rsidR="00994FF2" w:rsidRDefault="00A828AA" w:rsidP="00A828AA">
      <w:pPr>
        <w:numPr>
          <w:ilvl w:val="0"/>
          <w:numId w:val="20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называть основные жанры светской музыки малой (баллада, баркарола, ноктюрн, романс, этюд и т.п.) и крупной формы (соната, симфония, кантата, концерт и т.п.);</w:t>
      </w:r>
    </w:p>
    <w:p w:rsidR="00994FF2" w:rsidRDefault="00A828AA" w:rsidP="00A828AA">
      <w:pPr>
        <w:numPr>
          <w:ilvl w:val="0"/>
          <w:numId w:val="20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узнавать формы построения музыки (двухчастную, трехчастную, вариации, рондо);</w:t>
      </w:r>
    </w:p>
    <w:p w:rsidR="00994FF2" w:rsidRDefault="00A828AA" w:rsidP="00A828AA">
      <w:pPr>
        <w:numPr>
          <w:ilvl w:val="0"/>
          <w:numId w:val="20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тембры му</w:t>
      </w:r>
      <w:r>
        <w:rPr>
          <w:rFonts w:ascii="Times New Roman" w:hAnsi="Times New Roman"/>
          <w:sz w:val="28"/>
          <w:szCs w:val="28"/>
        </w:rPr>
        <w:t>зыкальных инструментов;</w:t>
      </w:r>
    </w:p>
    <w:p w:rsidR="00994FF2" w:rsidRDefault="00A828AA" w:rsidP="00A828AA">
      <w:pPr>
        <w:numPr>
          <w:ilvl w:val="0"/>
          <w:numId w:val="20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называть и определять звучание музыкальных инструментов: духовых, струнных, ударных, современных электронных;</w:t>
      </w:r>
    </w:p>
    <w:p w:rsidR="00994FF2" w:rsidRDefault="00A828AA" w:rsidP="00A828AA">
      <w:pPr>
        <w:numPr>
          <w:ilvl w:val="0"/>
          <w:numId w:val="20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виды оркестров: симфонического, духового, камерного, оркестра народных инструментов, эстрадно-джазового оркестр</w:t>
      </w:r>
      <w:r>
        <w:rPr>
          <w:rFonts w:ascii="Times New Roman" w:hAnsi="Times New Roman"/>
          <w:sz w:val="28"/>
          <w:szCs w:val="28"/>
        </w:rPr>
        <w:t>а;</w:t>
      </w:r>
    </w:p>
    <w:p w:rsidR="00994FF2" w:rsidRDefault="00A828AA" w:rsidP="00A828AA">
      <w:pPr>
        <w:numPr>
          <w:ilvl w:val="0"/>
          <w:numId w:val="20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владеть музыкальными терминами в пределах изучаемой темы;</w:t>
      </w:r>
    </w:p>
    <w:p w:rsidR="00994FF2" w:rsidRDefault="00A828AA" w:rsidP="00A828AA">
      <w:pPr>
        <w:numPr>
          <w:ilvl w:val="0"/>
          <w:numId w:val="20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узнавать на слух изученные произведения русской и зарубежной классики, образцы народного музыкального творчества, произведения современных композиторов; </w:t>
      </w:r>
    </w:p>
    <w:p w:rsidR="00994FF2" w:rsidRDefault="00A828AA" w:rsidP="00A828AA">
      <w:pPr>
        <w:numPr>
          <w:ilvl w:val="0"/>
          <w:numId w:val="20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характерные особенности музыка</w:t>
      </w:r>
      <w:r>
        <w:rPr>
          <w:rFonts w:ascii="Times New Roman" w:hAnsi="Times New Roman"/>
          <w:sz w:val="28"/>
          <w:szCs w:val="28"/>
        </w:rPr>
        <w:t>льного языка;</w:t>
      </w:r>
    </w:p>
    <w:p w:rsidR="00994FF2" w:rsidRDefault="00A828AA" w:rsidP="00A828AA">
      <w:pPr>
        <w:numPr>
          <w:ilvl w:val="0"/>
          <w:numId w:val="20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эмоционально-образно воспринимать и характеризовать музыкальные произведения;</w:t>
      </w:r>
    </w:p>
    <w:p w:rsidR="00994FF2" w:rsidRDefault="00A828AA" w:rsidP="00A828AA">
      <w:pPr>
        <w:numPr>
          <w:ilvl w:val="0"/>
          <w:numId w:val="20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анализировать произведения выдающихся композиторов прошлого и современности;</w:t>
      </w:r>
    </w:p>
    <w:p w:rsidR="00994FF2" w:rsidRDefault="00A828AA" w:rsidP="00A828AA">
      <w:pPr>
        <w:numPr>
          <w:ilvl w:val="0"/>
          <w:numId w:val="20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анализировать единство жизненного содержания и художественной формы в различных </w:t>
      </w:r>
      <w:r>
        <w:rPr>
          <w:rFonts w:ascii="Times New Roman" w:hAnsi="Times New Roman"/>
          <w:sz w:val="28"/>
          <w:szCs w:val="28"/>
        </w:rPr>
        <w:t>музыкальных образах;</w:t>
      </w:r>
    </w:p>
    <w:p w:rsidR="00994FF2" w:rsidRDefault="00A828AA" w:rsidP="00A828AA">
      <w:pPr>
        <w:numPr>
          <w:ilvl w:val="0"/>
          <w:numId w:val="20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творчески интерпретировать содержание музыкальных произведений;</w:t>
      </w:r>
    </w:p>
    <w:p w:rsidR="00994FF2" w:rsidRDefault="00A828AA" w:rsidP="00A828AA">
      <w:pPr>
        <w:numPr>
          <w:ilvl w:val="0"/>
          <w:numId w:val="20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выявлять особенности интерпретации одной и той же художественной идеи, сюжета в творчестве различных композиторов; </w:t>
      </w:r>
    </w:p>
    <w:p w:rsidR="00994FF2" w:rsidRDefault="00A828AA" w:rsidP="00A828AA">
      <w:pPr>
        <w:numPr>
          <w:ilvl w:val="0"/>
          <w:numId w:val="20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анализировать различные трактовки одного и того же </w:t>
      </w:r>
      <w:r>
        <w:rPr>
          <w:rFonts w:ascii="Times New Roman" w:hAnsi="Times New Roman"/>
          <w:sz w:val="28"/>
          <w:szCs w:val="28"/>
        </w:rPr>
        <w:t>произведения, аргументируя исполнительскую интерпретацию замысла композитора;</w:t>
      </w:r>
    </w:p>
    <w:p w:rsidR="00994FF2" w:rsidRDefault="00A828AA" w:rsidP="00A828AA">
      <w:pPr>
        <w:numPr>
          <w:ilvl w:val="0"/>
          <w:numId w:val="20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различать интерпретацию классической музыки в современных обработках;</w:t>
      </w:r>
    </w:p>
    <w:p w:rsidR="00994FF2" w:rsidRDefault="00A828AA" w:rsidP="00A828AA">
      <w:pPr>
        <w:numPr>
          <w:ilvl w:val="0"/>
          <w:numId w:val="20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характерные признаки современной популярной музыки;</w:t>
      </w:r>
    </w:p>
    <w:p w:rsidR="00994FF2" w:rsidRDefault="00A828AA" w:rsidP="00A828AA">
      <w:pPr>
        <w:numPr>
          <w:ilvl w:val="0"/>
          <w:numId w:val="20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называть стили рок-музыки и ее отдельных напр</w:t>
      </w:r>
      <w:r>
        <w:rPr>
          <w:rFonts w:ascii="Times New Roman" w:hAnsi="Times New Roman"/>
          <w:sz w:val="28"/>
          <w:szCs w:val="28"/>
        </w:rPr>
        <w:t>авлений: рок-оперы, рок-н-ролла и др.;</w:t>
      </w:r>
    </w:p>
    <w:p w:rsidR="00994FF2" w:rsidRDefault="00A828AA" w:rsidP="00A828AA">
      <w:pPr>
        <w:numPr>
          <w:ilvl w:val="0"/>
          <w:numId w:val="20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анализировать творчество исполнителей авторской песни;</w:t>
      </w:r>
    </w:p>
    <w:p w:rsidR="00994FF2" w:rsidRDefault="00A828AA" w:rsidP="00A828AA">
      <w:pPr>
        <w:numPr>
          <w:ilvl w:val="0"/>
          <w:numId w:val="20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выявлять особенности взаимодействия музыки с другими видами искусства;</w:t>
      </w:r>
    </w:p>
    <w:p w:rsidR="00994FF2" w:rsidRDefault="00A828AA" w:rsidP="00A828AA">
      <w:pPr>
        <w:numPr>
          <w:ilvl w:val="0"/>
          <w:numId w:val="20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находить жанровые параллели между музыкой и другими видами искусств;</w:t>
      </w:r>
    </w:p>
    <w:p w:rsidR="00994FF2" w:rsidRDefault="00A828AA" w:rsidP="00A828AA">
      <w:pPr>
        <w:numPr>
          <w:ilvl w:val="0"/>
          <w:numId w:val="20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сравнивать интонации м</w:t>
      </w:r>
      <w:r>
        <w:rPr>
          <w:rFonts w:ascii="Times New Roman" w:hAnsi="Times New Roman"/>
          <w:sz w:val="28"/>
          <w:szCs w:val="28"/>
        </w:rPr>
        <w:t>узыкального, живописного и литературного произведений;</w:t>
      </w:r>
    </w:p>
    <w:p w:rsidR="00994FF2" w:rsidRDefault="00A828AA" w:rsidP="00A828AA">
      <w:pPr>
        <w:numPr>
          <w:ilvl w:val="0"/>
          <w:numId w:val="20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понимать взаимодействие музыки, изобразительного искусства и литературы на основе осознания специфики языка каждого из них;</w:t>
      </w:r>
    </w:p>
    <w:p w:rsidR="00994FF2" w:rsidRDefault="00A828AA" w:rsidP="00A828AA">
      <w:pPr>
        <w:numPr>
          <w:ilvl w:val="0"/>
          <w:numId w:val="20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находить ассоциативные связи между художественными образами музыки, изобразит</w:t>
      </w:r>
      <w:r>
        <w:rPr>
          <w:rFonts w:ascii="Times New Roman" w:hAnsi="Times New Roman"/>
          <w:sz w:val="28"/>
          <w:szCs w:val="28"/>
        </w:rPr>
        <w:t>ельного искусства и литературы;</w:t>
      </w:r>
    </w:p>
    <w:p w:rsidR="00994FF2" w:rsidRDefault="00A828AA" w:rsidP="00A828AA">
      <w:pPr>
        <w:numPr>
          <w:ilvl w:val="0"/>
          <w:numId w:val="20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понимать значимость музыки в творчестве писателей и поэтов;</w:t>
      </w:r>
    </w:p>
    <w:p w:rsidR="00994FF2" w:rsidRDefault="00A828AA" w:rsidP="00A828AA">
      <w:pPr>
        <w:numPr>
          <w:ilvl w:val="0"/>
          <w:numId w:val="20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называть и определять на слух мужские (тенор, баритон, бас) и женские (сопрано, меццо-сопрано, контральто) певческие голоса;</w:t>
      </w:r>
    </w:p>
    <w:p w:rsidR="00994FF2" w:rsidRDefault="00A828AA" w:rsidP="00A828AA">
      <w:pPr>
        <w:numPr>
          <w:ilvl w:val="0"/>
          <w:numId w:val="20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разновидности хоровых коллек</w:t>
      </w:r>
      <w:r>
        <w:rPr>
          <w:rFonts w:ascii="Times New Roman" w:hAnsi="Times New Roman"/>
          <w:sz w:val="28"/>
          <w:szCs w:val="28"/>
        </w:rPr>
        <w:t>тивов по стилю (манере) исполнения: народные, академические;</w:t>
      </w:r>
    </w:p>
    <w:p w:rsidR="00994FF2" w:rsidRDefault="00A828AA" w:rsidP="00A828AA">
      <w:pPr>
        <w:numPr>
          <w:ilvl w:val="0"/>
          <w:numId w:val="20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владеть навыками вокально-хорового музицирования;</w:t>
      </w:r>
    </w:p>
    <w:p w:rsidR="00994FF2" w:rsidRDefault="00A828AA" w:rsidP="00A828AA">
      <w:pPr>
        <w:numPr>
          <w:ilvl w:val="0"/>
          <w:numId w:val="20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применять навыки вокально-хоровой работы при пении с музыкальным сопровождением и без сопровождения (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cappella</w:t>
      </w:r>
      <w:r>
        <w:rPr>
          <w:rFonts w:ascii="Times New Roman" w:hAnsi="Times New Roman"/>
          <w:sz w:val="28"/>
          <w:szCs w:val="28"/>
        </w:rPr>
        <w:t>);</w:t>
      </w:r>
    </w:p>
    <w:p w:rsidR="00994FF2" w:rsidRDefault="00A828AA" w:rsidP="00A828AA">
      <w:pPr>
        <w:numPr>
          <w:ilvl w:val="0"/>
          <w:numId w:val="20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творчески интерпретировать соде</w:t>
      </w:r>
      <w:r>
        <w:rPr>
          <w:rFonts w:ascii="Times New Roman" w:hAnsi="Times New Roman"/>
          <w:sz w:val="28"/>
          <w:szCs w:val="28"/>
        </w:rPr>
        <w:t>ржание музыкального произведения в пении;</w:t>
      </w:r>
    </w:p>
    <w:p w:rsidR="00994FF2" w:rsidRDefault="00A828AA" w:rsidP="00A828AA">
      <w:pPr>
        <w:numPr>
          <w:ilvl w:val="0"/>
          <w:numId w:val="20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участвовать в коллективной исполнительской деятельности, используя различные формы индивидуального и группового музицирования;</w:t>
      </w:r>
    </w:p>
    <w:p w:rsidR="00994FF2" w:rsidRDefault="00A828AA" w:rsidP="00A828AA">
      <w:pPr>
        <w:numPr>
          <w:ilvl w:val="0"/>
          <w:numId w:val="20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размышлять о знакомом музыкальном произведении, высказывать суждения об основной идее, </w:t>
      </w:r>
      <w:r>
        <w:rPr>
          <w:rFonts w:ascii="Times New Roman" w:hAnsi="Times New Roman"/>
          <w:sz w:val="28"/>
          <w:szCs w:val="28"/>
        </w:rPr>
        <w:t>о средствах и формах ее воплощения;</w:t>
      </w:r>
    </w:p>
    <w:p w:rsidR="00994FF2" w:rsidRDefault="00A828AA" w:rsidP="00A828AA">
      <w:pPr>
        <w:numPr>
          <w:ilvl w:val="0"/>
          <w:numId w:val="20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передавать свои музыкальные впечатления в устной или письменной форме; </w:t>
      </w:r>
    </w:p>
    <w:p w:rsidR="00994FF2" w:rsidRDefault="00A828AA" w:rsidP="00A828AA">
      <w:pPr>
        <w:numPr>
          <w:ilvl w:val="0"/>
          <w:numId w:val="20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проявлять творческую инициативу, участвуя в музыкально-эстетической деятельности;</w:t>
      </w:r>
    </w:p>
    <w:p w:rsidR="00994FF2" w:rsidRDefault="00A828AA" w:rsidP="00A828AA">
      <w:pPr>
        <w:numPr>
          <w:ilvl w:val="0"/>
          <w:numId w:val="20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понимать специфику музыки как вида искусства и ее значение в жизни</w:t>
      </w:r>
      <w:r>
        <w:rPr>
          <w:rFonts w:ascii="Times New Roman" w:hAnsi="Times New Roman"/>
          <w:sz w:val="28"/>
          <w:szCs w:val="28"/>
        </w:rPr>
        <w:t xml:space="preserve"> человека и общества;</w:t>
      </w:r>
    </w:p>
    <w:p w:rsidR="00994FF2" w:rsidRDefault="00A828AA" w:rsidP="00A828AA">
      <w:pPr>
        <w:numPr>
          <w:ilvl w:val="0"/>
          <w:numId w:val="20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эмоционально проживать исторические события и судьбы защитников Отечества, воплощаемые в музыкальных произведениях;</w:t>
      </w:r>
    </w:p>
    <w:p w:rsidR="00994FF2" w:rsidRDefault="00A828AA" w:rsidP="00A828AA">
      <w:pPr>
        <w:numPr>
          <w:ilvl w:val="0"/>
          <w:numId w:val="20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приводить примеры выдающихся (в том числе современных) отечественных и зарубежных музыкальных исполнителей и исполните</w:t>
      </w:r>
      <w:r>
        <w:rPr>
          <w:rFonts w:ascii="Times New Roman" w:hAnsi="Times New Roman"/>
          <w:sz w:val="28"/>
          <w:szCs w:val="28"/>
        </w:rPr>
        <w:t>льских коллективов;</w:t>
      </w:r>
    </w:p>
    <w:p w:rsidR="00994FF2" w:rsidRDefault="00A828AA" w:rsidP="00A828AA">
      <w:pPr>
        <w:numPr>
          <w:ilvl w:val="0"/>
          <w:numId w:val="20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применять современные информационно-коммуникационные технологии для записи и воспроизведения музыки;</w:t>
      </w:r>
    </w:p>
    <w:p w:rsidR="00994FF2" w:rsidRDefault="00A828AA" w:rsidP="00A828AA">
      <w:pPr>
        <w:numPr>
          <w:ilvl w:val="0"/>
          <w:numId w:val="20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обосновывать собственные предпочтения, касающиеся музыкальных произведений различных стилей и жанров;</w:t>
      </w:r>
    </w:p>
    <w:p w:rsidR="00994FF2" w:rsidRDefault="00A828AA" w:rsidP="00A828AA">
      <w:pPr>
        <w:numPr>
          <w:ilvl w:val="0"/>
          <w:numId w:val="20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знания о музыке и му</w:t>
      </w:r>
      <w:r>
        <w:rPr>
          <w:rFonts w:ascii="Times New Roman" w:hAnsi="Times New Roman"/>
          <w:sz w:val="28"/>
          <w:szCs w:val="28"/>
        </w:rPr>
        <w:t>зыкантах, полученные на занятиях, при составлении домашней фонотеки, видеотеки;</w:t>
      </w:r>
    </w:p>
    <w:p w:rsidR="00994FF2" w:rsidRDefault="00A828AA">
      <w:pPr>
        <w:tabs>
          <w:tab w:val="left" w:pos="993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приобретенные знания и умения в практической деятельности и повседневной жизни (в том числе в творческой и сценической).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получит возможность научиться:</w:t>
      </w:r>
    </w:p>
    <w:p w:rsidR="00994FF2" w:rsidRDefault="00A828AA" w:rsidP="00A828AA">
      <w:pPr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понимать истоки и интонационное своеобразие, характерные черты и признаки, традиций, обрядов музыкального фольклора разных стран мира;</w:t>
      </w:r>
    </w:p>
    <w:p w:rsidR="00994FF2" w:rsidRDefault="00A828AA" w:rsidP="00A828AA">
      <w:pPr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понимать особенности языка западноевропейской музыки на примере мадригала, мотета, кантаты, прелюдии, фуги, мессы, </w:t>
      </w:r>
      <w:r>
        <w:rPr>
          <w:rFonts w:ascii="Times New Roman" w:hAnsi="Times New Roman"/>
          <w:i/>
          <w:sz w:val="28"/>
          <w:szCs w:val="28"/>
        </w:rPr>
        <w:t>реквиема;</w:t>
      </w:r>
    </w:p>
    <w:p w:rsidR="00994FF2" w:rsidRDefault="00A828AA" w:rsidP="00A828AA">
      <w:pPr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понимать особенности языка отечественной духовной и светской музыкальной культуры на примере канта, литургии, хорового концерта;</w:t>
      </w:r>
    </w:p>
    <w:p w:rsidR="00994FF2" w:rsidRDefault="00A828AA" w:rsidP="00A828AA">
      <w:pPr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определять специфику духовной музыки в эпоху Средневековья;</w:t>
      </w:r>
    </w:p>
    <w:p w:rsidR="00994FF2" w:rsidRDefault="00A828AA" w:rsidP="00A828AA">
      <w:pPr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распознавать мелодику знаменного распева – основы древнер</w:t>
      </w:r>
      <w:r>
        <w:rPr>
          <w:rFonts w:ascii="Times New Roman" w:hAnsi="Times New Roman"/>
          <w:i/>
          <w:sz w:val="28"/>
          <w:szCs w:val="28"/>
        </w:rPr>
        <w:t>усской церковной музыки;</w:t>
      </w:r>
    </w:p>
    <w:p w:rsidR="00994FF2" w:rsidRDefault="00A828AA" w:rsidP="00A828AA">
      <w:pPr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различать формы построения музыки (сонатно-симфонический цикл, сюита), понимать их возможности в воплощении и развитии музыкальных образов;</w:t>
      </w:r>
    </w:p>
    <w:p w:rsidR="00994FF2" w:rsidRDefault="00A828AA" w:rsidP="00A828AA">
      <w:pPr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выделять признаки для установления стилевых связей в процессе изучения музыкального искусст</w:t>
      </w:r>
      <w:r>
        <w:rPr>
          <w:rFonts w:ascii="Times New Roman" w:hAnsi="Times New Roman"/>
          <w:i/>
          <w:sz w:val="28"/>
          <w:szCs w:val="28"/>
        </w:rPr>
        <w:t>ва;</w:t>
      </w:r>
    </w:p>
    <w:p w:rsidR="00994FF2" w:rsidRDefault="00A828AA" w:rsidP="00A828AA">
      <w:pPr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различать и передавать в художественно-творческой деятельности характер, эмоциональное состояние и свое отношение к природе, человеку, обществу;</w:t>
      </w:r>
    </w:p>
    <w:p w:rsidR="00994FF2" w:rsidRDefault="00A828AA" w:rsidP="00A828AA">
      <w:pPr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исполнять свою партию в хоре в простейших двухголосных произведениях, в том числе с ориентацией на нотную з</w:t>
      </w:r>
      <w:r>
        <w:rPr>
          <w:rFonts w:ascii="Times New Roman" w:hAnsi="Times New Roman"/>
          <w:i/>
          <w:sz w:val="28"/>
          <w:szCs w:val="28"/>
        </w:rPr>
        <w:t>апись;</w:t>
      </w:r>
    </w:p>
    <w:p w:rsidR="00994FF2" w:rsidRDefault="00A828AA" w:rsidP="00A828AA">
      <w:pPr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активно использовать язык музыки для освоения содержания различных учебных предметов (литературы, русского языка, окружающего мира, математики и др.).</w:t>
      </w:r>
    </w:p>
    <w:p w:rsidR="00994FF2" w:rsidRDefault="00994FF2">
      <w:pPr>
        <w:pStyle w:val="3"/>
        <w:spacing w:before="0" w:beforeAutospacing="0" w:after="0" w:afterAutospacing="0" w:line="360" w:lineRule="auto"/>
        <w:ind w:firstLine="709"/>
        <w:rPr>
          <w:rFonts w:eastAsia="Calibri"/>
          <w:i/>
          <w:szCs w:val="28"/>
        </w:rPr>
      </w:pPr>
    </w:p>
    <w:p w:rsidR="00994FF2" w:rsidRDefault="00A828AA">
      <w:pPr>
        <w:pStyle w:val="4"/>
        <w:ind w:left="1701"/>
      </w:pPr>
      <w:bookmarkStart w:id="115" w:name="_Toc409691645"/>
      <w:bookmarkStart w:id="116" w:name="_Toc410653968"/>
      <w:bookmarkStart w:id="117" w:name="_Toc31893407"/>
      <w:bookmarkStart w:id="118" w:name="_Toc31898624"/>
      <w:r>
        <w:t>1.2.5.15. Технология</w:t>
      </w:r>
      <w:bookmarkEnd w:id="115"/>
      <w:bookmarkEnd w:id="116"/>
      <w:bookmarkEnd w:id="117"/>
      <w:bookmarkEnd w:id="118"/>
    </w:p>
    <w:p w:rsidR="00994FF2" w:rsidRDefault="00A828AA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соответствии с требованиями Федерального государственного образовательного</w:t>
      </w:r>
      <w:r>
        <w:rPr>
          <w:rFonts w:ascii="Times New Roman" w:eastAsia="Times New Roman" w:hAnsi="Times New Roman"/>
          <w:sz w:val="28"/>
          <w:szCs w:val="28"/>
        </w:rPr>
        <w:t xml:space="preserve"> стандарта основного общего образования к результатам предметной области «Технология» планируемые результаты освоения предмета «Технология» отражают: 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формирование технологической культуры и культуры труда;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формирование проектного, инженерного, </w:t>
      </w:r>
      <w:r>
        <w:rPr>
          <w:rFonts w:ascii="Times New Roman" w:eastAsia="Times New Roman" w:hAnsi="Times New Roman"/>
          <w:sz w:val="28"/>
          <w:szCs w:val="28"/>
        </w:rPr>
        <w:t>технологического мышления обучающегося, соответствующего актуальному технологическому укладу;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адаптивность к изменению технологического уклада;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осознание обучающимся роли техники и технологий и их влияния на развитие системы «природа — общество — человек»;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овладение методами 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 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овладение средствами графического отображения и формами </w:t>
      </w:r>
      <w:r>
        <w:rPr>
          <w:rFonts w:ascii="Times New Roman" w:eastAsia="Times New Roman" w:hAnsi="Times New Roman"/>
          <w:sz w:val="28"/>
          <w:szCs w:val="28"/>
        </w:rPr>
        <w:t xml:space="preserve">визуального представления объектов или процессов, правилами выполнения графической документации (рисунок, эскиз, чертеж); 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применение предметных знаний и формирование запроса у обучающегося к их получению для решения прикладных задач в своей текущей деятел</w:t>
      </w:r>
      <w:r>
        <w:rPr>
          <w:rFonts w:ascii="Times New Roman" w:eastAsia="Times New Roman" w:hAnsi="Times New Roman"/>
          <w:sz w:val="28"/>
          <w:szCs w:val="28"/>
        </w:rPr>
        <w:t>ьности/реализации замыслов;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формирование культуры по работе с информацией, необходимой для решения учебных задач, и приобретение необходимых компетенций (например, поиск различными способами, верификация, анализ, синтез);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формирование представлений о разви</w:t>
      </w:r>
      <w:r>
        <w:rPr>
          <w:rFonts w:ascii="Times New Roman" w:eastAsia="Times New Roman" w:hAnsi="Times New Roman"/>
          <w:sz w:val="28"/>
          <w:szCs w:val="28"/>
        </w:rPr>
        <w:t>тии мира профессий, связанных с изучаемыми технологиями, для осознанного выбора собственной траектории развития.</w:t>
      </w:r>
    </w:p>
    <w:p w:rsidR="00994FF2" w:rsidRDefault="00A828AA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 формировании перечня планируемых результатов освоения предмета «Технология» учтены требования Федерального государственного образовательног</w:t>
      </w:r>
      <w:r>
        <w:rPr>
          <w:rFonts w:ascii="Times New Roman" w:eastAsia="Times New Roman" w:hAnsi="Times New Roman"/>
          <w:sz w:val="28"/>
          <w:szCs w:val="28"/>
        </w:rPr>
        <w:t>о стандарта основного общего образования к личностным и метапредметным результатам и требования индивидуализации обучения, в связи с чем в программу включены результаты базового уровня, обязательного к освоению всеми обучающимися, и повышенного уровня (в с</w:t>
      </w:r>
      <w:r>
        <w:rPr>
          <w:rFonts w:ascii="Times New Roman" w:eastAsia="Times New Roman" w:hAnsi="Times New Roman"/>
          <w:sz w:val="28"/>
          <w:szCs w:val="28"/>
        </w:rPr>
        <w:t>писке выделены курсивом).</w:t>
      </w:r>
    </w:p>
    <w:p w:rsidR="00994FF2" w:rsidRDefault="00994FF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D9EAD3"/>
        </w:rPr>
      </w:pPr>
    </w:p>
    <w:p w:rsidR="00994FF2" w:rsidRDefault="00A828A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Результаты, заявленные образовательной программой «Технология»,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br/>
        <w:t>по блокам содержания</w:t>
      </w:r>
    </w:p>
    <w:p w:rsidR="00994FF2" w:rsidRDefault="00994FF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994FF2" w:rsidRDefault="00A828A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Современные технологии и перспективы их развития</w:t>
      </w:r>
    </w:p>
    <w:p w:rsidR="00994FF2" w:rsidRDefault="00A828A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Выпускник научится: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называть и характеризовать актуальные и перспективные технологии </w:t>
      </w:r>
      <w:r>
        <w:rPr>
          <w:rFonts w:ascii="Times New Roman" w:eastAsia="Times New Roman" w:hAnsi="Times New Roman"/>
          <w:sz w:val="28"/>
          <w:szCs w:val="28"/>
        </w:rPr>
        <w:t>материальной и нематериальной сферы;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производить мониторинг и оценку состояния и выявлять возможные перспективы развития технологий в произвольно выбранной отрасли на основе работы с информационными источниками различных видов.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Выпускник получит возможност</w:t>
      </w:r>
      <w:r>
        <w:rPr>
          <w:rFonts w:ascii="Times New Roman" w:eastAsia="Times New Roman" w:hAnsi="Times New Roman"/>
          <w:b/>
          <w:sz w:val="28"/>
          <w:szCs w:val="28"/>
        </w:rPr>
        <w:t>ь научиться: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 xml:space="preserve">осуществлять анализ и давать аргументированный прогноз развития технологий в сферах, рассматриваемых в рамках предметной области; 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осуществлять анализ и производить оценку вероятных рисков применения перспективных технологий и последствий разв</w:t>
      </w:r>
      <w:r>
        <w:rPr>
          <w:rFonts w:ascii="Times New Roman" w:eastAsia="Times New Roman" w:hAnsi="Times New Roman"/>
          <w:i/>
          <w:sz w:val="28"/>
          <w:szCs w:val="28"/>
        </w:rPr>
        <w:t>ития существующих технологий.</w:t>
      </w:r>
    </w:p>
    <w:p w:rsidR="00994FF2" w:rsidRDefault="00994FF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994FF2" w:rsidRDefault="00A828A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Формирование технологической культуры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br/>
        <w:t>и проектно-технологического мышления обучающихся</w:t>
      </w:r>
    </w:p>
    <w:p w:rsidR="00994FF2" w:rsidRDefault="00A828A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Выпускник научится: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выявлять и формулировать проблему, требующую технологического решения;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определять цели проектирования субъективно </w:t>
      </w:r>
      <w:r>
        <w:rPr>
          <w:rFonts w:ascii="Times New Roman" w:eastAsia="Times New Roman" w:hAnsi="Times New Roman"/>
          <w:sz w:val="28"/>
          <w:szCs w:val="28"/>
        </w:rPr>
        <w:t>нового продукта или технологического решения;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готовить предложения технических или технологических решений с использованием методов и инструментов развития креативного мышления, в том числе с использованием инструментов, таких как дизайн-мышление, ТРИЗ и д</w:t>
      </w:r>
      <w:r>
        <w:rPr>
          <w:rFonts w:ascii="Times New Roman" w:eastAsia="Times New Roman" w:hAnsi="Times New Roman"/>
          <w:sz w:val="28"/>
          <w:szCs w:val="28"/>
        </w:rPr>
        <w:t>р.;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планировать этапы выполнения работ и ресурсы для достижения целей проектирования;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применять базовые принципы управления проектами;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следовать технологическому процессу, в том числе в процессе изготовления субъективно нового продукта;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оценивать условия п</w:t>
      </w:r>
      <w:r>
        <w:rPr>
          <w:rFonts w:ascii="Times New Roman" w:eastAsia="Times New Roman" w:hAnsi="Times New Roman"/>
          <w:sz w:val="28"/>
          <w:szCs w:val="28"/>
        </w:rPr>
        <w:t>рименимости технологии, в том числе с позиций экологической защищенности;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прогнозировать по известной технологии итоговые характеристики продукта в зависимости от изменения параметров и/или ресурсов, проверять прогнозы опытно-экспериментальным путем, в том</w:t>
      </w:r>
      <w:r>
        <w:rPr>
          <w:rFonts w:ascii="Times New Roman" w:eastAsia="Times New Roman" w:hAnsi="Times New Roman"/>
          <w:sz w:val="28"/>
          <w:szCs w:val="28"/>
        </w:rPr>
        <w:t xml:space="preserve"> числе самостоятельно планируя такого рода эксперименты;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зависимости от ситуации оптимизировать базовые технологии, проводить анализ возможности использования альтернативных ресурсов, соединять в единый технологический процесс несколько технологий без их</w:t>
      </w:r>
      <w:r>
        <w:rPr>
          <w:rFonts w:ascii="Times New Roman" w:eastAsia="Times New Roman" w:hAnsi="Times New Roman"/>
          <w:sz w:val="28"/>
          <w:szCs w:val="28"/>
        </w:rPr>
        <w:t xml:space="preserve"> видоизменения для получения сложносоставного материального или информационного продукта;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проводить оценку и испытание полученного продукта;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проводить анализ потребностей в тех или иных материальных или информационных продуктах;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описывать технологическое р</w:t>
      </w:r>
      <w:r>
        <w:rPr>
          <w:rFonts w:ascii="Times New Roman" w:eastAsia="Times New Roman" w:hAnsi="Times New Roman"/>
          <w:sz w:val="28"/>
          <w:szCs w:val="28"/>
        </w:rPr>
        <w:t>ешение с помощью текста, схемы, рисунка, графического изображения и их сочетаний;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применять базовые принципы бережливого производства, вк</w:t>
      </w:r>
      <w:r>
        <w:rPr>
          <w:rFonts w:ascii="Times New Roman" w:eastAsia="Times New Roman" w:hAnsi="Times New Roman"/>
          <w:sz w:val="28"/>
          <w:szCs w:val="28"/>
        </w:rPr>
        <w:t>лючая принципы организации рабочего места с учетом требований эргономики и научной организации труда;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проводить и анализировать разработку и/или реализацию продуктовых проектов, предполагающих:</w:t>
      </w:r>
    </w:p>
    <w:p w:rsidR="00994FF2" w:rsidRDefault="00A828AA">
      <w:pPr>
        <w:widowControl w:val="0"/>
        <w:numPr>
          <w:ilvl w:val="1"/>
          <w:numId w:val="1"/>
        </w:numPr>
        <w:spacing w:after="0" w:line="360" w:lineRule="auto"/>
        <w:ind w:left="1418" w:hanging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определение характеристик и разработку материального продукта,</w:t>
      </w:r>
      <w:r>
        <w:rPr>
          <w:rFonts w:ascii="Times New Roman" w:eastAsia="Times New Roman" w:hAnsi="Times New Roman"/>
          <w:sz w:val="28"/>
          <w:szCs w:val="28"/>
        </w:rPr>
        <w:t xml:space="preserve"> включая планирование, моделирование и разработку документации в информационной среде (конструкторе), в соответствии с задачей собственной деятельности или на основе самостоятельно проведенных исследований потребительских интересов,</w:t>
      </w:r>
    </w:p>
    <w:p w:rsidR="00994FF2" w:rsidRDefault="00A828AA">
      <w:pPr>
        <w:widowControl w:val="0"/>
        <w:numPr>
          <w:ilvl w:val="1"/>
          <w:numId w:val="1"/>
        </w:numPr>
        <w:spacing w:after="0" w:line="360" w:lineRule="auto"/>
        <w:ind w:left="1418" w:hanging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изготовление материальн</w:t>
      </w:r>
      <w:r>
        <w:rPr>
          <w:rFonts w:ascii="Times New Roman" w:eastAsia="Times New Roman" w:hAnsi="Times New Roman"/>
          <w:sz w:val="28"/>
          <w:szCs w:val="28"/>
        </w:rPr>
        <w:t>ого продукта на основе технологической документации с применением элементарных (не требующих регулирования) и сложных (требующих регулирования/настройки) рабочих инструментов/технологического оборудования,</w:t>
      </w:r>
    </w:p>
    <w:p w:rsidR="00994FF2" w:rsidRDefault="00A828AA">
      <w:pPr>
        <w:widowControl w:val="0"/>
        <w:numPr>
          <w:ilvl w:val="1"/>
          <w:numId w:val="1"/>
        </w:numPr>
        <w:spacing w:after="0" w:line="360" w:lineRule="auto"/>
        <w:ind w:left="1418" w:hanging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модификацию материального продукта по технической </w:t>
      </w:r>
      <w:r>
        <w:rPr>
          <w:rFonts w:ascii="Times New Roman" w:eastAsia="Times New Roman" w:hAnsi="Times New Roman"/>
          <w:sz w:val="28"/>
          <w:szCs w:val="28"/>
        </w:rPr>
        <w:t>документации и изменения параметров технологического процесса для получения заданных свойств материального продукта,</w:t>
      </w:r>
    </w:p>
    <w:p w:rsidR="00994FF2" w:rsidRDefault="00A828AA">
      <w:pPr>
        <w:widowControl w:val="0"/>
        <w:numPr>
          <w:ilvl w:val="1"/>
          <w:numId w:val="1"/>
        </w:numPr>
        <w:spacing w:after="0" w:line="360" w:lineRule="auto"/>
        <w:ind w:left="1418" w:hanging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встраивание созданного информационного продукта в заданную оболочку,</w:t>
      </w:r>
    </w:p>
    <w:p w:rsidR="00994FF2" w:rsidRDefault="00A828AA">
      <w:pPr>
        <w:widowControl w:val="0"/>
        <w:numPr>
          <w:ilvl w:val="1"/>
          <w:numId w:val="1"/>
        </w:numPr>
        <w:spacing w:after="0" w:line="360" w:lineRule="auto"/>
        <w:ind w:left="1418" w:hanging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изготовление информационного продукта по заданному алгоритму в заданно</w:t>
      </w:r>
      <w:r>
        <w:rPr>
          <w:rFonts w:ascii="Times New Roman" w:eastAsia="Times New Roman" w:hAnsi="Times New Roman"/>
          <w:sz w:val="28"/>
          <w:szCs w:val="28"/>
        </w:rPr>
        <w:t>й оболочке;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проводить и анализировать разработку и/или реализацию технологических проектов, предполагающих:</w:t>
      </w:r>
    </w:p>
    <w:p w:rsidR="00994FF2" w:rsidRDefault="00A828AA">
      <w:pPr>
        <w:widowControl w:val="0"/>
        <w:numPr>
          <w:ilvl w:val="1"/>
          <w:numId w:val="1"/>
        </w:numPr>
        <w:spacing w:after="0" w:line="360" w:lineRule="auto"/>
        <w:ind w:left="1418" w:hanging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модификацию (комбинирование, изменение параметров и требований к ресурсам) заданного способа (технологии) получения требующегося материального </w:t>
      </w:r>
      <w:r>
        <w:rPr>
          <w:rFonts w:ascii="Times New Roman" w:eastAsia="Times New Roman" w:hAnsi="Times New Roman"/>
          <w:sz w:val="28"/>
          <w:szCs w:val="28"/>
        </w:rPr>
        <w:t>продукта (после его применения в собственной практике),</w:t>
      </w:r>
    </w:p>
    <w:p w:rsidR="00994FF2" w:rsidRDefault="00A828AA">
      <w:pPr>
        <w:widowControl w:val="0"/>
        <w:numPr>
          <w:ilvl w:val="1"/>
          <w:numId w:val="1"/>
        </w:numPr>
        <w:spacing w:after="0" w:line="360" w:lineRule="auto"/>
        <w:ind w:left="1418" w:hanging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разработку инструкций и иной технологической документации для исполнителей,</w:t>
      </w:r>
    </w:p>
    <w:p w:rsidR="00994FF2" w:rsidRDefault="00A828AA">
      <w:pPr>
        <w:widowControl w:val="0"/>
        <w:numPr>
          <w:ilvl w:val="1"/>
          <w:numId w:val="1"/>
        </w:numPr>
        <w:spacing w:after="0" w:line="360" w:lineRule="auto"/>
        <w:ind w:left="1418" w:hanging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разработку способа или процесса получения материального и информационного продукта с заданными свойствами;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проводить анализ </w:t>
      </w:r>
      <w:r>
        <w:rPr>
          <w:rFonts w:ascii="Times New Roman" w:eastAsia="Times New Roman" w:hAnsi="Times New Roman"/>
          <w:sz w:val="28"/>
          <w:szCs w:val="28"/>
        </w:rPr>
        <w:t>конструкции и конструирование механизмов, простейших роботов с помощью материального или виртуального конструктора;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выполнять чертежи и эскизы, а также работать в системах автоматизированного проектирования;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выполнять базовые операции редактора компьютерно</w:t>
      </w:r>
      <w:r>
        <w:rPr>
          <w:rFonts w:ascii="Times New Roman" w:eastAsia="Times New Roman" w:hAnsi="Times New Roman"/>
          <w:sz w:val="28"/>
          <w:szCs w:val="28"/>
        </w:rPr>
        <w:t>го трехмерного проектирования (на выбор образовательной организации).</w:t>
      </w:r>
    </w:p>
    <w:p w:rsidR="00994FF2" w:rsidRDefault="00A828A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Выпускник получит возможность научиться: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модифицировать имеющиеся продукты в соответствии с ситуацией/заказом/потребностью/задачей деятельности и в соответствии с их характеристиками раз</w:t>
      </w:r>
      <w:r>
        <w:rPr>
          <w:rFonts w:ascii="Times New Roman" w:eastAsia="Times New Roman" w:hAnsi="Times New Roman"/>
          <w:i/>
          <w:sz w:val="28"/>
          <w:szCs w:val="28"/>
        </w:rPr>
        <w:t>рабатывать технологию на основе базовой технологии;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технологизировать свой опыт, представлять на основе ретроспективного анализа и унификации деятельности описание в виде инструкции или иной технологической документации;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оценивать коммерческий потенциал пр</w:t>
      </w:r>
      <w:r>
        <w:rPr>
          <w:rFonts w:ascii="Times New Roman" w:eastAsia="Times New Roman" w:hAnsi="Times New Roman"/>
          <w:i/>
          <w:sz w:val="28"/>
          <w:szCs w:val="28"/>
        </w:rPr>
        <w:t>одукта и/или технологии.</w:t>
      </w:r>
    </w:p>
    <w:p w:rsidR="00994FF2" w:rsidRDefault="00994FF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994FF2" w:rsidRDefault="00A828A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Построение образовательных траекторий и планов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br/>
        <w:t>в области профессионального самоопределения</w:t>
      </w:r>
    </w:p>
    <w:p w:rsidR="00994FF2" w:rsidRDefault="00A828A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Выпускник научится: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характеризовать группы профессий, относящихся к актуальному технологическому укладу;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характеризовать ситуацию на </w:t>
      </w:r>
      <w:r>
        <w:rPr>
          <w:rFonts w:ascii="Times New Roman" w:eastAsia="Times New Roman" w:hAnsi="Times New Roman"/>
          <w:sz w:val="28"/>
          <w:szCs w:val="28"/>
        </w:rPr>
        <w:t>региональном рынке труда, называть тенденции ее развития;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разъяснять социальное значение групп профессий, востребованных на региональном рынке труда;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анализировать и обосновывать свои мотивы и причины принятия тех или иных решений, связанных с выбором и ре</w:t>
      </w:r>
      <w:r>
        <w:rPr>
          <w:rFonts w:ascii="Times New Roman" w:eastAsia="Times New Roman" w:hAnsi="Times New Roman"/>
          <w:sz w:val="28"/>
          <w:szCs w:val="28"/>
        </w:rPr>
        <w:t>ализацией образовательной траектории;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анализировать свои возможности и предпочтения, связанные с освоением определенного уровня образовательных программ и реализацией тех или иных видов деятельности.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Выпускник получит возможность научиться: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предлагать альт</w:t>
      </w:r>
      <w:r>
        <w:rPr>
          <w:rFonts w:ascii="Times New Roman" w:eastAsia="Times New Roman" w:hAnsi="Times New Roman"/>
          <w:i/>
          <w:sz w:val="28"/>
          <w:szCs w:val="28"/>
        </w:rPr>
        <w:t>ернативные варианты образовательной траектории для профессионального развития;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характеризовать группы предприятий региона проживания;</w:t>
      </w:r>
    </w:p>
    <w:p w:rsidR="00994FF2" w:rsidRDefault="00A828A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 xml:space="preserve">получать опыт поиска, извлечения, структурирования и обработки информации о перспективах развития современных производств </w:t>
      </w:r>
      <w:r>
        <w:rPr>
          <w:rFonts w:ascii="Times New Roman" w:eastAsia="Times New Roman" w:hAnsi="Times New Roman"/>
          <w:i/>
          <w:sz w:val="28"/>
          <w:szCs w:val="28"/>
        </w:rPr>
        <w:t>и тенденциях их развития в регионе проживания и в мире, а также информации об актуальном состоянии и перспективах развития регионального и мирового рынка труда.</w:t>
      </w:r>
    </w:p>
    <w:p w:rsidR="00994FF2" w:rsidRDefault="00994FF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bookmarkStart w:id="119" w:name="_17dp8vu" w:colFirst="0" w:colLast="0"/>
      <w:bookmarkEnd w:id="119"/>
    </w:p>
    <w:p w:rsidR="00994FF2" w:rsidRDefault="00A828A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bookmarkStart w:id="120" w:name="_1cnkghhofozt" w:colFirst="0" w:colLast="0"/>
      <w:bookmarkEnd w:id="120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По годам обучения результаты могут быть структурированы и конкретизированы следующим образом,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результаты разбиты на подблоки: </w:t>
      </w:r>
      <w:r>
        <w:rPr>
          <w:rFonts w:ascii="Times New Roman" w:eastAsia="Times New Roman" w:hAnsi="Times New Roman"/>
          <w:b/>
          <w:sz w:val="28"/>
          <w:szCs w:val="28"/>
        </w:rPr>
        <w:t>культура труда (знания в рамках предметной области и бытовые навыки)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b/>
          <w:sz w:val="28"/>
          <w:szCs w:val="28"/>
        </w:rPr>
        <w:t>предметные результаты (технологические компетенции), проектные компетенции (включая компетенции проектного управления).</w:t>
      </w:r>
    </w:p>
    <w:p w:rsidR="00994FF2" w:rsidRDefault="00994FF2">
      <w:pPr>
        <w:pStyle w:val="6"/>
        <w:tabs>
          <w:tab w:val="left" w:pos="851"/>
        </w:tabs>
        <w:spacing w:line="360" w:lineRule="auto"/>
        <w:ind w:firstLine="709"/>
        <w:jc w:val="both"/>
        <w:rPr>
          <w:b/>
          <w:i w:val="0"/>
          <w:sz w:val="24"/>
          <w:szCs w:val="24"/>
        </w:rPr>
      </w:pPr>
      <w:bookmarkStart w:id="121" w:name="_5dojyedtsxww" w:colFirst="0" w:colLast="0"/>
      <w:bookmarkEnd w:id="121"/>
    </w:p>
    <w:p w:rsidR="00994FF2" w:rsidRDefault="00A828A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bookmarkStart w:id="122" w:name="_di7zhidd3n5d" w:colFirst="0" w:colLast="0"/>
      <w:bookmarkEnd w:id="122"/>
      <w:r>
        <w:rPr>
          <w:rFonts w:ascii="Times New Roman" w:eastAsia="Times New Roman" w:hAnsi="Times New Roman"/>
          <w:b/>
          <w:color w:val="000000"/>
          <w:sz w:val="28"/>
          <w:szCs w:val="28"/>
        </w:rPr>
        <w:t>5 класс</w:t>
      </w:r>
    </w:p>
    <w:p w:rsidR="00994FF2" w:rsidRDefault="00A828A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bookmarkStart w:id="123" w:name="_t6ng77jg5119" w:colFirst="0" w:colLast="0"/>
      <w:bookmarkEnd w:id="123"/>
      <w:r>
        <w:rPr>
          <w:rFonts w:ascii="Times New Roman" w:eastAsia="Times New Roman" w:hAnsi="Times New Roman"/>
          <w:sz w:val="28"/>
          <w:szCs w:val="28"/>
        </w:rPr>
        <w:t xml:space="preserve">По завершении учебного </w:t>
      </w:r>
      <w:r>
        <w:rPr>
          <w:rFonts w:ascii="Times New Roman" w:eastAsia="Times New Roman" w:hAnsi="Times New Roman"/>
          <w:sz w:val="28"/>
          <w:szCs w:val="28"/>
        </w:rPr>
        <w:t>года обучающийся:</w:t>
      </w:r>
    </w:p>
    <w:p w:rsidR="00994FF2" w:rsidRDefault="00994FF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bookmarkStart w:id="124" w:name="_t7na45orop2f" w:colFirst="0" w:colLast="0"/>
      <w:bookmarkEnd w:id="124"/>
    </w:p>
    <w:p w:rsidR="00994FF2" w:rsidRDefault="00A828A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Культура труда (знания в рамках предметной области и бытовые навыки):</w:t>
      </w:r>
    </w:p>
    <w:p w:rsidR="00994FF2" w:rsidRDefault="00A828AA" w:rsidP="00A828AA">
      <w:pPr>
        <w:numPr>
          <w:ilvl w:val="1"/>
          <w:numId w:val="208"/>
        </w:numP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соблюдает правила безопасности и охраны труда при работе с учебным и лабораторным оборудованием;</w:t>
      </w:r>
    </w:p>
    <w:p w:rsidR="00994FF2" w:rsidRDefault="00A828AA" w:rsidP="00A828AA">
      <w:pPr>
        <w:numPr>
          <w:ilvl w:val="1"/>
          <w:numId w:val="208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  <w:shd w:val="clear" w:color="auto" w:fill="D9EAD3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владеет безопасными приемами работы с ручными и электрифицированным </w:t>
      </w:r>
      <w:r>
        <w:rPr>
          <w:rFonts w:ascii="Times New Roman" w:eastAsia="Times New Roman" w:hAnsi="Times New Roman"/>
          <w:sz w:val="28"/>
          <w:szCs w:val="28"/>
        </w:rPr>
        <w:t>бытовым инструментом;</w:t>
      </w:r>
    </w:p>
    <w:p w:rsidR="00994FF2" w:rsidRDefault="00A828AA" w:rsidP="00A828AA">
      <w:pPr>
        <w:numPr>
          <w:ilvl w:val="1"/>
          <w:numId w:val="208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использует ручной и электрифицированный бытовой инструмент в соответствии с задачей собственной деятельности (по назначению);</w:t>
      </w:r>
    </w:p>
    <w:p w:rsidR="00994FF2" w:rsidRDefault="00A828AA" w:rsidP="00A828AA">
      <w:pPr>
        <w:numPr>
          <w:ilvl w:val="1"/>
          <w:numId w:val="208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разъясняет содержание понятий «изображение», «эскиз», «материал», «инструмент», «механизм», «робот», «констр</w:t>
      </w:r>
      <w:r>
        <w:rPr>
          <w:rFonts w:ascii="Times New Roman" w:eastAsia="Times New Roman" w:hAnsi="Times New Roman"/>
          <w:sz w:val="28"/>
          <w:szCs w:val="28"/>
        </w:rPr>
        <w:t>укция» и адекватно использует эти понятия;</w:t>
      </w:r>
    </w:p>
    <w:p w:rsidR="00994FF2" w:rsidRDefault="00A828AA" w:rsidP="00A828AA">
      <w:pPr>
        <w:numPr>
          <w:ilvl w:val="1"/>
          <w:numId w:val="208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организует и поддерживает порядок на рабочем месте;</w:t>
      </w:r>
    </w:p>
    <w:p w:rsidR="00994FF2" w:rsidRDefault="00A828AA" w:rsidP="00A828AA">
      <w:pPr>
        <w:numPr>
          <w:ilvl w:val="1"/>
          <w:numId w:val="208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применяет и рационально использует материал в соответствии с задачей собственной деятельности;</w:t>
      </w:r>
    </w:p>
    <w:p w:rsidR="00994FF2" w:rsidRDefault="00A828AA" w:rsidP="00A828AA">
      <w:pPr>
        <w:numPr>
          <w:ilvl w:val="1"/>
          <w:numId w:val="208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осуществляет сохранение информации о результатах деятельности в фо</w:t>
      </w:r>
      <w:r>
        <w:rPr>
          <w:rFonts w:ascii="Times New Roman" w:eastAsia="Times New Roman" w:hAnsi="Times New Roman"/>
          <w:sz w:val="28"/>
          <w:szCs w:val="28"/>
        </w:rPr>
        <w:t>рмах описания, схемы, эскиза, фотографии, графического изображения;</w:t>
      </w:r>
    </w:p>
    <w:p w:rsidR="00994FF2" w:rsidRDefault="00A828AA" w:rsidP="00A828AA">
      <w:pPr>
        <w:numPr>
          <w:ilvl w:val="1"/>
          <w:numId w:val="208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использует при выполнении учебных задач научно-популярную литературу, справочные материалы и ресурсы интернета;</w:t>
      </w:r>
    </w:p>
    <w:p w:rsidR="00994FF2" w:rsidRDefault="00A828AA" w:rsidP="00A828AA">
      <w:pPr>
        <w:numPr>
          <w:ilvl w:val="1"/>
          <w:numId w:val="208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осуществляет операции по поддержанию порядка и чистоты в жилом и рабочем пом</w:t>
      </w:r>
      <w:r>
        <w:rPr>
          <w:rFonts w:ascii="Times New Roman" w:eastAsia="Times New Roman" w:hAnsi="Times New Roman"/>
          <w:sz w:val="28"/>
          <w:szCs w:val="28"/>
        </w:rPr>
        <w:t>ещении;</w:t>
      </w:r>
    </w:p>
    <w:p w:rsidR="00994FF2" w:rsidRDefault="00A828AA" w:rsidP="00A828AA">
      <w:pPr>
        <w:numPr>
          <w:ilvl w:val="1"/>
          <w:numId w:val="208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осуществляет корректное применение/хранение произвольно заданного продукта на основе информации производителя (инструкции, памятки, этикетки и др.).</w:t>
      </w:r>
    </w:p>
    <w:p w:rsidR="00994FF2" w:rsidRDefault="00994FF2">
      <w:p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708"/>
        <w:jc w:val="both"/>
        <w:rPr>
          <w:rFonts w:ascii="Times New Roman" w:eastAsia="Times New Roman" w:hAnsi="Times New Roman"/>
          <w:sz w:val="28"/>
          <w:szCs w:val="28"/>
        </w:rPr>
      </w:pPr>
      <w:bookmarkStart w:id="125" w:name="_6z1lbuxs3gwf" w:colFirst="0" w:colLast="0"/>
      <w:bookmarkEnd w:id="125"/>
    </w:p>
    <w:p w:rsidR="00994FF2" w:rsidRDefault="00A828A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Предметные результаты:</w:t>
      </w:r>
    </w:p>
    <w:p w:rsidR="00994FF2" w:rsidRDefault="00A828AA" w:rsidP="00A828AA">
      <w:pPr>
        <w:numPr>
          <w:ilvl w:val="1"/>
          <w:numId w:val="208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выполняет измерение длин, расстояний, величин углов с помощью измерительных</w:t>
      </w:r>
      <w:r>
        <w:rPr>
          <w:rFonts w:ascii="Times New Roman" w:eastAsia="Times New Roman" w:hAnsi="Times New Roman"/>
          <w:sz w:val="28"/>
          <w:szCs w:val="28"/>
        </w:rPr>
        <w:t xml:space="preserve"> инструментов;</w:t>
      </w:r>
    </w:p>
    <w:p w:rsidR="00994FF2" w:rsidRDefault="00A828AA" w:rsidP="00A828AA">
      <w:pPr>
        <w:numPr>
          <w:ilvl w:val="1"/>
          <w:numId w:val="208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читает информацию, представленную в виде специализированных таблиц;</w:t>
      </w:r>
    </w:p>
    <w:p w:rsidR="00994FF2" w:rsidRDefault="00A828AA" w:rsidP="00A828AA">
      <w:pPr>
        <w:numPr>
          <w:ilvl w:val="1"/>
          <w:numId w:val="208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читает элементарные эскизы, схемы;</w:t>
      </w:r>
    </w:p>
    <w:p w:rsidR="00994FF2" w:rsidRDefault="00A828AA" w:rsidP="00A828AA">
      <w:pPr>
        <w:numPr>
          <w:ilvl w:val="1"/>
          <w:numId w:val="208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выполняет элементарные эскизы, схемы, в том числе с использованием программного обеспечения графических редакторов;</w:t>
      </w:r>
    </w:p>
    <w:p w:rsidR="00994FF2" w:rsidRDefault="00A828AA" w:rsidP="00A828AA">
      <w:pPr>
        <w:numPr>
          <w:ilvl w:val="1"/>
          <w:numId w:val="208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характеризует свойства</w:t>
      </w:r>
      <w:r>
        <w:rPr>
          <w:rFonts w:ascii="Times New Roman" w:eastAsia="Times New Roman" w:hAnsi="Times New Roman"/>
          <w:sz w:val="28"/>
          <w:szCs w:val="28"/>
        </w:rPr>
        <w:t xml:space="preserve"> конструкционных материалов природного происхождения (например, древесины и материалов на ее основе) или иных материалов (например, текстиля);</w:t>
      </w:r>
    </w:p>
    <w:p w:rsidR="00994FF2" w:rsidRDefault="00A828AA" w:rsidP="00A828AA">
      <w:pPr>
        <w:numPr>
          <w:ilvl w:val="1"/>
          <w:numId w:val="208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характеризует основные технологические операции, виды/способы/приемы обработки конструкционных материалов (наприм</w:t>
      </w:r>
      <w:r>
        <w:rPr>
          <w:rFonts w:ascii="Times New Roman" w:eastAsia="Times New Roman" w:hAnsi="Times New Roman"/>
          <w:sz w:val="28"/>
          <w:szCs w:val="28"/>
        </w:rPr>
        <w:t>ер, древесины и материалов на ее основе) или иных материалов (например, текстиля);</w:t>
      </w:r>
    </w:p>
    <w:p w:rsidR="00994FF2" w:rsidRDefault="00A828AA" w:rsidP="00A828AA">
      <w:pPr>
        <w:numPr>
          <w:ilvl w:val="1"/>
          <w:numId w:val="208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характеризует оборудование, приспособления и инструменты для обработки конструкционных материалов (например, древесины и материалов на ее основе) или иных материалов (наприм</w:t>
      </w:r>
      <w:r>
        <w:rPr>
          <w:rFonts w:ascii="Times New Roman" w:eastAsia="Times New Roman" w:hAnsi="Times New Roman"/>
          <w:sz w:val="28"/>
          <w:szCs w:val="28"/>
        </w:rPr>
        <w:t>ер, текстиля);</w:t>
      </w:r>
    </w:p>
    <w:p w:rsidR="00994FF2" w:rsidRDefault="00A828AA" w:rsidP="00A828AA">
      <w:pPr>
        <w:numPr>
          <w:ilvl w:val="1"/>
          <w:numId w:val="208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применяет безопасные приемы обработки конструкционных материалов (например, древесины и материалов на ее основе) с использованием ручного и электрифицированного инструмента, имеет опыт отделки изделий из данного материала или иных материалов</w:t>
      </w:r>
      <w:r>
        <w:rPr>
          <w:rFonts w:ascii="Times New Roman" w:eastAsia="Times New Roman" w:hAnsi="Times New Roman"/>
          <w:sz w:val="28"/>
          <w:szCs w:val="28"/>
        </w:rPr>
        <w:t xml:space="preserve"> (например, текстиля);</w:t>
      </w:r>
    </w:p>
    <w:p w:rsidR="00994FF2" w:rsidRDefault="00A828AA" w:rsidP="00A828AA">
      <w:pPr>
        <w:numPr>
          <w:ilvl w:val="1"/>
          <w:numId w:val="208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выполняет разметку плоского изделия на заготовке;</w:t>
      </w:r>
    </w:p>
    <w:p w:rsidR="00994FF2" w:rsidRDefault="00A828AA" w:rsidP="00A828AA">
      <w:pPr>
        <w:numPr>
          <w:ilvl w:val="1"/>
          <w:numId w:val="208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осуществляет сборку моделей, в том числе с помощью образовательного конструктора по инструкции;</w:t>
      </w:r>
    </w:p>
    <w:p w:rsidR="00994FF2" w:rsidRDefault="00A828AA" w:rsidP="00A828AA">
      <w:pPr>
        <w:numPr>
          <w:ilvl w:val="1"/>
          <w:numId w:val="208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конструирует модель по заданному прототипу;</w:t>
      </w:r>
    </w:p>
    <w:p w:rsidR="00994FF2" w:rsidRDefault="00A828AA" w:rsidP="00A828AA">
      <w:pPr>
        <w:numPr>
          <w:ilvl w:val="1"/>
          <w:numId w:val="208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строит простые механизмы;</w:t>
      </w:r>
    </w:p>
    <w:p w:rsidR="00994FF2" w:rsidRDefault="00A828AA" w:rsidP="00A828AA">
      <w:pPr>
        <w:numPr>
          <w:ilvl w:val="1"/>
          <w:numId w:val="208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имеет опыт </w:t>
      </w:r>
      <w:r>
        <w:rPr>
          <w:rFonts w:ascii="Times New Roman" w:eastAsia="Times New Roman" w:hAnsi="Times New Roman"/>
          <w:sz w:val="28"/>
          <w:szCs w:val="28"/>
        </w:rPr>
        <w:t>проведения испытания, анализа продукта;</w:t>
      </w:r>
    </w:p>
    <w:p w:rsidR="00994FF2" w:rsidRDefault="00A828AA" w:rsidP="00A828AA">
      <w:pPr>
        <w:numPr>
          <w:ilvl w:val="1"/>
          <w:numId w:val="208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получил и проанализировал опыт модификации материального или информационного продукта;</w:t>
      </w:r>
    </w:p>
    <w:p w:rsidR="00994FF2" w:rsidRDefault="00A828AA" w:rsidP="00A828AA">
      <w:pPr>
        <w:numPr>
          <w:ilvl w:val="1"/>
          <w:numId w:val="208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классифицирует роботов по конструкции, сфере применения, степени самостоятельности (автономности), способам управления.</w:t>
      </w:r>
    </w:p>
    <w:p w:rsidR="00994FF2" w:rsidRDefault="00994FF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shd w:val="clear" w:color="auto" w:fill="F4CCCC"/>
        </w:rPr>
      </w:pPr>
      <w:bookmarkStart w:id="126" w:name="_1ylijhqk03og" w:colFirst="0" w:colLast="0"/>
      <w:bookmarkEnd w:id="126"/>
    </w:p>
    <w:p w:rsidR="00994FF2" w:rsidRDefault="00A828A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bookmarkStart w:id="127" w:name="_a613x2pvstl3" w:colFirst="0" w:colLast="0"/>
      <w:bookmarkEnd w:id="127"/>
      <w:r>
        <w:rPr>
          <w:rFonts w:ascii="Times New Roman" w:eastAsia="Times New Roman" w:hAnsi="Times New Roman"/>
          <w:b/>
          <w:i/>
          <w:sz w:val="28"/>
          <w:szCs w:val="28"/>
        </w:rPr>
        <w:t>Проектные компетенции (включая компетенции проектного управления):</w:t>
      </w:r>
    </w:p>
    <w:p w:rsidR="00994FF2" w:rsidRDefault="00A828AA" w:rsidP="00A828AA">
      <w:pPr>
        <w:numPr>
          <w:ilvl w:val="1"/>
          <w:numId w:val="208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получил и проанализировал опыт изготовления материального продукта на основе технологической документации или по готовому образцу с применением рабочих инструментов, не требующих регулирова</w:t>
      </w:r>
      <w:r>
        <w:rPr>
          <w:rFonts w:ascii="Times New Roman" w:eastAsia="Times New Roman" w:hAnsi="Times New Roman"/>
          <w:sz w:val="28"/>
          <w:szCs w:val="28"/>
        </w:rPr>
        <w:t>ния.</w:t>
      </w:r>
    </w:p>
    <w:p w:rsidR="00994FF2" w:rsidRDefault="00994FF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994FF2" w:rsidRDefault="00A828AA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6 класс</w:t>
      </w:r>
    </w:p>
    <w:p w:rsidR="00994FF2" w:rsidRDefault="00A828AA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 завершении учебного года обучающийся:</w:t>
      </w:r>
    </w:p>
    <w:p w:rsidR="00994FF2" w:rsidRDefault="00994FF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994FF2" w:rsidRDefault="00A828AA">
      <w:pPr>
        <w:spacing w:after="0" w:line="360" w:lineRule="auto"/>
        <w:ind w:firstLine="705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Культура труда (знания в рамках предметной области и бытовые навыки):</w:t>
      </w:r>
    </w:p>
    <w:p w:rsidR="00994FF2" w:rsidRDefault="00A828AA" w:rsidP="00A828AA">
      <w:pPr>
        <w:numPr>
          <w:ilvl w:val="1"/>
          <w:numId w:val="208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соблюдает правила безопасности и охраны труда при работе с учебным и лабораторным оборудованием;</w:t>
      </w:r>
    </w:p>
    <w:p w:rsidR="00994FF2" w:rsidRDefault="00A828AA" w:rsidP="00A828AA">
      <w:pPr>
        <w:numPr>
          <w:ilvl w:val="1"/>
          <w:numId w:val="208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разъясняет содержание понятий «че</w:t>
      </w:r>
      <w:r>
        <w:rPr>
          <w:rFonts w:ascii="Times New Roman" w:eastAsia="Times New Roman" w:hAnsi="Times New Roman"/>
          <w:sz w:val="28"/>
          <w:szCs w:val="28"/>
        </w:rPr>
        <w:t>ртеж», «форма», «макет», «прототип», «3D-модель», «программа» и адекватно использует эти понятия;</w:t>
      </w:r>
    </w:p>
    <w:p w:rsidR="00994FF2" w:rsidRDefault="00A828AA" w:rsidP="00A828AA">
      <w:pPr>
        <w:numPr>
          <w:ilvl w:val="1"/>
          <w:numId w:val="208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характеризует содержание понятия «потребность» (с точки зрения потребителя) и адекватно использует эти понятия;</w:t>
      </w:r>
    </w:p>
    <w:p w:rsidR="00994FF2" w:rsidRDefault="00A828AA" w:rsidP="00A828AA">
      <w:pPr>
        <w:numPr>
          <w:ilvl w:val="1"/>
          <w:numId w:val="208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3"/>
          <w:tab w:val="left" w:pos="1134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может охарактеризовать два-три</w:t>
      </w:r>
      <w:r>
        <w:rPr>
          <w:rFonts w:ascii="Times New Roman" w:eastAsia="Times New Roman" w:hAnsi="Times New Roman"/>
          <w:sz w:val="28"/>
          <w:szCs w:val="28"/>
        </w:rPr>
        <w:t xml:space="preserve"> метода поиска и верификации информации в соответствии с задачами собственной деятельности;</w:t>
      </w:r>
    </w:p>
    <w:p w:rsidR="00994FF2" w:rsidRDefault="00A828AA" w:rsidP="00A828AA">
      <w:pPr>
        <w:numPr>
          <w:ilvl w:val="1"/>
          <w:numId w:val="208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3"/>
          <w:tab w:val="left" w:pos="1134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применяет безопасные приемы первичной и тепловой обработки продуктов питания.</w:t>
      </w:r>
    </w:p>
    <w:p w:rsidR="00994FF2" w:rsidRDefault="00994FF2">
      <w:pPr>
        <w:tabs>
          <w:tab w:val="left" w:pos="426"/>
          <w:tab w:val="left" w:pos="993"/>
          <w:tab w:val="left" w:pos="1134"/>
        </w:tabs>
        <w:spacing w:after="0" w:line="360" w:lineRule="auto"/>
        <w:ind w:left="705"/>
        <w:jc w:val="both"/>
        <w:rPr>
          <w:rFonts w:ascii="Times New Roman" w:eastAsia="Times New Roman" w:hAnsi="Times New Roman"/>
          <w:sz w:val="28"/>
          <w:szCs w:val="28"/>
          <w:shd w:val="clear" w:color="auto" w:fill="D9EAD3"/>
        </w:rPr>
      </w:pPr>
    </w:p>
    <w:p w:rsidR="00994FF2" w:rsidRDefault="00A828AA">
      <w:pPr>
        <w:spacing w:after="0" w:line="360" w:lineRule="auto"/>
        <w:ind w:firstLine="705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Предметные результаты:</w:t>
      </w:r>
    </w:p>
    <w:p w:rsidR="00994FF2" w:rsidRDefault="00A828AA" w:rsidP="00A828AA">
      <w:pPr>
        <w:numPr>
          <w:ilvl w:val="1"/>
          <w:numId w:val="208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читает элементарные чертежи;</w:t>
      </w:r>
    </w:p>
    <w:p w:rsidR="00994FF2" w:rsidRDefault="00A828AA" w:rsidP="00A828AA">
      <w:pPr>
        <w:numPr>
          <w:ilvl w:val="1"/>
          <w:numId w:val="208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выполняет элементарные чертежи, в</w:t>
      </w:r>
      <w:r>
        <w:rPr>
          <w:rFonts w:ascii="Times New Roman" w:eastAsia="Times New Roman" w:hAnsi="Times New Roman"/>
          <w:sz w:val="28"/>
          <w:szCs w:val="28"/>
        </w:rPr>
        <w:t>екторные и растровые изображения, в том числе с использованием графических редакторов;</w:t>
      </w:r>
    </w:p>
    <w:p w:rsidR="00994FF2" w:rsidRDefault="00A828AA" w:rsidP="00A828AA">
      <w:pPr>
        <w:numPr>
          <w:ilvl w:val="1"/>
          <w:numId w:val="208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3"/>
          <w:tab w:val="left" w:pos="1134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анализирует формообразование промышленных изделий;</w:t>
      </w:r>
    </w:p>
    <w:p w:rsidR="00994FF2" w:rsidRDefault="00A828AA" w:rsidP="00A828AA">
      <w:pPr>
        <w:numPr>
          <w:ilvl w:val="1"/>
          <w:numId w:val="208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3"/>
          <w:tab w:val="left" w:pos="1134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выполняет базовые операции редактора компьютерного трехмерного проектирования (на выбор образовательной организации);</w:t>
      </w:r>
    </w:p>
    <w:p w:rsidR="00994FF2" w:rsidRDefault="00A828AA" w:rsidP="00A828AA">
      <w:pPr>
        <w:numPr>
          <w:ilvl w:val="1"/>
          <w:numId w:val="208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3"/>
          <w:tab w:val="left" w:pos="1134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применяет навыки формообразования, использования объемов в дизайне (макетирование из подручных материалов);</w:t>
      </w:r>
    </w:p>
    <w:p w:rsidR="00994FF2" w:rsidRDefault="00A828AA" w:rsidP="00A828AA">
      <w:pPr>
        <w:numPr>
          <w:ilvl w:val="1"/>
          <w:numId w:val="208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3"/>
          <w:tab w:val="left" w:pos="1134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характеризует основные методы/способы/приемы изготовления объемных деталей из различных материалов, в том числе с применением технологического обору</w:t>
      </w:r>
      <w:r>
        <w:rPr>
          <w:rFonts w:ascii="Times New Roman" w:eastAsia="Times New Roman" w:hAnsi="Times New Roman"/>
          <w:sz w:val="28"/>
          <w:szCs w:val="28"/>
        </w:rPr>
        <w:t>дования;</w:t>
      </w:r>
    </w:p>
    <w:p w:rsidR="00994FF2" w:rsidRDefault="00A828AA" w:rsidP="00A828AA">
      <w:pPr>
        <w:numPr>
          <w:ilvl w:val="1"/>
          <w:numId w:val="208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3"/>
          <w:tab w:val="left" w:pos="1134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получил и проанализировал собственный опыт применения различных методов изготовления объемных деталей (гибка, формовка, формование, литье, послойный синтез);</w:t>
      </w:r>
    </w:p>
    <w:p w:rsidR="00994FF2" w:rsidRDefault="00A828AA" w:rsidP="00A828AA">
      <w:pPr>
        <w:numPr>
          <w:ilvl w:val="1"/>
          <w:numId w:val="208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3"/>
          <w:tab w:val="left" w:pos="1134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получил опыт соединения деталей методом пайки;</w:t>
      </w:r>
    </w:p>
    <w:p w:rsidR="00994FF2" w:rsidRDefault="00A828AA" w:rsidP="00A828AA">
      <w:pPr>
        <w:numPr>
          <w:ilvl w:val="1"/>
          <w:numId w:val="208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3"/>
          <w:tab w:val="left" w:pos="1134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получил и проанализировал опыт </w:t>
      </w:r>
      <w:r>
        <w:rPr>
          <w:rFonts w:ascii="Times New Roman" w:eastAsia="Times New Roman" w:hAnsi="Times New Roman"/>
          <w:sz w:val="28"/>
          <w:szCs w:val="28"/>
        </w:rPr>
        <w:t>изготовления макета или прототипа;</w:t>
      </w:r>
    </w:p>
    <w:p w:rsidR="00994FF2" w:rsidRDefault="00A828AA" w:rsidP="00A828AA">
      <w:pPr>
        <w:numPr>
          <w:ilvl w:val="1"/>
          <w:numId w:val="208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3"/>
          <w:tab w:val="left" w:pos="1134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проводит морфологический и функциональный анализ технической системы или изделия;</w:t>
      </w:r>
    </w:p>
    <w:p w:rsidR="00994FF2" w:rsidRDefault="00A828AA" w:rsidP="00A828AA">
      <w:pPr>
        <w:numPr>
          <w:ilvl w:val="1"/>
          <w:numId w:val="208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3"/>
          <w:tab w:val="left" w:pos="1134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строит механизм, состоящий из нескольких простых механизмов;</w:t>
      </w:r>
    </w:p>
    <w:p w:rsidR="00994FF2" w:rsidRDefault="00A828AA" w:rsidP="00A828AA">
      <w:pPr>
        <w:numPr>
          <w:ilvl w:val="1"/>
          <w:numId w:val="208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3"/>
          <w:tab w:val="left" w:pos="1134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получил и проанализировал опыт модификации механизмов для получения заданных с</w:t>
      </w:r>
      <w:r>
        <w:rPr>
          <w:rFonts w:ascii="Times New Roman" w:eastAsia="Times New Roman" w:hAnsi="Times New Roman"/>
          <w:sz w:val="28"/>
          <w:szCs w:val="28"/>
        </w:rPr>
        <w:t>войств (решение задачи);</w:t>
      </w:r>
    </w:p>
    <w:p w:rsidR="00994FF2" w:rsidRDefault="00A828AA" w:rsidP="00A828AA">
      <w:pPr>
        <w:numPr>
          <w:ilvl w:val="1"/>
          <w:numId w:val="208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3"/>
          <w:tab w:val="left" w:pos="1134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применяет простые механизмы для решения поставленных задач по модернизации/проектированию процесса изготовления материального продукта;</w:t>
      </w:r>
    </w:p>
    <w:p w:rsidR="00994FF2" w:rsidRDefault="00A828AA" w:rsidP="00A828AA">
      <w:pPr>
        <w:numPr>
          <w:ilvl w:val="1"/>
          <w:numId w:val="208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3"/>
          <w:tab w:val="left" w:pos="1134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может охарактеризовать технологии разработки информационных продуктов (приложений/компьютерных </w:t>
      </w:r>
      <w:r>
        <w:rPr>
          <w:rFonts w:ascii="Times New Roman" w:eastAsia="Times New Roman" w:hAnsi="Times New Roman"/>
          <w:sz w:val="28"/>
          <w:szCs w:val="28"/>
        </w:rPr>
        <w:t>программ), в том числе технологии виртуальной и дополненной реальности;</w:t>
      </w:r>
    </w:p>
    <w:p w:rsidR="00994FF2" w:rsidRDefault="00A828AA" w:rsidP="00A828AA">
      <w:pPr>
        <w:numPr>
          <w:ilvl w:val="1"/>
          <w:numId w:val="208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3"/>
          <w:tab w:val="left" w:pos="1134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проектирует и реализует упрощенные алгоритмы функционирования встраиваемого программного обеспечения для управления элементарными техническими системами;</w:t>
      </w:r>
    </w:p>
    <w:p w:rsidR="00994FF2" w:rsidRDefault="00A828AA" w:rsidP="00A828AA">
      <w:pPr>
        <w:numPr>
          <w:ilvl w:val="1"/>
          <w:numId w:val="208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3"/>
          <w:tab w:val="left" w:pos="1134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характеризует свойства металли</w:t>
      </w:r>
      <w:r>
        <w:rPr>
          <w:rFonts w:ascii="Times New Roman" w:eastAsia="Times New Roman" w:hAnsi="Times New Roman"/>
          <w:sz w:val="28"/>
          <w:szCs w:val="28"/>
        </w:rPr>
        <w:t>ческих конструкционных материалов;</w:t>
      </w:r>
    </w:p>
    <w:p w:rsidR="00994FF2" w:rsidRDefault="00A828AA" w:rsidP="00A828AA">
      <w:pPr>
        <w:numPr>
          <w:ilvl w:val="1"/>
          <w:numId w:val="208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характеризует основные технологические операции, виды/способы/приемы обработки конструкционных материалов (например, цветных или черных металлов, включая листовые материалы);</w:t>
      </w:r>
    </w:p>
    <w:p w:rsidR="00994FF2" w:rsidRDefault="00A828AA" w:rsidP="00A828AA">
      <w:pPr>
        <w:numPr>
          <w:ilvl w:val="1"/>
          <w:numId w:val="208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характеризует оборудование, приспособления и </w:t>
      </w:r>
      <w:r>
        <w:rPr>
          <w:rFonts w:ascii="Times New Roman" w:eastAsia="Times New Roman" w:hAnsi="Times New Roman"/>
          <w:sz w:val="28"/>
          <w:szCs w:val="28"/>
        </w:rPr>
        <w:t>инструменты для ручной обработки конструкционных материалов (например, цветных или черных металлов, включая листовые материалы);</w:t>
      </w:r>
    </w:p>
    <w:p w:rsidR="00994FF2" w:rsidRDefault="00A828AA" w:rsidP="00A828AA">
      <w:pPr>
        <w:numPr>
          <w:ilvl w:val="1"/>
          <w:numId w:val="208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применяет безопасные приемы обработки конструкционных материалов (например, цветных или черных металлов) с использованием ручно</w:t>
      </w:r>
      <w:r>
        <w:rPr>
          <w:rFonts w:ascii="Times New Roman" w:eastAsia="Times New Roman" w:hAnsi="Times New Roman"/>
          <w:sz w:val="28"/>
          <w:szCs w:val="28"/>
        </w:rPr>
        <w:t>го и электрифицированного инструмента;</w:t>
      </w:r>
    </w:p>
    <w:p w:rsidR="00994FF2" w:rsidRDefault="00A828AA" w:rsidP="00A828AA">
      <w:pPr>
        <w:numPr>
          <w:ilvl w:val="1"/>
          <w:numId w:val="208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0"/>
          <w:tab w:val="left" w:pos="1140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имеет опыт подготовки деталей под окраску.</w:t>
      </w:r>
    </w:p>
    <w:p w:rsidR="00994FF2" w:rsidRDefault="00994FF2">
      <w:pPr>
        <w:spacing w:after="0" w:line="360" w:lineRule="auto"/>
        <w:ind w:firstLine="705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bookmarkStart w:id="128" w:name="_a4oiycftaa86" w:colFirst="0" w:colLast="0"/>
      <w:bookmarkEnd w:id="128"/>
    </w:p>
    <w:p w:rsidR="00994FF2" w:rsidRDefault="00A828AA">
      <w:pPr>
        <w:tabs>
          <w:tab w:val="left" w:pos="851"/>
        </w:tabs>
        <w:spacing w:after="0" w:line="360" w:lineRule="auto"/>
        <w:ind w:firstLine="70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Проектные компетенции (компетенции проектного управления и гибкие компетенции):</w:t>
      </w:r>
    </w:p>
    <w:p w:rsidR="00994FF2" w:rsidRDefault="00A828AA" w:rsidP="00A828AA">
      <w:pPr>
        <w:numPr>
          <w:ilvl w:val="1"/>
          <w:numId w:val="208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3"/>
          <w:tab w:val="left" w:pos="1134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может назвать инструменты выявления потребностей и исследования пользовательского опыта;</w:t>
      </w:r>
    </w:p>
    <w:p w:rsidR="00994FF2" w:rsidRDefault="00A828AA" w:rsidP="00A828AA">
      <w:pPr>
        <w:numPr>
          <w:ilvl w:val="1"/>
          <w:numId w:val="208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3"/>
          <w:tab w:val="left" w:pos="1134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може</w:t>
      </w:r>
      <w:r>
        <w:rPr>
          <w:rFonts w:ascii="Times New Roman" w:eastAsia="Times New Roman" w:hAnsi="Times New Roman"/>
          <w:sz w:val="28"/>
          <w:szCs w:val="28"/>
        </w:rPr>
        <w:t>т охарактеризовать методы генерации идей по модернизации/проектированию материальных продуктов или технологических систем;</w:t>
      </w:r>
    </w:p>
    <w:p w:rsidR="00994FF2" w:rsidRDefault="00A828AA" w:rsidP="00A828AA">
      <w:pPr>
        <w:numPr>
          <w:ilvl w:val="1"/>
          <w:numId w:val="208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3"/>
          <w:tab w:val="left" w:pos="1134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умеет разделять технологический процесс на последовательность действий; </w:t>
      </w:r>
    </w:p>
    <w:p w:rsidR="00994FF2" w:rsidRDefault="00A828AA" w:rsidP="00A828AA">
      <w:pPr>
        <w:numPr>
          <w:ilvl w:val="1"/>
          <w:numId w:val="208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3"/>
          <w:tab w:val="left" w:pos="1134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получил опыт выделения задач из поставленной цели по </w:t>
      </w:r>
      <w:r>
        <w:rPr>
          <w:rFonts w:ascii="Times New Roman" w:eastAsia="Times New Roman" w:hAnsi="Times New Roman"/>
          <w:sz w:val="28"/>
          <w:szCs w:val="28"/>
        </w:rPr>
        <w:t>разработке продукта;</w:t>
      </w:r>
    </w:p>
    <w:p w:rsidR="00994FF2" w:rsidRDefault="00A828AA" w:rsidP="00A828AA">
      <w:pPr>
        <w:numPr>
          <w:ilvl w:val="1"/>
          <w:numId w:val="208"/>
        </w:numPr>
        <w:pBdr>
          <w:top w:val="nil"/>
          <w:left w:val="nil"/>
          <w:bottom w:val="nil"/>
          <w:right w:val="nil"/>
          <w:between w:val="nil"/>
        </w:pBdr>
        <w:tabs>
          <w:tab w:val="left" w:pos="841"/>
          <w:tab w:val="left" w:pos="993"/>
          <w:tab w:val="left" w:pos="1134"/>
          <w:tab w:val="left" w:pos="2410"/>
        </w:tabs>
        <w:spacing w:after="0" w:line="36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получил и проанализировал опыт разработки, моделирования и изготовления оригинальных конструкций (материального продукта) по готовому заданию, включая поиск вариантов (альтернативные решения), отбор решений, проектирование и конструиро</w:t>
      </w:r>
      <w:r>
        <w:rPr>
          <w:rFonts w:ascii="Times New Roman" w:eastAsia="Times New Roman" w:hAnsi="Times New Roman"/>
          <w:sz w:val="28"/>
          <w:szCs w:val="28"/>
        </w:rPr>
        <w:t>вание с учетом заданных свойств.</w:t>
      </w:r>
    </w:p>
    <w:p w:rsidR="00994FF2" w:rsidRDefault="00994FF2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bookmarkStart w:id="129" w:name="_kwvi0buewqy" w:colFirst="0" w:colLast="0"/>
      <w:bookmarkEnd w:id="129"/>
    </w:p>
    <w:p w:rsidR="00994FF2" w:rsidRDefault="00A828AA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bookmarkStart w:id="130" w:name="_bf32tj4l8j8n" w:colFirst="0" w:colLast="0"/>
      <w:bookmarkEnd w:id="130"/>
      <w:r>
        <w:rPr>
          <w:rFonts w:ascii="Times New Roman" w:eastAsia="Times New Roman" w:hAnsi="Times New Roman"/>
          <w:b/>
          <w:sz w:val="28"/>
          <w:szCs w:val="28"/>
        </w:rPr>
        <w:t>7 класс</w:t>
      </w:r>
    </w:p>
    <w:p w:rsidR="00994FF2" w:rsidRDefault="00A828AA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 завершении учебного года обучающийся:</w:t>
      </w:r>
    </w:p>
    <w:p w:rsidR="00994FF2" w:rsidRDefault="00994FF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994FF2" w:rsidRDefault="00A828AA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bookmarkStart w:id="131" w:name="_op6cz61lpv5b" w:colFirst="0" w:colLast="0"/>
      <w:bookmarkEnd w:id="131"/>
      <w:r>
        <w:rPr>
          <w:rFonts w:ascii="Times New Roman" w:eastAsia="Times New Roman" w:hAnsi="Times New Roman"/>
          <w:b/>
          <w:i/>
          <w:sz w:val="28"/>
          <w:szCs w:val="28"/>
        </w:rPr>
        <w:t>Культура труда (знания в рамках предметной области и бытовые навыки):</w:t>
      </w:r>
    </w:p>
    <w:p w:rsidR="00994FF2" w:rsidRDefault="00A828AA" w:rsidP="00A828AA">
      <w:pPr>
        <w:numPr>
          <w:ilvl w:val="1"/>
          <w:numId w:val="20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D9EAD3"/>
        </w:rPr>
      </w:pPr>
      <w:r>
        <w:rPr>
          <w:rFonts w:ascii="Times New Roman" w:eastAsia="Times New Roman" w:hAnsi="Times New Roman"/>
          <w:sz w:val="28"/>
          <w:szCs w:val="28"/>
        </w:rPr>
        <w:t>соблюдает правила безопасности и охраны труда при работе с учебным и лабораторным оборудованием;</w:t>
      </w:r>
    </w:p>
    <w:p w:rsidR="00994FF2" w:rsidRDefault="00A828AA" w:rsidP="00A828AA">
      <w:pPr>
        <w:numPr>
          <w:ilvl w:val="1"/>
          <w:numId w:val="20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разъя</w:t>
      </w:r>
      <w:r>
        <w:rPr>
          <w:rFonts w:ascii="Times New Roman" w:eastAsia="Times New Roman" w:hAnsi="Times New Roman"/>
          <w:sz w:val="28"/>
          <w:szCs w:val="28"/>
        </w:rPr>
        <w:t>сняет содержание понятий «технология», «технологический процесс», «технологическая операция» и адекватно использует эти понятия;</w:t>
      </w:r>
    </w:p>
    <w:p w:rsidR="00994FF2" w:rsidRDefault="00A828AA" w:rsidP="00A828AA">
      <w:pPr>
        <w:numPr>
          <w:ilvl w:val="1"/>
          <w:numId w:val="20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разъясняет содержание понятий «станок», «оборудование», «машина», «сборка», «модель», «моделирование», «слой» и адекватно испол</w:t>
      </w:r>
      <w:r>
        <w:rPr>
          <w:rFonts w:ascii="Times New Roman" w:eastAsia="Times New Roman" w:hAnsi="Times New Roman"/>
          <w:sz w:val="28"/>
          <w:szCs w:val="28"/>
        </w:rPr>
        <w:t>ьзует эти понятия;</w:t>
      </w:r>
    </w:p>
    <w:p w:rsidR="00994FF2" w:rsidRDefault="00A828AA" w:rsidP="00A828AA">
      <w:pPr>
        <w:numPr>
          <w:ilvl w:val="1"/>
          <w:numId w:val="20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следует технологии, в том числе в процессе изготовления субъективно нового продукта;</w:t>
      </w:r>
    </w:p>
    <w:p w:rsidR="00994FF2" w:rsidRDefault="00A828AA" w:rsidP="00A828AA">
      <w:pPr>
        <w:numPr>
          <w:ilvl w:val="1"/>
          <w:numId w:val="20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получил и проанализировал опыт оптимизации заданного способа (технологии) получения материального продукта на собственной практике;</w:t>
      </w:r>
    </w:p>
    <w:p w:rsidR="00994FF2" w:rsidRDefault="00A828AA" w:rsidP="00A828AA">
      <w:pPr>
        <w:numPr>
          <w:ilvl w:val="1"/>
          <w:numId w:val="20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выполняет элементарн</w:t>
      </w:r>
      <w:r>
        <w:rPr>
          <w:rFonts w:ascii="Times New Roman" w:eastAsia="Times New Roman" w:hAnsi="Times New Roman"/>
          <w:sz w:val="28"/>
          <w:szCs w:val="28"/>
        </w:rPr>
        <w:t>ые операции бытового ремонта методом замены деталей;</w:t>
      </w:r>
    </w:p>
    <w:p w:rsidR="00994FF2" w:rsidRDefault="00A828AA" w:rsidP="00A828AA">
      <w:pPr>
        <w:numPr>
          <w:ilvl w:val="1"/>
          <w:numId w:val="20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характеризует пищевую ценность пищевых продуктов;</w:t>
      </w:r>
    </w:p>
    <w:p w:rsidR="00994FF2" w:rsidRDefault="00A828AA" w:rsidP="00A828AA">
      <w:pPr>
        <w:numPr>
          <w:ilvl w:val="1"/>
          <w:numId w:val="20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может назвать специфичные виды обработки различных видов пищевых продуктов (овощи, мясо, рыба и др.);</w:t>
      </w:r>
    </w:p>
    <w:p w:rsidR="00994FF2" w:rsidRDefault="00A828AA" w:rsidP="00A828AA">
      <w:pPr>
        <w:numPr>
          <w:ilvl w:val="1"/>
          <w:numId w:val="20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может охарактеризовать основы рационального </w:t>
      </w:r>
      <w:r>
        <w:rPr>
          <w:rFonts w:ascii="Times New Roman" w:eastAsia="Times New Roman" w:hAnsi="Times New Roman"/>
          <w:sz w:val="28"/>
          <w:szCs w:val="28"/>
        </w:rPr>
        <w:t>питания.</w:t>
      </w:r>
    </w:p>
    <w:p w:rsidR="00994FF2" w:rsidRDefault="00994FF2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bookmarkStart w:id="132" w:name="_txalrqlcfk73" w:colFirst="0" w:colLast="0"/>
      <w:bookmarkEnd w:id="132"/>
    </w:p>
    <w:p w:rsidR="00994FF2" w:rsidRDefault="00A828AA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bookmarkStart w:id="133" w:name="_1vlkpbwcibsj" w:colFirst="0" w:colLast="0"/>
      <w:bookmarkEnd w:id="133"/>
      <w:r>
        <w:rPr>
          <w:rFonts w:ascii="Times New Roman" w:eastAsia="Times New Roman" w:hAnsi="Times New Roman"/>
          <w:b/>
          <w:i/>
          <w:sz w:val="28"/>
          <w:szCs w:val="28"/>
        </w:rPr>
        <w:t>Предметные результаты:</w:t>
      </w:r>
    </w:p>
    <w:p w:rsidR="00994FF2" w:rsidRDefault="00A828AA" w:rsidP="00A828AA">
      <w:pPr>
        <w:numPr>
          <w:ilvl w:val="1"/>
          <w:numId w:val="20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выполняет элементарные технологические расчеты;</w:t>
      </w:r>
    </w:p>
    <w:p w:rsidR="00994FF2" w:rsidRDefault="00A828AA" w:rsidP="00A828AA">
      <w:pPr>
        <w:numPr>
          <w:ilvl w:val="1"/>
          <w:numId w:val="20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называет и характеризует актуальные и перспективные информационные технологии;</w:t>
      </w:r>
    </w:p>
    <w:p w:rsidR="00994FF2" w:rsidRDefault="00A828AA" w:rsidP="00A828AA">
      <w:pPr>
        <w:numPr>
          <w:ilvl w:val="1"/>
          <w:numId w:val="20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получил и проанализировал опыт проведения виртуального эксперимента по избранной обучающимся тем</w:t>
      </w:r>
      <w:r>
        <w:rPr>
          <w:rFonts w:ascii="Times New Roman" w:eastAsia="Times New Roman" w:hAnsi="Times New Roman"/>
          <w:sz w:val="28"/>
          <w:szCs w:val="28"/>
        </w:rPr>
        <w:t>атике;</w:t>
      </w:r>
    </w:p>
    <w:p w:rsidR="00994FF2" w:rsidRDefault="00A828AA" w:rsidP="00A828AA">
      <w:pPr>
        <w:numPr>
          <w:ilvl w:val="1"/>
          <w:numId w:val="20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создает 3D-модели, применяя различные технологии, используя неавтоматизированные и/или автоматизированные инструменты (в том числе специализированное программное обеспечение, технологии фотограмметрии, ручное сканирование и др.);</w:t>
      </w:r>
    </w:p>
    <w:p w:rsidR="00994FF2" w:rsidRDefault="00A828AA" w:rsidP="00A828AA">
      <w:pPr>
        <w:numPr>
          <w:ilvl w:val="1"/>
          <w:numId w:val="20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анализирует данные </w:t>
      </w:r>
      <w:r>
        <w:rPr>
          <w:rFonts w:ascii="Times New Roman" w:eastAsia="Times New Roman" w:hAnsi="Times New Roman"/>
          <w:sz w:val="28"/>
          <w:szCs w:val="28"/>
        </w:rPr>
        <w:t>и использует различные технологии их обработки посредством информационных систем;</w:t>
      </w:r>
    </w:p>
    <w:p w:rsidR="00994FF2" w:rsidRDefault="00A828AA" w:rsidP="00A828AA">
      <w:pPr>
        <w:numPr>
          <w:ilvl w:val="1"/>
          <w:numId w:val="20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использует различные информационно-технические средства для визуализации и представления данных в соответствии с задачами собственной деятельности;</w:t>
      </w:r>
    </w:p>
    <w:p w:rsidR="00994FF2" w:rsidRDefault="00A828AA" w:rsidP="00A828AA">
      <w:pPr>
        <w:numPr>
          <w:ilvl w:val="1"/>
          <w:numId w:val="20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выполняет последовательнос</w:t>
      </w:r>
      <w:r>
        <w:rPr>
          <w:rFonts w:ascii="Times New Roman" w:eastAsia="Times New Roman" w:hAnsi="Times New Roman"/>
          <w:sz w:val="28"/>
          <w:szCs w:val="28"/>
        </w:rPr>
        <w:t>ть технологических операций по подготовке цифровых данных для учебных станков;</w:t>
      </w:r>
    </w:p>
    <w:p w:rsidR="00994FF2" w:rsidRDefault="00A828AA" w:rsidP="00A828AA">
      <w:pPr>
        <w:numPr>
          <w:ilvl w:val="1"/>
          <w:numId w:val="20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применяет технологии оцифровки аналоговых данных в соответствии с задачами собственной деятельности;</w:t>
      </w:r>
    </w:p>
    <w:p w:rsidR="00994FF2" w:rsidRDefault="00A828AA" w:rsidP="00A828AA">
      <w:pPr>
        <w:numPr>
          <w:ilvl w:val="1"/>
          <w:numId w:val="20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может охарактеризовать структуры реальных систем управления робототехнически</w:t>
      </w:r>
      <w:r>
        <w:rPr>
          <w:rFonts w:ascii="Times New Roman" w:eastAsia="Times New Roman" w:hAnsi="Times New Roman"/>
          <w:sz w:val="28"/>
          <w:szCs w:val="28"/>
        </w:rPr>
        <w:t>х систем;</w:t>
      </w:r>
    </w:p>
    <w:p w:rsidR="00994FF2" w:rsidRDefault="00A828AA" w:rsidP="00A828AA">
      <w:pPr>
        <w:numPr>
          <w:ilvl w:val="1"/>
          <w:numId w:val="20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объясняет сущность управления в технических системах, характеризует автоматические и саморегулируемые системы;</w:t>
      </w:r>
    </w:p>
    <w:p w:rsidR="00994FF2" w:rsidRDefault="00A828AA" w:rsidP="00A828AA">
      <w:pPr>
        <w:numPr>
          <w:ilvl w:val="1"/>
          <w:numId w:val="20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конструирует простые системы с обратной связью, в том числе на основе технических конструкторов;</w:t>
      </w:r>
    </w:p>
    <w:p w:rsidR="00994FF2" w:rsidRDefault="00A828AA" w:rsidP="00A828AA">
      <w:pPr>
        <w:numPr>
          <w:ilvl w:val="1"/>
          <w:numId w:val="20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знает базовые принципы организации вза</w:t>
      </w:r>
      <w:r>
        <w:rPr>
          <w:rFonts w:ascii="Times New Roman" w:eastAsia="Times New Roman" w:hAnsi="Times New Roman"/>
          <w:sz w:val="28"/>
          <w:szCs w:val="28"/>
        </w:rPr>
        <w:t>имодействия технических систем;</w:t>
      </w:r>
    </w:p>
    <w:p w:rsidR="00994FF2" w:rsidRDefault="00A828AA" w:rsidP="00A828AA">
      <w:pPr>
        <w:numPr>
          <w:ilvl w:val="1"/>
          <w:numId w:val="20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характеризует свойства конструкционных материалов искусственного происхождения (например, полимеров, композитов);</w:t>
      </w:r>
    </w:p>
    <w:p w:rsidR="00994FF2" w:rsidRDefault="00A828AA" w:rsidP="00A828AA">
      <w:pPr>
        <w:numPr>
          <w:ilvl w:val="1"/>
          <w:numId w:val="20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применяет безопасные приемы выполнения основных операций слесарно-сборочных работ;</w:t>
      </w:r>
    </w:p>
    <w:p w:rsidR="00994FF2" w:rsidRDefault="00A828AA" w:rsidP="00A828AA">
      <w:pPr>
        <w:numPr>
          <w:ilvl w:val="1"/>
          <w:numId w:val="20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характеризует основные виды</w:t>
      </w:r>
      <w:r>
        <w:rPr>
          <w:rFonts w:ascii="Times New Roman" w:eastAsia="Times New Roman" w:hAnsi="Times New Roman"/>
          <w:sz w:val="28"/>
          <w:szCs w:val="28"/>
        </w:rPr>
        <w:t xml:space="preserve"> механической обработки конструкционных материалов;</w:t>
      </w:r>
    </w:p>
    <w:p w:rsidR="00994FF2" w:rsidRDefault="00A828AA" w:rsidP="00A828AA">
      <w:pPr>
        <w:numPr>
          <w:ilvl w:val="1"/>
          <w:numId w:val="20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характеризует основные виды технологического оборудования для выполнения механической обработки конструкционных материалов;</w:t>
      </w:r>
    </w:p>
    <w:p w:rsidR="00994FF2" w:rsidRDefault="00A828AA" w:rsidP="00A828AA">
      <w:pPr>
        <w:numPr>
          <w:ilvl w:val="1"/>
          <w:numId w:val="20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имеет опыт изготовления изделия средствами учебного станка, в том числе с симуля</w:t>
      </w:r>
      <w:r>
        <w:rPr>
          <w:rFonts w:ascii="Times New Roman" w:eastAsia="Times New Roman" w:hAnsi="Times New Roman"/>
          <w:sz w:val="28"/>
          <w:szCs w:val="28"/>
        </w:rPr>
        <w:t>цией процесса изготовления в виртуальной среде;</w:t>
      </w:r>
    </w:p>
    <w:p w:rsidR="00994FF2" w:rsidRDefault="00A828AA" w:rsidP="00A828AA">
      <w:pPr>
        <w:numPr>
          <w:ilvl w:val="1"/>
          <w:numId w:val="20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характеризует основные технологии производства продуктов питания;</w:t>
      </w:r>
    </w:p>
    <w:p w:rsidR="00994FF2" w:rsidRDefault="00A828AA" w:rsidP="00A828AA">
      <w:pPr>
        <w:numPr>
          <w:ilvl w:val="1"/>
          <w:numId w:val="20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получает и анализирует опыт лабораторного исследования продуктов питания.</w:t>
      </w:r>
    </w:p>
    <w:p w:rsidR="00994FF2" w:rsidRDefault="00994FF2">
      <w:pPr>
        <w:tabs>
          <w:tab w:val="left" w:pos="841"/>
          <w:tab w:val="left" w:pos="993"/>
          <w:tab w:val="left" w:pos="2410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D9EAD3"/>
        </w:rPr>
      </w:pPr>
    </w:p>
    <w:p w:rsidR="00994FF2" w:rsidRDefault="00A828AA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bookmarkStart w:id="134" w:name="_xowwylgiqfk8" w:colFirst="0" w:colLast="0"/>
      <w:bookmarkEnd w:id="134"/>
      <w:r>
        <w:rPr>
          <w:rFonts w:ascii="Times New Roman" w:eastAsia="Times New Roman" w:hAnsi="Times New Roman"/>
          <w:b/>
          <w:i/>
          <w:sz w:val="28"/>
          <w:szCs w:val="28"/>
        </w:rPr>
        <w:t xml:space="preserve">Проектные компетенции (компетенции проектного управления и гибкие </w:t>
      </w:r>
      <w:r>
        <w:rPr>
          <w:rFonts w:ascii="Times New Roman" w:eastAsia="Times New Roman" w:hAnsi="Times New Roman"/>
          <w:b/>
          <w:i/>
          <w:sz w:val="28"/>
          <w:szCs w:val="28"/>
        </w:rPr>
        <w:t>компетенции):</w:t>
      </w:r>
    </w:p>
    <w:p w:rsidR="00994FF2" w:rsidRDefault="00A828AA" w:rsidP="00A828AA">
      <w:pPr>
        <w:numPr>
          <w:ilvl w:val="1"/>
          <w:numId w:val="20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использует методы генерации идей по модернизации/проектированию материальных продуктов или технологических систем, направленных на достижение поставленных целей;</w:t>
      </w:r>
    </w:p>
    <w:p w:rsidR="00994FF2" w:rsidRDefault="00A828AA" w:rsidP="00A828AA">
      <w:pPr>
        <w:numPr>
          <w:ilvl w:val="1"/>
          <w:numId w:val="20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самостоятельно решает поставленную задачу, анализируя и подбирая материалы и сре</w:t>
      </w:r>
      <w:r>
        <w:rPr>
          <w:rFonts w:ascii="Times New Roman" w:eastAsia="Times New Roman" w:hAnsi="Times New Roman"/>
          <w:sz w:val="28"/>
          <w:szCs w:val="28"/>
        </w:rPr>
        <w:t>дства для ее решения;</w:t>
      </w:r>
    </w:p>
    <w:p w:rsidR="00994FF2" w:rsidRDefault="00A828AA" w:rsidP="00A828AA">
      <w:pPr>
        <w:numPr>
          <w:ilvl w:val="1"/>
          <w:numId w:val="20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использует инструмент выявления потребностей и исследования пользовательского опыта;</w:t>
      </w:r>
    </w:p>
    <w:p w:rsidR="00994FF2" w:rsidRDefault="00A828AA" w:rsidP="00A828AA">
      <w:pPr>
        <w:numPr>
          <w:ilvl w:val="1"/>
          <w:numId w:val="20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получил и проанализировал опыт определения характеристик и разработки материального или информационного продукта, включая планирование, разработку ко</w:t>
      </w:r>
      <w:r>
        <w:rPr>
          <w:rFonts w:ascii="Times New Roman" w:eastAsia="Times New Roman" w:hAnsi="Times New Roman"/>
          <w:sz w:val="28"/>
          <w:szCs w:val="28"/>
        </w:rPr>
        <w:t>нцепции, моделирование, конструирование и разработку документации в информационной среде (конструкторе), на основе самостоятельно проведенных исследований потребительских интересов.</w:t>
      </w:r>
    </w:p>
    <w:p w:rsidR="00994FF2" w:rsidRDefault="00994FF2">
      <w:pPr>
        <w:tabs>
          <w:tab w:val="left" w:pos="993"/>
          <w:tab w:val="left" w:pos="1134"/>
          <w:tab w:val="left" w:pos="2410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94FF2" w:rsidRDefault="00A828AA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8 класс</w:t>
      </w:r>
    </w:p>
    <w:p w:rsidR="00994FF2" w:rsidRDefault="00A828AA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 завершении учебного года обучающийся:</w:t>
      </w:r>
    </w:p>
    <w:p w:rsidR="00994FF2" w:rsidRDefault="00994FF2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994FF2" w:rsidRDefault="00A828AA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 xml:space="preserve">Культура труда (знания </w:t>
      </w:r>
      <w:r>
        <w:rPr>
          <w:rFonts w:ascii="Times New Roman" w:eastAsia="Times New Roman" w:hAnsi="Times New Roman"/>
          <w:b/>
          <w:i/>
          <w:sz w:val="28"/>
          <w:szCs w:val="28"/>
        </w:rPr>
        <w:t>в рамках предметной области и бытовые навыки):</w:t>
      </w:r>
    </w:p>
    <w:p w:rsidR="00994FF2" w:rsidRDefault="00A828AA" w:rsidP="00A828AA">
      <w:pPr>
        <w:numPr>
          <w:ilvl w:val="1"/>
          <w:numId w:val="20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организует рабочее место в соответствии с требованиями безопасности и правилами эксплуатации используемого оборудования и/или технологии, соблюдает правила безопасности и охраны труда при работе с оборудование</w:t>
      </w:r>
      <w:r>
        <w:rPr>
          <w:rFonts w:ascii="Times New Roman" w:eastAsia="Times New Roman" w:hAnsi="Times New Roman"/>
          <w:sz w:val="28"/>
          <w:szCs w:val="28"/>
        </w:rPr>
        <w:t>м и/или технологией;</w:t>
      </w:r>
    </w:p>
    <w:p w:rsidR="00994FF2" w:rsidRDefault="00A828AA" w:rsidP="00A828AA">
      <w:pPr>
        <w:numPr>
          <w:ilvl w:val="1"/>
          <w:numId w:val="20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разъясняет содержание понятий «технология», «технологический процесс», «технологическая операция» и адекватно использует эти понятия;</w:t>
      </w:r>
    </w:p>
    <w:p w:rsidR="00994FF2" w:rsidRDefault="00A828AA" w:rsidP="00A828AA">
      <w:pPr>
        <w:numPr>
          <w:ilvl w:val="1"/>
          <w:numId w:val="20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может охарактеризовать ключевые предприятия и/или отрасли региона проживания;</w:t>
      </w:r>
    </w:p>
    <w:p w:rsidR="00994FF2" w:rsidRDefault="00A828AA" w:rsidP="00A828AA">
      <w:pPr>
        <w:numPr>
          <w:ilvl w:val="1"/>
          <w:numId w:val="20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называет предприятия р</w:t>
      </w:r>
      <w:r>
        <w:rPr>
          <w:rFonts w:ascii="Times New Roman" w:eastAsia="Times New Roman" w:hAnsi="Times New Roman"/>
          <w:sz w:val="28"/>
          <w:szCs w:val="28"/>
        </w:rPr>
        <w:t>егиона проживания, работающие на основе современных производственных технологий;</w:t>
      </w:r>
    </w:p>
    <w:p w:rsidR="00994FF2" w:rsidRDefault="00A828AA" w:rsidP="00A828AA">
      <w:pPr>
        <w:numPr>
          <w:ilvl w:val="1"/>
          <w:numId w:val="20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называет характеристики современного рынка труда, описывает цикл жизни профессии, характеризует новые и умирающие профессии, в том числе на предприятиях региона проживания.</w:t>
      </w:r>
    </w:p>
    <w:p w:rsidR="00994FF2" w:rsidRDefault="00994FF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994FF2" w:rsidRDefault="00A828AA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Предметные результаты:</w:t>
      </w:r>
    </w:p>
    <w:p w:rsidR="00994FF2" w:rsidRDefault="00A828AA" w:rsidP="00A828AA">
      <w:pPr>
        <w:numPr>
          <w:ilvl w:val="1"/>
          <w:numId w:val="208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описывает жизненный цикл технологии, приводя примеры;</w:t>
      </w:r>
    </w:p>
    <w:p w:rsidR="00994FF2" w:rsidRDefault="00A828AA" w:rsidP="00A828AA">
      <w:pPr>
        <w:numPr>
          <w:ilvl w:val="1"/>
          <w:numId w:val="208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объясняет простейший технологический процесс по  технологической карте, в том числе характеризуя негативные эффекты;</w:t>
      </w:r>
    </w:p>
    <w:p w:rsidR="00994FF2" w:rsidRDefault="00A828AA" w:rsidP="00A828AA">
      <w:pPr>
        <w:numPr>
          <w:ilvl w:val="1"/>
          <w:numId w:val="208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получил и проанализировал опыт разработки (комбинирование, изм</w:t>
      </w:r>
      <w:r>
        <w:rPr>
          <w:rFonts w:ascii="Times New Roman" w:eastAsia="Times New Roman" w:hAnsi="Times New Roman"/>
          <w:sz w:val="28"/>
          <w:szCs w:val="28"/>
        </w:rPr>
        <w:t>енение параметров и требований к ресурсам и т. п.) технологии получения материального/информационного продукта с заданными свойствами;</w:t>
      </w:r>
    </w:p>
    <w:p w:rsidR="00994FF2" w:rsidRDefault="00A828AA" w:rsidP="00A828AA">
      <w:pPr>
        <w:numPr>
          <w:ilvl w:val="1"/>
          <w:numId w:val="208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получил и проанализировал опыт оптимизации заданного способа (технологии) получения материального продукта на собственной</w:t>
      </w:r>
      <w:r>
        <w:rPr>
          <w:rFonts w:ascii="Times New Roman" w:eastAsia="Times New Roman" w:hAnsi="Times New Roman"/>
          <w:sz w:val="28"/>
          <w:szCs w:val="28"/>
        </w:rPr>
        <w:t xml:space="preserve"> практике;</w:t>
      </w:r>
    </w:p>
    <w:p w:rsidR="00994FF2" w:rsidRDefault="00A828AA" w:rsidP="00A828AA">
      <w:pPr>
        <w:numPr>
          <w:ilvl w:val="1"/>
          <w:numId w:val="208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перечисляет и характеризует виды технической и технологической документации;</w:t>
      </w:r>
    </w:p>
    <w:p w:rsidR="00994FF2" w:rsidRDefault="00A828AA" w:rsidP="00A828AA">
      <w:pPr>
        <w:numPr>
          <w:ilvl w:val="1"/>
          <w:numId w:val="208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описывает технологическое решение с помощью текста, эскизов, схем, чертежей;</w:t>
      </w:r>
    </w:p>
    <w:p w:rsidR="00994FF2" w:rsidRDefault="00A828AA" w:rsidP="00A828AA">
      <w:pPr>
        <w:numPr>
          <w:ilvl w:val="1"/>
          <w:numId w:val="208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составляет техническое задание, памятку, инструкцию, технологическую карту;</w:t>
      </w:r>
    </w:p>
    <w:p w:rsidR="00994FF2" w:rsidRDefault="00A828AA" w:rsidP="00A828AA">
      <w:pPr>
        <w:numPr>
          <w:ilvl w:val="1"/>
          <w:numId w:val="208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создает модель,</w:t>
      </w:r>
      <w:r>
        <w:rPr>
          <w:rFonts w:ascii="Times New Roman" w:eastAsia="Times New Roman" w:hAnsi="Times New Roman"/>
          <w:sz w:val="28"/>
          <w:szCs w:val="28"/>
        </w:rPr>
        <w:t xml:space="preserve"> адекватную практической задаче;</w:t>
      </w:r>
    </w:p>
    <w:p w:rsidR="00994FF2" w:rsidRDefault="00A828AA" w:rsidP="00A828AA">
      <w:pPr>
        <w:numPr>
          <w:ilvl w:val="1"/>
          <w:numId w:val="208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проводит оценку и испытание полученного продукта;</w:t>
      </w:r>
    </w:p>
    <w:p w:rsidR="00994FF2" w:rsidRDefault="00A828AA" w:rsidP="00A828AA">
      <w:pPr>
        <w:numPr>
          <w:ilvl w:val="1"/>
          <w:numId w:val="208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осуществляет конструирование и/или модификацию электрической цепи в соответствии с поставленной задачей;</w:t>
      </w:r>
    </w:p>
    <w:p w:rsidR="00994FF2" w:rsidRDefault="00A828AA" w:rsidP="00A828AA">
      <w:pPr>
        <w:numPr>
          <w:ilvl w:val="1"/>
          <w:numId w:val="208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производит сборку электрической цепи посредством соединения и/или по</w:t>
      </w:r>
      <w:r>
        <w:rPr>
          <w:rFonts w:ascii="Times New Roman" w:eastAsia="Times New Roman" w:hAnsi="Times New Roman"/>
          <w:sz w:val="28"/>
          <w:szCs w:val="28"/>
        </w:rPr>
        <w:t xml:space="preserve">дключения электронных компонентов заданным способом (пайка, беспаечный монтаж, механическая сборка) согласно схеме; </w:t>
      </w:r>
    </w:p>
    <w:p w:rsidR="00994FF2" w:rsidRDefault="00A828AA" w:rsidP="00A828AA">
      <w:pPr>
        <w:numPr>
          <w:ilvl w:val="1"/>
          <w:numId w:val="208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производит элементарную диагностику и выявление неисправностей технического устройства, созданного в рамках учебной деятельности;</w:t>
      </w:r>
    </w:p>
    <w:p w:rsidR="00994FF2" w:rsidRDefault="00A828AA" w:rsidP="00A828AA">
      <w:pPr>
        <w:numPr>
          <w:ilvl w:val="1"/>
          <w:numId w:val="208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производи</w:t>
      </w:r>
      <w:r>
        <w:rPr>
          <w:rFonts w:ascii="Times New Roman" w:eastAsia="Times New Roman" w:hAnsi="Times New Roman"/>
          <w:sz w:val="28"/>
          <w:szCs w:val="28"/>
        </w:rPr>
        <w:t>т настройку, наладку и контрольное тестирование технического устройства, созданного в рамках учебной деятельности;</w:t>
      </w:r>
    </w:p>
    <w:p w:rsidR="00994FF2" w:rsidRDefault="00A828AA" w:rsidP="00A828AA">
      <w:pPr>
        <w:numPr>
          <w:ilvl w:val="1"/>
          <w:numId w:val="208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различает типы автоматических и автоматизированных систем;</w:t>
      </w:r>
    </w:p>
    <w:p w:rsidR="00994FF2" w:rsidRDefault="00A828AA" w:rsidP="00A828AA">
      <w:pPr>
        <w:numPr>
          <w:ilvl w:val="1"/>
          <w:numId w:val="208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получил и проанализировал опыт проектирования и/или конструирования автоматизирова</w:t>
      </w:r>
      <w:r>
        <w:rPr>
          <w:rFonts w:ascii="Times New Roman" w:eastAsia="Times New Roman" w:hAnsi="Times New Roman"/>
          <w:sz w:val="28"/>
          <w:szCs w:val="28"/>
        </w:rPr>
        <w:t>нной системы, в том числе с применением специализированных программных средств (в том числе средств автоматизированного проектирования и/или систем моделирования) и/или языков программирования, электронных компонентов, датчиков, приводов, микроконтроллеров</w:t>
      </w:r>
      <w:r>
        <w:rPr>
          <w:rFonts w:ascii="Times New Roman" w:eastAsia="Times New Roman" w:hAnsi="Times New Roman"/>
          <w:sz w:val="28"/>
          <w:szCs w:val="28"/>
        </w:rPr>
        <w:t xml:space="preserve"> и/или микроконтроллерных платформ и т. п.;</w:t>
      </w:r>
    </w:p>
    <w:p w:rsidR="00994FF2" w:rsidRDefault="00A828AA" w:rsidP="00A828AA">
      <w:pPr>
        <w:numPr>
          <w:ilvl w:val="1"/>
          <w:numId w:val="208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объясняет назначение и принцип действия систем автономного управления;</w:t>
      </w:r>
    </w:p>
    <w:p w:rsidR="00994FF2" w:rsidRDefault="00A828AA" w:rsidP="00A828AA">
      <w:pPr>
        <w:numPr>
          <w:ilvl w:val="1"/>
          <w:numId w:val="208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объясняет назначение, функции датчиков и принципы их работы;</w:t>
      </w:r>
    </w:p>
    <w:p w:rsidR="00994FF2" w:rsidRDefault="00A828AA" w:rsidP="00A828AA">
      <w:pPr>
        <w:numPr>
          <w:ilvl w:val="1"/>
          <w:numId w:val="208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применяет навыки алгоритмизации и программирования в соответствии с конкретной з</w:t>
      </w:r>
      <w:r>
        <w:rPr>
          <w:rFonts w:ascii="Times New Roman" w:eastAsia="Times New Roman" w:hAnsi="Times New Roman"/>
          <w:sz w:val="28"/>
          <w:szCs w:val="28"/>
        </w:rPr>
        <w:t>адачей и/или учебной ситуацией;</w:t>
      </w:r>
    </w:p>
    <w:p w:rsidR="00994FF2" w:rsidRDefault="00A828AA" w:rsidP="00A828AA">
      <w:pPr>
        <w:numPr>
          <w:ilvl w:val="1"/>
          <w:numId w:val="208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получил и проанализировал опыт моделирования и/или конструирования движущейся модели и/или робототехнической системы и/или беспилотного аппарата;</w:t>
      </w:r>
    </w:p>
    <w:p w:rsidR="00994FF2" w:rsidRDefault="00A828AA" w:rsidP="00A828AA">
      <w:pPr>
        <w:numPr>
          <w:ilvl w:val="1"/>
          <w:numId w:val="208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характеризует произвольно заданный материал в соответствии с задачей деятельно</w:t>
      </w:r>
      <w:r>
        <w:rPr>
          <w:rFonts w:ascii="Times New Roman" w:eastAsia="Times New Roman" w:hAnsi="Times New Roman"/>
          <w:sz w:val="28"/>
          <w:szCs w:val="28"/>
        </w:rPr>
        <w:t>сти, называя его свойства (внешний вид, механические, электрические, термические, возможность обработки), экономические характеристики, экологичность (с использованием произвольно избранных источников информации);</w:t>
      </w:r>
    </w:p>
    <w:p w:rsidR="00994FF2" w:rsidRDefault="00A828AA" w:rsidP="00A828AA">
      <w:pPr>
        <w:numPr>
          <w:ilvl w:val="1"/>
          <w:numId w:val="208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характеризует применимость материала под и</w:t>
      </w:r>
      <w:r>
        <w:rPr>
          <w:rFonts w:ascii="Times New Roman" w:eastAsia="Times New Roman" w:hAnsi="Times New Roman"/>
          <w:sz w:val="28"/>
          <w:szCs w:val="28"/>
        </w:rPr>
        <w:t>меющуюся задачу, опираясь на его свойства (внешний вид, механические, электрические, термические, возможность обработки), экономические характеристики, экологичность;</w:t>
      </w:r>
    </w:p>
    <w:p w:rsidR="00994FF2" w:rsidRDefault="00A828AA" w:rsidP="00A828AA">
      <w:pPr>
        <w:numPr>
          <w:ilvl w:val="1"/>
          <w:numId w:val="208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отбирает материал в соответствии с техническим решением или по заданным критериям;</w:t>
      </w:r>
    </w:p>
    <w:p w:rsidR="00994FF2" w:rsidRDefault="00A828AA" w:rsidP="00A828AA">
      <w:pPr>
        <w:numPr>
          <w:ilvl w:val="1"/>
          <w:numId w:val="208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называ</w:t>
      </w:r>
      <w:r>
        <w:rPr>
          <w:rFonts w:ascii="Times New Roman" w:eastAsia="Times New Roman" w:hAnsi="Times New Roman"/>
          <w:sz w:val="28"/>
          <w:szCs w:val="28"/>
        </w:rPr>
        <w:t>ет и характеризует актуальные и перспективные технологии получения материалов с заданными свойствами;</w:t>
      </w:r>
    </w:p>
    <w:p w:rsidR="00994FF2" w:rsidRDefault="00A828AA" w:rsidP="00A828AA">
      <w:pPr>
        <w:numPr>
          <w:ilvl w:val="1"/>
          <w:numId w:val="208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характеризует наноматериалы, наноструктуры, нанокомпозиты, многофункциональные материалы, возобновляемые материалы (биоматериалы), пластики, керамику</w:t>
      </w:r>
      <w:r>
        <w:rPr>
          <w:rFonts w:ascii="Times New Roman" w:eastAsia="Times New Roman" w:hAnsi="Times New Roman"/>
          <w:sz w:val="28"/>
          <w:szCs w:val="28"/>
        </w:rPr>
        <w:t xml:space="preserve"> и возможные технологические процессы с ними;</w:t>
      </w:r>
    </w:p>
    <w:p w:rsidR="00994FF2" w:rsidRDefault="00A828AA" w:rsidP="00A828AA">
      <w:pPr>
        <w:numPr>
          <w:ilvl w:val="1"/>
          <w:numId w:val="208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называет и характеризует актуальные и перспективные технологии для прогрессивного развития общества (в том числе в следующих отраслях: робототехника, микроэлектроника, интернет вещей, беспилотные летательные ап</w:t>
      </w:r>
      <w:r>
        <w:rPr>
          <w:rFonts w:ascii="Times New Roman" w:eastAsia="Times New Roman" w:hAnsi="Times New Roman"/>
          <w:sz w:val="28"/>
          <w:szCs w:val="28"/>
        </w:rPr>
        <w:t>параты, технологии геоинформатики, виртуальная и дополненная реальность и др);</w:t>
      </w:r>
    </w:p>
    <w:p w:rsidR="00994FF2" w:rsidRDefault="00A828AA" w:rsidP="00A828AA">
      <w:pPr>
        <w:numPr>
          <w:ilvl w:val="1"/>
          <w:numId w:val="208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объясняет причины, перспективы и последствия развития техники и технологий на данном этапе технологического развития общества;</w:t>
      </w:r>
    </w:p>
    <w:p w:rsidR="00994FF2" w:rsidRDefault="00A828AA" w:rsidP="00A828AA">
      <w:pPr>
        <w:numPr>
          <w:ilvl w:val="1"/>
          <w:numId w:val="208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приводит произвольные примеры производственных тех</w:t>
      </w:r>
      <w:r>
        <w:rPr>
          <w:rFonts w:ascii="Times New Roman" w:eastAsia="Times New Roman" w:hAnsi="Times New Roman"/>
          <w:sz w:val="28"/>
          <w:szCs w:val="28"/>
        </w:rPr>
        <w:t>нологий и технологий в сфере услуг;</w:t>
      </w:r>
    </w:p>
    <w:p w:rsidR="00994FF2" w:rsidRDefault="00A828AA" w:rsidP="00A828AA">
      <w:pPr>
        <w:numPr>
          <w:ilvl w:val="1"/>
          <w:numId w:val="208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называет и характеризует актуальные и перспективные технологии пищевой промышленности (индустрии питания);</w:t>
      </w:r>
    </w:p>
    <w:p w:rsidR="00994FF2" w:rsidRDefault="00A828AA" w:rsidP="00A828AA">
      <w:pPr>
        <w:numPr>
          <w:ilvl w:val="1"/>
          <w:numId w:val="208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характеризует автоматизацию производства на примере региона проживания;</w:t>
      </w:r>
      <w:r>
        <w:rPr>
          <w:rFonts w:ascii="Times New Roman" w:eastAsia="Times New Roman" w:hAnsi="Times New Roman"/>
          <w:sz w:val="28"/>
          <w:szCs w:val="28"/>
        </w:rPr>
        <w:t xml:space="preserve"> профессии, обслуживающие автоматизированные производства; приводит произвольные примеры автоматизации в деятельности представителей различных профессий.</w:t>
      </w:r>
    </w:p>
    <w:p w:rsidR="00994FF2" w:rsidRDefault="00994FF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</w:p>
    <w:p w:rsidR="00994FF2" w:rsidRDefault="00A828AA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Проектные компетенции (компетенции проектного управления и гибкие компетенции):</w:t>
      </w:r>
    </w:p>
    <w:p w:rsidR="00994FF2" w:rsidRDefault="00A828AA" w:rsidP="00A828AA">
      <w:pPr>
        <w:numPr>
          <w:ilvl w:val="1"/>
          <w:numId w:val="20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может охарактеризоват</w:t>
      </w:r>
      <w:r>
        <w:rPr>
          <w:rFonts w:ascii="Times New Roman" w:eastAsia="Times New Roman" w:hAnsi="Times New Roman"/>
          <w:sz w:val="28"/>
          <w:szCs w:val="28"/>
        </w:rPr>
        <w:t>ь содержание понятий «проблема», «проект», «проблемное поле»;</w:t>
      </w:r>
    </w:p>
    <w:p w:rsidR="00994FF2" w:rsidRDefault="00A828AA" w:rsidP="00A828AA">
      <w:pPr>
        <w:numPr>
          <w:ilvl w:val="1"/>
          <w:numId w:val="20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получил и анализировал опыт выявления круга потребителей, их потребностей и ожиданий, формирования технического/технологического решения, планирования, моделирования и конструирования на основе </w:t>
      </w:r>
      <w:r>
        <w:rPr>
          <w:rFonts w:ascii="Times New Roman" w:eastAsia="Times New Roman" w:hAnsi="Times New Roman"/>
          <w:sz w:val="28"/>
          <w:szCs w:val="28"/>
        </w:rPr>
        <w:t>самостоятельно проведенных исследований в рамках заданной проблемной области или проблемы;</w:t>
      </w:r>
    </w:p>
    <w:p w:rsidR="00994FF2" w:rsidRDefault="00A828AA" w:rsidP="00A828AA">
      <w:pPr>
        <w:numPr>
          <w:ilvl w:val="1"/>
          <w:numId w:val="20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имеет опыт подготовки презентации полученного продукта различным типам потребителей.</w:t>
      </w:r>
    </w:p>
    <w:p w:rsidR="00994FF2" w:rsidRDefault="00994FF2">
      <w:pPr>
        <w:tabs>
          <w:tab w:val="left" w:pos="851"/>
        </w:tabs>
        <w:spacing w:after="0" w:line="360" w:lineRule="auto"/>
        <w:ind w:firstLine="851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994FF2" w:rsidRDefault="00A828AA">
      <w:pPr>
        <w:tabs>
          <w:tab w:val="left" w:pos="706"/>
        </w:tabs>
        <w:spacing w:after="0" w:line="36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9 класс </w:t>
      </w:r>
    </w:p>
    <w:p w:rsidR="00994FF2" w:rsidRDefault="00A828AA">
      <w:pPr>
        <w:tabs>
          <w:tab w:val="left" w:pos="706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>По завершении учебного года обучающийся:</w:t>
      </w:r>
    </w:p>
    <w:p w:rsidR="00994FF2" w:rsidRDefault="00994FF2">
      <w:pPr>
        <w:tabs>
          <w:tab w:val="left" w:pos="706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94FF2" w:rsidRDefault="00A828AA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 xml:space="preserve">Культура труда (знания в </w:t>
      </w:r>
      <w:r>
        <w:rPr>
          <w:rFonts w:ascii="Times New Roman" w:eastAsia="Times New Roman" w:hAnsi="Times New Roman"/>
          <w:b/>
          <w:i/>
          <w:sz w:val="28"/>
          <w:szCs w:val="28"/>
        </w:rPr>
        <w:t>рамках предметной области и бытовые навыки):</w:t>
      </w:r>
    </w:p>
    <w:p w:rsidR="00994FF2" w:rsidRDefault="00A828AA" w:rsidP="00A828AA">
      <w:pPr>
        <w:numPr>
          <w:ilvl w:val="1"/>
          <w:numId w:val="20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организует рабочее место в соответствии с требованиями безопасности и правилами эксплуатации используемого оборудования и/или технологии, соблюдает правила безопасности и охраны труда при работе с оборудованием </w:t>
      </w:r>
      <w:r>
        <w:rPr>
          <w:rFonts w:ascii="Times New Roman" w:eastAsia="Times New Roman" w:hAnsi="Times New Roman"/>
          <w:sz w:val="28"/>
          <w:szCs w:val="28"/>
        </w:rPr>
        <w:t>и/или технологией;</w:t>
      </w:r>
    </w:p>
    <w:p w:rsidR="00994FF2" w:rsidRDefault="00A828AA" w:rsidP="00A828AA">
      <w:pPr>
        <w:numPr>
          <w:ilvl w:val="1"/>
          <w:numId w:val="20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получил и проанализировал опыт наблюдения (изучения) и/или ознакомления с современными производствами в различных технологических сферах и деятельностью занятых в них работников;</w:t>
      </w:r>
    </w:p>
    <w:p w:rsidR="00994FF2" w:rsidRDefault="00A828AA" w:rsidP="00A828AA">
      <w:pPr>
        <w:numPr>
          <w:ilvl w:val="1"/>
          <w:numId w:val="20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получил опыт поиска, структурирования и проверки достоверн</w:t>
      </w:r>
      <w:r>
        <w:rPr>
          <w:rFonts w:ascii="Times New Roman" w:eastAsia="Times New Roman" w:hAnsi="Times New Roman"/>
          <w:sz w:val="28"/>
          <w:szCs w:val="28"/>
        </w:rPr>
        <w:t>ости информации о перспективах развития современных производств в регионе проживания;</w:t>
      </w:r>
    </w:p>
    <w:p w:rsidR="00994FF2" w:rsidRDefault="00A828AA" w:rsidP="00A828AA">
      <w:pPr>
        <w:numPr>
          <w:ilvl w:val="1"/>
          <w:numId w:val="20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анализирует свои возможности и предпочтения, связанные с освоением определенного уровня образовательных программ и реализацией тех или иных видов деятельности, и планируе</w:t>
      </w:r>
      <w:r>
        <w:rPr>
          <w:rFonts w:ascii="Times New Roman" w:eastAsia="Times New Roman" w:hAnsi="Times New Roman"/>
          <w:sz w:val="28"/>
          <w:szCs w:val="28"/>
        </w:rPr>
        <w:t>т дальнейшую образовательную траекторию;</w:t>
      </w:r>
    </w:p>
    <w:p w:rsidR="00994FF2" w:rsidRDefault="00A828AA" w:rsidP="00A828AA">
      <w:pPr>
        <w:numPr>
          <w:ilvl w:val="1"/>
          <w:numId w:val="20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имеет опыт публичных выступлений (как индивидуальных, так и в составе группы) с целью демонстрации и защиты результатов проектной деятельности.</w:t>
      </w:r>
    </w:p>
    <w:p w:rsidR="00994FF2" w:rsidRDefault="00994FF2">
      <w:pPr>
        <w:pBdr>
          <w:top w:val="nil"/>
          <w:left w:val="nil"/>
          <w:bottom w:val="nil"/>
          <w:right w:val="nil"/>
          <w:between w:val="nil"/>
        </w:pBdr>
        <w:tabs>
          <w:tab w:val="left" w:pos="855"/>
        </w:tabs>
        <w:spacing w:after="0" w:line="360" w:lineRule="auto"/>
        <w:ind w:firstLine="850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994FF2" w:rsidRDefault="00A828AA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Предметные результаты:</w:t>
      </w:r>
    </w:p>
    <w:p w:rsidR="00994FF2" w:rsidRDefault="00A828AA" w:rsidP="00A828AA">
      <w:pPr>
        <w:numPr>
          <w:ilvl w:val="1"/>
          <w:numId w:val="20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анализирует возможные технологические решения, </w:t>
      </w:r>
      <w:r>
        <w:rPr>
          <w:rFonts w:ascii="Times New Roman" w:eastAsia="Times New Roman" w:hAnsi="Times New Roman"/>
          <w:sz w:val="28"/>
          <w:szCs w:val="28"/>
        </w:rPr>
        <w:t>определяет их достоинства и недостатки в контексте заданной ситуации;</w:t>
      </w:r>
    </w:p>
    <w:p w:rsidR="00994FF2" w:rsidRDefault="00A828AA" w:rsidP="00A828AA">
      <w:pPr>
        <w:numPr>
          <w:ilvl w:val="1"/>
          <w:numId w:val="20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оценивает условия использования технологии, в том числе с позиций экологической защищенности;</w:t>
      </w:r>
    </w:p>
    <w:p w:rsidR="00994FF2" w:rsidRDefault="00A828AA" w:rsidP="00A828AA">
      <w:pPr>
        <w:numPr>
          <w:ilvl w:val="1"/>
          <w:numId w:val="20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зависимости от ситуации оптимизирует базовые технологии (затратность — качество), проводит</w:t>
      </w:r>
      <w:r>
        <w:rPr>
          <w:rFonts w:ascii="Times New Roman" w:eastAsia="Times New Roman" w:hAnsi="Times New Roman"/>
          <w:sz w:val="28"/>
          <w:szCs w:val="28"/>
        </w:rPr>
        <w:t xml:space="preserve"> анализ альтернативных ресурсов, соединяет в единый план несколько технологий без их видоизменения для получения сложносоставного материального или информационного продукта.</w:t>
      </w:r>
    </w:p>
    <w:p w:rsidR="00994FF2" w:rsidRDefault="00994FF2">
      <w:pPr>
        <w:pBdr>
          <w:top w:val="nil"/>
          <w:left w:val="nil"/>
          <w:bottom w:val="nil"/>
          <w:right w:val="nil"/>
          <w:between w:val="nil"/>
        </w:pBdr>
        <w:tabs>
          <w:tab w:val="left" w:pos="855"/>
        </w:tabs>
        <w:spacing w:after="0" w:line="360" w:lineRule="auto"/>
        <w:ind w:firstLine="850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994FF2" w:rsidRDefault="00A828AA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Проектные компетенции (компетенции проектного управления и гибкие компетенции):</w:t>
      </w:r>
    </w:p>
    <w:p w:rsidR="00994FF2" w:rsidRDefault="00A828AA" w:rsidP="00A828AA">
      <w:pPr>
        <w:numPr>
          <w:ilvl w:val="1"/>
          <w:numId w:val="20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</w:t>
      </w:r>
      <w:r>
        <w:rPr>
          <w:rFonts w:ascii="Times New Roman" w:eastAsia="Times New Roman" w:hAnsi="Times New Roman"/>
          <w:sz w:val="28"/>
          <w:szCs w:val="28"/>
        </w:rPr>
        <w:t>ыявляет и формулирует проблему, требующую технологического решения;</w:t>
      </w:r>
    </w:p>
    <w:p w:rsidR="00994FF2" w:rsidRDefault="00A828AA" w:rsidP="00A828AA">
      <w:pPr>
        <w:numPr>
          <w:ilvl w:val="1"/>
          <w:numId w:val="20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получил и проанализировал опыт разработки и/или реализации командного проекта по жизненному циклу на основании самостоятельно выявленной проблемы;</w:t>
      </w:r>
    </w:p>
    <w:p w:rsidR="00994FF2" w:rsidRDefault="00A828AA" w:rsidP="00A828AA">
      <w:pPr>
        <w:numPr>
          <w:ilvl w:val="1"/>
          <w:numId w:val="20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имеет опыт использования цифровых инструм</w:t>
      </w:r>
      <w:r>
        <w:rPr>
          <w:rFonts w:ascii="Times New Roman" w:eastAsia="Times New Roman" w:hAnsi="Times New Roman"/>
          <w:sz w:val="28"/>
          <w:szCs w:val="28"/>
        </w:rPr>
        <w:t>ентов коммуникации и совместной работы (в том числе почтовых сервисов, электронных календарей, облачных сервисов, средств совместного редактирования файлов различных типов);</w:t>
      </w:r>
    </w:p>
    <w:p w:rsidR="00994FF2" w:rsidRDefault="00A828AA" w:rsidP="00A828AA">
      <w:pPr>
        <w:numPr>
          <w:ilvl w:val="1"/>
          <w:numId w:val="20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имеет опыт использования инструментов проектного управления;</w:t>
      </w:r>
    </w:p>
    <w:p w:rsidR="00994FF2" w:rsidRDefault="00A828AA" w:rsidP="00A828AA">
      <w:pPr>
        <w:numPr>
          <w:ilvl w:val="1"/>
          <w:numId w:val="20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планирует продвижение</w:t>
      </w:r>
      <w:r>
        <w:rPr>
          <w:rFonts w:ascii="Times New Roman" w:eastAsia="Times New Roman" w:hAnsi="Times New Roman"/>
          <w:sz w:val="28"/>
          <w:szCs w:val="28"/>
        </w:rPr>
        <w:t xml:space="preserve"> продукта.</w:t>
      </w:r>
      <w:r>
        <w:br w:type="page"/>
      </w:r>
    </w:p>
    <w:p w:rsidR="00994FF2" w:rsidRDefault="00A828AA">
      <w:pPr>
        <w:pStyle w:val="4"/>
        <w:ind w:left="1701"/>
      </w:pPr>
      <w:bookmarkStart w:id="135" w:name="_Toc409691647"/>
      <w:bookmarkStart w:id="136" w:name="_Toc410653970"/>
      <w:bookmarkStart w:id="137" w:name="_Toc31893408"/>
      <w:bookmarkStart w:id="138" w:name="_Toc31898625"/>
      <w:r>
        <w:t>1.2.5.16. Физическая культура</w:t>
      </w:r>
      <w:bookmarkEnd w:id="135"/>
      <w:bookmarkEnd w:id="136"/>
      <w:bookmarkEnd w:id="137"/>
      <w:bookmarkEnd w:id="138"/>
    </w:p>
    <w:p w:rsidR="00994FF2" w:rsidRDefault="00A828AA">
      <w:pPr>
        <w:spacing w:after="0" w:line="360" w:lineRule="auto"/>
        <w:ind w:right="-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Выпускник научится: </w:t>
      </w:r>
    </w:p>
    <w:p w:rsidR="00994FF2" w:rsidRDefault="00A828AA" w:rsidP="00A828AA">
      <w:pPr>
        <w:numPr>
          <w:ilvl w:val="0"/>
          <w:numId w:val="179"/>
        </w:numPr>
        <w:tabs>
          <w:tab w:val="left" w:pos="709"/>
          <w:tab w:val="left" w:pos="1134"/>
        </w:tabs>
        <w:spacing w:after="0" w:line="360" w:lineRule="auto"/>
        <w:ind w:left="0" w:right="-5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рассматривать физическую культуру как явление культуры, выделять исторические этапы ее развития, характеризовать основные направления и формы ее организации в современном обществе;</w:t>
      </w:r>
    </w:p>
    <w:p w:rsidR="00994FF2" w:rsidRDefault="00A828AA" w:rsidP="00A828AA">
      <w:pPr>
        <w:numPr>
          <w:ilvl w:val="0"/>
          <w:numId w:val="179"/>
        </w:numPr>
        <w:tabs>
          <w:tab w:val="left" w:pos="709"/>
          <w:tab w:val="left" w:pos="1134"/>
        </w:tabs>
        <w:spacing w:after="0" w:line="360" w:lineRule="auto"/>
        <w:ind w:left="0" w:right="-5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994FF2" w:rsidRDefault="00A828AA" w:rsidP="00A828AA">
      <w:pPr>
        <w:numPr>
          <w:ilvl w:val="0"/>
          <w:numId w:val="179"/>
        </w:numPr>
        <w:tabs>
          <w:tab w:val="left" w:pos="709"/>
          <w:tab w:val="left" w:pos="1134"/>
        </w:tabs>
        <w:spacing w:after="0" w:line="360" w:lineRule="auto"/>
        <w:ind w:left="0" w:right="-5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раскрывать базовые поня</w:t>
      </w:r>
      <w:r>
        <w:rPr>
          <w:rFonts w:ascii="Times New Roman" w:hAnsi="Times New Roman"/>
          <w:sz w:val="28"/>
          <w:szCs w:val="28"/>
        </w:rPr>
        <w:t>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техники двигательных действий и физических упражнений, развития физических качеств;</w:t>
      </w:r>
    </w:p>
    <w:p w:rsidR="00994FF2" w:rsidRDefault="00A828AA" w:rsidP="00A828AA">
      <w:pPr>
        <w:numPr>
          <w:ilvl w:val="0"/>
          <w:numId w:val="179"/>
        </w:numPr>
        <w:tabs>
          <w:tab w:val="left" w:pos="709"/>
          <w:tab w:val="left" w:pos="1134"/>
        </w:tabs>
        <w:spacing w:after="0" w:line="360" w:lineRule="auto"/>
        <w:ind w:left="0" w:right="-5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разрабатыва</w:t>
      </w:r>
      <w:r>
        <w:rPr>
          <w:rFonts w:ascii="Times New Roman" w:hAnsi="Times New Roman"/>
          <w:sz w:val="28"/>
          <w:szCs w:val="28"/>
        </w:rPr>
        <w:t>ть содержание самостоятельных занятий с физическими упражнениями, определять их направленность и формулировать задачи, рационально планировать режим дня и учебной недели;</w:t>
      </w:r>
    </w:p>
    <w:p w:rsidR="00994FF2" w:rsidRDefault="00A828AA" w:rsidP="00A828AA">
      <w:pPr>
        <w:numPr>
          <w:ilvl w:val="0"/>
          <w:numId w:val="179"/>
        </w:numPr>
        <w:tabs>
          <w:tab w:val="left" w:pos="709"/>
          <w:tab w:val="left" w:pos="1134"/>
        </w:tabs>
        <w:spacing w:after="0" w:line="360" w:lineRule="auto"/>
        <w:ind w:left="0" w:right="-5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руководствоваться правилами профилактики травматизма и подготовки мест занятий, прави</w:t>
      </w:r>
      <w:r>
        <w:rPr>
          <w:rFonts w:ascii="Times New Roman" w:hAnsi="Times New Roman"/>
          <w:sz w:val="28"/>
          <w:szCs w:val="28"/>
        </w:rPr>
        <w:t>льного выбора обуви и формы одежды в зависимости от времени года и погодных условий;</w:t>
      </w:r>
    </w:p>
    <w:p w:rsidR="00994FF2" w:rsidRDefault="00A828AA" w:rsidP="00A828AA">
      <w:pPr>
        <w:numPr>
          <w:ilvl w:val="0"/>
          <w:numId w:val="179"/>
        </w:numPr>
        <w:tabs>
          <w:tab w:val="left" w:pos="709"/>
          <w:tab w:val="left" w:pos="1134"/>
        </w:tabs>
        <w:spacing w:after="0" w:line="360" w:lineRule="auto"/>
        <w:ind w:left="0" w:right="-5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руководствоваться правилами оказания первой помощи при травмах и ушибах во время самостоятельных занятий физическими упражнениями; использовать занятия физической культуро</w:t>
      </w:r>
      <w:r>
        <w:rPr>
          <w:rFonts w:ascii="Times New Roman" w:hAnsi="Times New Roman"/>
          <w:sz w:val="28"/>
          <w:szCs w:val="28"/>
        </w:rPr>
        <w:t>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 w:rsidR="00994FF2" w:rsidRDefault="00A828AA" w:rsidP="00A828AA">
      <w:pPr>
        <w:numPr>
          <w:ilvl w:val="0"/>
          <w:numId w:val="179"/>
        </w:numPr>
        <w:tabs>
          <w:tab w:val="left" w:pos="709"/>
          <w:tab w:val="left" w:pos="1134"/>
        </w:tabs>
        <w:spacing w:after="0" w:line="360" w:lineRule="auto"/>
        <w:ind w:left="0" w:right="-5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составлять комплексы физических упражнений оздоровительной, тренирующей и корригирующей на</w:t>
      </w:r>
      <w:r>
        <w:rPr>
          <w:rFonts w:ascii="Times New Roman" w:hAnsi="Times New Roman"/>
          <w:sz w:val="28"/>
          <w:szCs w:val="28"/>
        </w:rPr>
        <w:t>правленности, подбирать индивидуальную нагрузку с учетом функциональных особенностей и возможностей собственного организма;</w:t>
      </w:r>
    </w:p>
    <w:p w:rsidR="00994FF2" w:rsidRDefault="00A828AA" w:rsidP="00A828AA">
      <w:pPr>
        <w:numPr>
          <w:ilvl w:val="0"/>
          <w:numId w:val="179"/>
        </w:numPr>
        <w:tabs>
          <w:tab w:val="left" w:pos="709"/>
          <w:tab w:val="left" w:pos="1134"/>
        </w:tabs>
        <w:spacing w:after="0" w:line="360" w:lineRule="auto"/>
        <w:ind w:left="0" w:right="-5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классифицировать физические упражнения по их функциональной направленности, планировать их последовательность и дозировку в процессе</w:t>
      </w:r>
      <w:r>
        <w:rPr>
          <w:rFonts w:ascii="Times New Roman" w:hAnsi="Times New Roman"/>
          <w:sz w:val="28"/>
          <w:szCs w:val="28"/>
        </w:rPr>
        <w:t xml:space="preserve"> самостоятельных занятий по укреплению здоровья и развитию физических качеств;</w:t>
      </w:r>
    </w:p>
    <w:p w:rsidR="00994FF2" w:rsidRDefault="00A828AA" w:rsidP="00A828AA">
      <w:pPr>
        <w:numPr>
          <w:ilvl w:val="0"/>
          <w:numId w:val="179"/>
        </w:numPr>
        <w:tabs>
          <w:tab w:val="left" w:pos="709"/>
          <w:tab w:val="left" w:pos="1134"/>
        </w:tabs>
        <w:spacing w:after="0" w:line="360" w:lineRule="auto"/>
        <w:ind w:left="0" w:right="-5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</w:r>
    </w:p>
    <w:p w:rsidR="00994FF2" w:rsidRDefault="00A828AA" w:rsidP="00A828AA">
      <w:pPr>
        <w:numPr>
          <w:ilvl w:val="0"/>
          <w:numId w:val="179"/>
        </w:numPr>
        <w:tabs>
          <w:tab w:val="left" w:pos="709"/>
          <w:tab w:val="left" w:pos="1134"/>
        </w:tabs>
        <w:spacing w:after="0" w:line="360" w:lineRule="auto"/>
        <w:ind w:left="0" w:right="-5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тестировать показатели</w:t>
      </w:r>
      <w:r>
        <w:rPr>
          <w:rFonts w:ascii="Times New Roman" w:hAnsi="Times New Roman"/>
          <w:sz w:val="28"/>
          <w:szCs w:val="28"/>
        </w:rPr>
        <w:t xml:space="preserve">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</w:t>
      </w:r>
    </w:p>
    <w:p w:rsidR="00994FF2" w:rsidRDefault="00A828AA" w:rsidP="00A828AA">
      <w:pPr>
        <w:numPr>
          <w:ilvl w:val="0"/>
          <w:numId w:val="179"/>
        </w:numPr>
        <w:tabs>
          <w:tab w:val="left" w:pos="709"/>
          <w:tab w:val="left" w:pos="1134"/>
        </w:tabs>
        <w:spacing w:after="0" w:line="360" w:lineRule="auto"/>
        <w:ind w:left="0" w:right="-5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выполнять комплексы упражнений по профилактике утомления и перен</w:t>
      </w:r>
      <w:r>
        <w:rPr>
          <w:rFonts w:ascii="Times New Roman" w:hAnsi="Times New Roman"/>
          <w:sz w:val="28"/>
          <w:szCs w:val="28"/>
        </w:rPr>
        <w:t>апряжения организма, повышению его работоспособности в процессе трудовой и учебной деятельности;</w:t>
      </w:r>
    </w:p>
    <w:p w:rsidR="00994FF2" w:rsidRDefault="00A828AA" w:rsidP="00A828AA">
      <w:pPr>
        <w:numPr>
          <w:ilvl w:val="0"/>
          <w:numId w:val="179"/>
        </w:numPr>
        <w:tabs>
          <w:tab w:val="left" w:pos="709"/>
          <w:tab w:val="left" w:pos="1134"/>
        </w:tabs>
        <w:spacing w:after="0" w:line="360" w:lineRule="auto"/>
        <w:ind w:left="0" w:right="-5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</w:t>
      </w:r>
      <w:r>
        <w:rPr>
          <w:rFonts w:ascii="Times New Roman" w:hAnsi="Times New Roman"/>
          <w:sz w:val="28"/>
          <w:szCs w:val="28"/>
        </w:rPr>
        <w:t>ции движений);</w:t>
      </w:r>
    </w:p>
    <w:p w:rsidR="00994FF2" w:rsidRDefault="00A828AA" w:rsidP="00A828AA">
      <w:pPr>
        <w:numPr>
          <w:ilvl w:val="0"/>
          <w:numId w:val="179"/>
        </w:numPr>
        <w:tabs>
          <w:tab w:val="left" w:pos="709"/>
          <w:tab w:val="left" w:pos="1134"/>
        </w:tabs>
        <w:spacing w:after="0" w:line="360" w:lineRule="auto"/>
        <w:ind w:left="0" w:right="-5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выполнять акробатические комбинации из числа хорошо освоенных упражнений;</w:t>
      </w:r>
    </w:p>
    <w:p w:rsidR="00994FF2" w:rsidRDefault="00A828AA" w:rsidP="00A828AA">
      <w:pPr>
        <w:numPr>
          <w:ilvl w:val="0"/>
          <w:numId w:val="179"/>
        </w:numPr>
        <w:tabs>
          <w:tab w:val="left" w:pos="709"/>
          <w:tab w:val="left" w:pos="1134"/>
        </w:tabs>
        <w:spacing w:after="0" w:line="360" w:lineRule="auto"/>
        <w:ind w:left="0" w:right="-5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выполнять гимнастические комбинации на спортивных снарядах из числа хорошо освоенных упражнений;</w:t>
      </w:r>
    </w:p>
    <w:p w:rsidR="00994FF2" w:rsidRDefault="00A828AA" w:rsidP="00A828AA">
      <w:pPr>
        <w:numPr>
          <w:ilvl w:val="0"/>
          <w:numId w:val="179"/>
        </w:numPr>
        <w:tabs>
          <w:tab w:val="left" w:pos="709"/>
          <w:tab w:val="left" w:pos="1134"/>
        </w:tabs>
        <w:spacing w:after="0" w:line="360" w:lineRule="auto"/>
        <w:ind w:left="0" w:right="-5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выполнять легкоатлетические упражнения в беге и в прыжках (в длину и в</w:t>
      </w:r>
      <w:r>
        <w:rPr>
          <w:rFonts w:ascii="Times New Roman" w:hAnsi="Times New Roman"/>
          <w:sz w:val="28"/>
          <w:szCs w:val="28"/>
        </w:rPr>
        <w:t>ысоту);</w:t>
      </w:r>
    </w:p>
    <w:p w:rsidR="00994FF2" w:rsidRDefault="00A828AA" w:rsidP="00A828AA">
      <w:pPr>
        <w:numPr>
          <w:ilvl w:val="0"/>
          <w:numId w:val="179"/>
        </w:numPr>
        <w:tabs>
          <w:tab w:val="left" w:pos="709"/>
          <w:tab w:val="left" w:pos="1134"/>
        </w:tabs>
        <w:spacing w:after="0" w:line="360" w:lineRule="auto"/>
        <w:ind w:left="0" w:right="-5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выполнять спуски и торможения на лыжах с пологого склона;</w:t>
      </w:r>
    </w:p>
    <w:p w:rsidR="00994FF2" w:rsidRDefault="00A828AA" w:rsidP="00A828AA">
      <w:pPr>
        <w:numPr>
          <w:ilvl w:val="0"/>
          <w:numId w:val="179"/>
        </w:numPr>
        <w:tabs>
          <w:tab w:val="left" w:pos="709"/>
          <w:tab w:val="left" w:pos="1134"/>
        </w:tabs>
        <w:spacing w:after="0" w:line="360" w:lineRule="auto"/>
        <w:ind w:left="0" w:right="-5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выполнять основные технические действия и приемы игры в футбол, волейбол, баскетбол в условиях учебной и игровой деятельности;</w:t>
      </w:r>
    </w:p>
    <w:p w:rsidR="00994FF2" w:rsidRDefault="00A828AA" w:rsidP="00A828AA">
      <w:pPr>
        <w:numPr>
          <w:ilvl w:val="0"/>
          <w:numId w:val="179"/>
        </w:numPr>
        <w:tabs>
          <w:tab w:val="left" w:pos="709"/>
          <w:tab w:val="left" w:pos="1134"/>
        </w:tabs>
        <w:spacing w:after="0" w:line="360" w:lineRule="auto"/>
        <w:ind w:left="0" w:right="-5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выполнять передвижения на лыжах различными способами, демонстри</w:t>
      </w:r>
      <w:r>
        <w:rPr>
          <w:rFonts w:ascii="Times New Roman" w:hAnsi="Times New Roman"/>
          <w:sz w:val="28"/>
          <w:szCs w:val="28"/>
        </w:rPr>
        <w:t>ровать технику последовательного чередования их в процессе прохождения тренировочных дистанций;</w:t>
      </w:r>
    </w:p>
    <w:p w:rsidR="00994FF2" w:rsidRDefault="00A828AA" w:rsidP="00A828AA">
      <w:pPr>
        <w:numPr>
          <w:ilvl w:val="0"/>
          <w:numId w:val="179"/>
        </w:numPr>
        <w:tabs>
          <w:tab w:val="left" w:pos="709"/>
          <w:tab w:val="left" w:pos="1134"/>
        </w:tabs>
        <w:spacing w:after="0" w:line="360" w:lineRule="auto"/>
        <w:ind w:left="0" w:right="-5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выполнять тестовые упражнения для оценки уровня индивидуального развития основных физических качеств.</w:t>
      </w:r>
    </w:p>
    <w:p w:rsidR="00994FF2" w:rsidRDefault="00A828AA">
      <w:pPr>
        <w:spacing w:after="0" w:line="360" w:lineRule="auto"/>
        <w:ind w:right="-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Выпускник получит возможность научиться:</w:t>
      </w:r>
    </w:p>
    <w:p w:rsidR="00994FF2" w:rsidRDefault="00A828AA" w:rsidP="00A828AA">
      <w:pPr>
        <w:numPr>
          <w:ilvl w:val="0"/>
          <w:numId w:val="1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характеризовать ц</w:t>
      </w:r>
      <w:r>
        <w:rPr>
          <w:rFonts w:ascii="Times New Roman" w:hAnsi="Times New Roman"/>
          <w:i/>
          <w:sz w:val="28"/>
          <w:szCs w:val="28"/>
        </w:rPr>
        <w:t>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 w:rsidR="00994FF2" w:rsidRDefault="00A828AA" w:rsidP="00A828AA">
      <w:pPr>
        <w:numPr>
          <w:ilvl w:val="0"/>
          <w:numId w:val="1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характеризовать исторические вехи развития отечественного спортивного движения, великих </w:t>
      </w:r>
      <w:r>
        <w:rPr>
          <w:rFonts w:ascii="Times New Roman" w:hAnsi="Times New Roman"/>
          <w:i/>
          <w:sz w:val="28"/>
          <w:szCs w:val="28"/>
        </w:rPr>
        <w:t>спортсменов, принесших славу российскому спорту;</w:t>
      </w:r>
    </w:p>
    <w:p w:rsidR="00994FF2" w:rsidRDefault="00A828AA" w:rsidP="00A828AA">
      <w:pPr>
        <w:numPr>
          <w:ilvl w:val="0"/>
          <w:numId w:val="1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организма;</w:t>
      </w:r>
    </w:p>
    <w:p w:rsidR="00994FF2" w:rsidRDefault="00A828AA" w:rsidP="00A828AA">
      <w:pPr>
        <w:numPr>
          <w:ilvl w:val="0"/>
          <w:numId w:val="1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вести дневник по физкульт</w:t>
      </w:r>
      <w:r>
        <w:rPr>
          <w:rFonts w:ascii="Times New Roman" w:hAnsi="Times New Roman"/>
          <w:i/>
          <w:sz w:val="28"/>
          <w:szCs w:val="28"/>
        </w:rPr>
        <w:t>урной деятельности, включать в него оформление планов проведения самостоятельных занятий с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994FF2" w:rsidRDefault="00A828AA" w:rsidP="00A828AA">
      <w:pPr>
        <w:numPr>
          <w:ilvl w:val="0"/>
          <w:numId w:val="1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проводить</w:t>
      </w:r>
      <w:r>
        <w:rPr>
          <w:rFonts w:ascii="Times New Roman" w:hAnsi="Times New Roman"/>
          <w:i/>
          <w:sz w:val="28"/>
          <w:szCs w:val="28"/>
        </w:rPr>
        <w:t xml:space="preserve">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</w:t>
      </w:r>
    </w:p>
    <w:p w:rsidR="00994FF2" w:rsidRDefault="00A828AA" w:rsidP="00A828AA">
      <w:pPr>
        <w:numPr>
          <w:ilvl w:val="0"/>
          <w:numId w:val="1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проводить восстановительные мероприятия с использованием банных процедур и сеансов оздоро</w:t>
      </w:r>
      <w:r>
        <w:rPr>
          <w:rFonts w:ascii="Times New Roman" w:hAnsi="Times New Roman"/>
          <w:i/>
          <w:sz w:val="28"/>
          <w:szCs w:val="28"/>
        </w:rPr>
        <w:t>вительного массажа;</w:t>
      </w:r>
    </w:p>
    <w:p w:rsidR="00994FF2" w:rsidRDefault="00A828AA" w:rsidP="00A828AA">
      <w:pPr>
        <w:numPr>
          <w:ilvl w:val="0"/>
          <w:numId w:val="1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выполнять комплексы упражнений лечебной физической культуры с учетом имеющихся индивидуальных отклонений в показателях здоровья;</w:t>
      </w:r>
    </w:p>
    <w:p w:rsidR="00994FF2" w:rsidRDefault="00A828AA" w:rsidP="00A828AA">
      <w:pPr>
        <w:numPr>
          <w:ilvl w:val="0"/>
          <w:numId w:val="1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преодолевать естественные и искусственные препятствия с помощью разнообразных способов лазания, прыжков и б</w:t>
      </w:r>
      <w:r>
        <w:rPr>
          <w:rFonts w:ascii="Times New Roman" w:hAnsi="Times New Roman"/>
          <w:i/>
          <w:sz w:val="28"/>
          <w:szCs w:val="28"/>
        </w:rPr>
        <w:t>ега;</w:t>
      </w:r>
    </w:p>
    <w:p w:rsidR="00994FF2" w:rsidRDefault="00A828AA" w:rsidP="00A828AA">
      <w:pPr>
        <w:numPr>
          <w:ilvl w:val="0"/>
          <w:numId w:val="1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осуществлять судейство по одному из осваиваемых видов спорта; </w:t>
      </w:r>
    </w:p>
    <w:p w:rsidR="00994FF2" w:rsidRDefault="00A828AA" w:rsidP="00A828AA">
      <w:pPr>
        <w:numPr>
          <w:ilvl w:val="0"/>
          <w:numId w:val="1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выполнять тестовые нормативы Всероссийского физкультурно-спортивного комплекса «Готов к труду и обороне»;</w:t>
      </w:r>
    </w:p>
    <w:p w:rsidR="00994FF2" w:rsidRDefault="00A828AA" w:rsidP="00A828AA">
      <w:pPr>
        <w:numPr>
          <w:ilvl w:val="0"/>
          <w:numId w:val="1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выполнять технико-тактические действия национальных видов спорта;</w:t>
      </w:r>
    </w:p>
    <w:p w:rsidR="00994FF2" w:rsidRDefault="00A828AA" w:rsidP="00A828AA">
      <w:pPr>
        <w:numPr>
          <w:ilvl w:val="0"/>
          <w:numId w:val="1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проплывать учебн</w:t>
      </w:r>
      <w:r>
        <w:rPr>
          <w:rFonts w:ascii="Times New Roman" w:hAnsi="Times New Roman"/>
          <w:i/>
          <w:sz w:val="28"/>
          <w:szCs w:val="28"/>
        </w:rPr>
        <w:t>ую дистанцию вольным стилем.</w:t>
      </w:r>
    </w:p>
    <w:p w:rsidR="00994FF2" w:rsidRDefault="00994FF2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94FF2" w:rsidRDefault="00A828AA">
      <w:pPr>
        <w:pStyle w:val="4"/>
        <w:ind w:left="1701"/>
      </w:pPr>
      <w:bookmarkStart w:id="139" w:name="_Toc409691648"/>
      <w:bookmarkStart w:id="140" w:name="_Toc410653971"/>
      <w:bookmarkStart w:id="141" w:name="_Toc31893409"/>
      <w:bookmarkStart w:id="142" w:name="_Toc31898626"/>
      <w:r>
        <w:t>1.2.5.17. Основы безопасности жизнедеятельности</w:t>
      </w:r>
      <w:bookmarkEnd w:id="139"/>
      <w:bookmarkEnd w:id="140"/>
      <w:bookmarkEnd w:id="141"/>
      <w:bookmarkEnd w:id="142"/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Выпускник научится: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классифицировать и характеризовать</w:t>
      </w:r>
      <w:r>
        <w:rPr>
          <w:rFonts w:ascii="Times New Roman" w:hAnsi="Times New Roman"/>
          <w:iCs/>
          <w:sz w:val="28"/>
          <w:szCs w:val="28"/>
        </w:rPr>
        <w:t xml:space="preserve"> условия экологической безопасности;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использовать знания о предельно допустимых концентрациях вредных веществ в атмосфере, </w:t>
      </w:r>
      <w:r>
        <w:rPr>
          <w:rFonts w:ascii="Times New Roman" w:hAnsi="Times New Roman"/>
          <w:iCs/>
          <w:sz w:val="28"/>
          <w:szCs w:val="28"/>
        </w:rPr>
        <w:t>воде и почве;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использовать знания о способах контроля качества окружающей среды и продуктов питания с использованием бытовых приборов;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классифицировать и характеризовать причины и последствия опасных ситуаций при использовании бытовых приборов контроля кач</w:t>
      </w:r>
      <w:r>
        <w:rPr>
          <w:rFonts w:ascii="Times New Roman" w:hAnsi="Times New Roman"/>
          <w:sz w:val="28"/>
          <w:szCs w:val="28"/>
        </w:rPr>
        <w:t>ества окружающей среды и продуктов питания;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безопасно, использовать бытовые приборы контроля качества окружающей среды и продуктов питания;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безопасно использовать бытовые приборы;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безопасно использовать средства бытовой химии;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безопасно использовать </w:t>
      </w:r>
      <w:r>
        <w:rPr>
          <w:rFonts w:ascii="Times New Roman" w:hAnsi="Times New Roman"/>
          <w:sz w:val="28"/>
          <w:szCs w:val="28"/>
        </w:rPr>
        <w:t>средства коммуникации;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классифицировать и характеризовать опасные ситуации криминогенного характера;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предвидеть причины возникновения возможных опасных ситуаций криминогенного характера;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безопасно вести и применять способы самозащиты в криминогенной ситуац</w:t>
      </w:r>
      <w:r>
        <w:rPr>
          <w:rFonts w:ascii="Times New Roman" w:hAnsi="Times New Roman"/>
          <w:sz w:val="28"/>
          <w:szCs w:val="28"/>
        </w:rPr>
        <w:t>ии на улице;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безопасно вести и применять способы самозащиты в криминогенной ситуации в подъезде;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безопасно вести и применять способы самозащиты в криминогенной ситуации в лифте;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безопасно вести и применять способы самозащиты в криминогенной ситуации в квар</w:t>
      </w:r>
      <w:r>
        <w:rPr>
          <w:rFonts w:ascii="Times New Roman" w:hAnsi="Times New Roman"/>
          <w:sz w:val="28"/>
          <w:szCs w:val="28"/>
        </w:rPr>
        <w:t>тире;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безопасно вести и применять способы самозащиты при карманной краже;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безопасно вести и применять способы самозащиты при попытке мошенничества;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адекватно оценивать ситуацию дорожного движения;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адекватно оценивать ситуацию и безопасно действовать при по</w:t>
      </w:r>
      <w:r>
        <w:rPr>
          <w:rFonts w:ascii="Times New Roman" w:hAnsi="Times New Roman"/>
          <w:sz w:val="28"/>
          <w:szCs w:val="28"/>
        </w:rPr>
        <w:t>жаре;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безопасно использовать средства индивидуальной защиты при пожаре;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безопасно применять первичные средства пожаротушения;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соблюдать правила безопасности дорожного движения пешехода;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соблюдать правила безопасности дорожного движения велосипедиста;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</w:t>
      </w:r>
      <w:r>
        <w:rPr>
          <w:rFonts w:ascii="Times New Roman" w:hAnsi="Times New Roman"/>
          <w:sz w:val="28"/>
          <w:szCs w:val="28"/>
        </w:rPr>
        <w:t xml:space="preserve">дать правила безопасности дорожного движения пассажира транспортного средства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правила поведения на транспорте (наземном, в том числе железнодорожном, воздушном и водном)</w:t>
      </w:r>
      <w:r>
        <w:rPr>
          <w:rFonts w:ascii="Times New Roman" w:hAnsi="Times New Roman"/>
          <w:sz w:val="28"/>
          <w:szCs w:val="28"/>
        </w:rPr>
        <w:t>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классифицировать и характеризовать причины и последствия опасных ситуаций на воде;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адекватно оценивать ситуацию и безопасно вести у воды и на воде;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средства и способы само- и взаимопомощи на воде;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классифицировать и характеризовать причины и последствия опасных ситуаций в туристических походах;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готовиться к туристическим пох</w:t>
      </w:r>
      <w:r>
        <w:rPr>
          <w:rFonts w:ascii="Times New Roman" w:hAnsi="Times New Roman"/>
          <w:sz w:val="28"/>
          <w:szCs w:val="28"/>
        </w:rPr>
        <w:t>одам;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адекватно оценивать ситуацию и безопасно вести в туристических походах;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адекватно оценивать ситуацию и ориентироваться на местности;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добывать и поддерживать огонь в автономных условиях;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добывать и очищать воду в автономных условиях;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добывать и </w:t>
      </w:r>
      <w:r>
        <w:rPr>
          <w:rFonts w:ascii="Times New Roman" w:hAnsi="Times New Roman"/>
          <w:sz w:val="28"/>
          <w:szCs w:val="28"/>
        </w:rPr>
        <w:t>готовить пищу в автономных условиях; сооружать (обустраивать) временное жилище в автономных условиях;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подавать сигналы бедствия и отвечать на них;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характеризовать причины и последствия чрезвычайных ситуаций природного характера для личности, общества и гос</w:t>
      </w:r>
      <w:r>
        <w:rPr>
          <w:rFonts w:ascii="Times New Roman" w:hAnsi="Times New Roman"/>
          <w:sz w:val="28"/>
          <w:szCs w:val="28"/>
        </w:rPr>
        <w:t>ударства;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предвидеть опасности и правильно действовать в случае чрезвычайных ситуаций природного характера;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классифицировать мероприятия по защите населения от чрезвычайных ситуаций природного характера;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безопасно использовать средства индивидуальной защит</w:t>
      </w:r>
      <w:r>
        <w:rPr>
          <w:rFonts w:ascii="Times New Roman" w:hAnsi="Times New Roman"/>
          <w:sz w:val="28"/>
          <w:szCs w:val="28"/>
        </w:rPr>
        <w:t xml:space="preserve">ы; 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характеризовать причины и последствия чрезвычайных ситуаций техногенного характера для личности, общества и государства;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предвидеть опасности и правильно действовать в чрезвычайных ситуациях техногенного характера;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классифицировать мероприятия по защит</w:t>
      </w:r>
      <w:r>
        <w:rPr>
          <w:rFonts w:ascii="Times New Roman" w:hAnsi="Times New Roman"/>
          <w:sz w:val="28"/>
          <w:szCs w:val="28"/>
        </w:rPr>
        <w:t>е населения от чрезвычайных ситуаций техногенного характера;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безопасно действовать по сигналу «Внимание всем!»;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безопасно использовать средства индивидуальной и коллективной защиты;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комплектовать минимально необходимый набор вещей (документов, продуктов) в</w:t>
      </w:r>
      <w:r>
        <w:rPr>
          <w:rFonts w:ascii="Times New Roman" w:hAnsi="Times New Roman"/>
          <w:sz w:val="28"/>
          <w:szCs w:val="28"/>
        </w:rPr>
        <w:t xml:space="preserve"> случае эвакуации;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классифицировать и характеризовать явления терроризма, экстремизма, наркотизма и последствия данных явлений для личности, общества и государства;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классифицировать мероприятия по защите населения от терроризма, экстремизма, наркотизма;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</w:t>
      </w:r>
      <w:r>
        <w:rPr>
          <w:rFonts w:ascii="Times New Roman" w:hAnsi="Times New Roman"/>
          <w:sz w:val="28"/>
          <w:szCs w:val="28"/>
        </w:rPr>
        <w:t>екватно оценивать ситуацию и безопасно действовать при обнаружении неизвестного предмета, возможной угрозе взрыва (при взрыве) взрывного устройства;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адекватно оценивать ситуацию и безопасно действовать при похищении или захвате в заложники (попытки похищен</w:t>
      </w:r>
      <w:r>
        <w:rPr>
          <w:rFonts w:ascii="Times New Roman" w:hAnsi="Times New Roman"/>
          <w:sz w:val="28"/>
          <w:szCs w:val="28"/>
        </w:rPr>
        <w:t>ия) и при проведении мероприятий по освобождению заложников;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классифицировать и характеризовать основные положения законодательных актов, регламентирующих ответственность несовершеннолетних за правонарушения;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классифицировать и характеризовать опасные ситу</w:t>
      </w:r>
      <w:r>
        <w:rPr>
          <w:rFonts w:ascii="Times New Roman" w:hAnsi="Times New Roman"/>
          <w:sz w:val="28"/>
          <w:szCs w:val="28"/>
        </w:rPr>
        <w:t>ации в местах большого скопления людей;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предвидеть причины возникновения возможных опасных ситуаций в местах большого скопления людей;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адекватно оценивать ситуацию и безопасно действовать в местах массового скопления людей;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оповещать (вызывать) экстренные </w:t>
      </w:r>
      <w:r>
        <w:rPr>
          <w:rFonts w:ascii="Times New Roman" w:hAnsi="Times New Roman"/>
          <w:sz w:val="28"/>
          <w:szCs w:val="28"/>
        </w:rPr>
        <w:t>службы при чрезвычайной ситуации;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характеризовать безопасный и здоровый образ жизни, его составляющие и значение для личности, общества и государства;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классифицировать мероприятия и факторы, укрепляющие и разрушающие здоровье;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планировать профилактические </w:t>
      </w:r>
      <w:r>
        <w:rPr>
          <w:rFonts w:ascii="Times New Roman" w:hAnsi="Times New Roman"/>
          <w:bCs/>
          <w:sz w:val="28"/>
          <w:szCs w:val="28"/>
        </w:rPr>
        <w:t>мероприятия по сохранению и укреплению своего здоровья;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адекватно оценивать нагрузку и профилактические занятия по укреплению здоровья; планировать распорядок дня с учетом нагрузок;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выявлять мероприятия и факторы, потенциально опасные для здоровья;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безопасно использовать ресурсы интернета;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анализировать состояние своего здоровья;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состояния оказания неотложной помощи;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использовать алгоритм действий по оказанию первой помощи;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классифицировать </w:t>
      </w:r>
      <w:r>
        <w:rPr>
          <w:rFonts w:ascii="Times New Roman" w:hAnsi="Times New Roman"/>
          <w:sz w:val="28"/>
          <w:szCs w:val="28"/>
        </w:rPr>
        <w:t>средства оказания первой помощи;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оказывать первую</w:t>
      </w:r>
      <w:r>
        <w:rPr>
          <w:rFonts w:ascii="Times New Roman" w:hAnsi="Times New Roman"/>
          <w:sz w:val="28"/>
          <w:szCs w:val="28"/>
        </w:rPr>
        <w:t xml:space="preserve"> помощь при наружном и внутреннем кровотечении;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извлекать инородное тело из верхних дыхательных путей;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оказывать первую помощь при ушибах;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оказывать первую помощь при растяжениях;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оказывать первую помощь при вывихах;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оказывать первую помощь при переломах;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оказывать первую помощь при ожогах;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оказывать первую помощь при отморожениях и общем переохлаждении;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оказывать первую помощь при отравлениях;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оказывать первую помощь при тепловом (солнечном) ударе;</w:t>
      </w:r>
    </w:p>
    <w:p w:rsidR="00994FF2" w:rsidRDefault="00A828AA" w:rsidP="00A828AA">
      <w:pPr>
        <w:numPr>
          <w:ilvl w:val="0"/>
          <w:numId w:val="20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оказывать первую помощь при укусе насекомых и змей.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</w:t>
      </w:r>
      <w:r>
        <w:rPr>
          <w:rFonts w:ascii="Times New Roman" w:hAnsi="Times New Roman"/>
          <w:b/>
          <w:sz w:val="28"/>
          <w:szCs w:val="28"/>
        </w:rPr>
        <w:t>ник получит возможность научиться:</w:t>
      </w:r>
    </w:p>
    <w:p w:rsidR="00994FF2" w:rsidRDefault="00A828AA" w:rsidP="00A828AA">
      <w:pPr>
        <w:numPr>
          <w:ilvl w:val="0"/>
          <w:numId w:val="7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безопасно использовать средства индивидуальной защиты велосипедиста; </w:t>
      </w:r>
    </w:p>
    <w:p w:rsidR="00994FF2" w:rsidRDefault="00A828AA" w:rsidP="00A828AA">
      <w:pPr>
        <w:numPr>
          <w:ilvl w:val="0"/>
          <w:numId w:val="7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классифицировать и характеризовать причины и последствия опасных ситуаций в туристических поездках; </w:t>
      </w:r>
    </w:p>
    <w:p w:rsidR="00994FF2" w:rsidRDefault="00A828AA" w:rsidP="00A828AA">
      <w:pPr>
        <w:numPr>
          <w:ilvl w:val="0"/>
          <w:numId w:val="7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готовиться к туристическим поездкам;</w:t>
      </w:r>
    </w:p>
    <w:p w:rsidR="00994FF2" w:rsidRDefault="00A828AA" w:rsidP="00A828AA">
      <w:pPr>
        <w:numPr>
          <w:ilvl w:val="0"/>
          <w:numId w:val="7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адекватно оце</w:t>
      </w:r>
      <w:r>
        <w:rPr>
          <w:rFonts w:ascii="Times New Roman" w:hAnsi="Times New Roman"/>
          <w:i/>
          <w:sz w:val="28"/>
          <w:szCs w:val="28"/>
        </w:rPr>
        <w:t xml:space="preserve">нивать ситуацию и безопасно вести в туристических поездках; </w:t>
      </w:r>
    </w:p>
    <w:p w:rsidR="00994FF2" w:rsidRDefault="00A828AA" w:rsidP="00A828AA">
      <w:pPr>
        <w:numPr>
          <w:ilvl w:val="0"/>
          <w:numId w:val="7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анализировать последствия возможных опасных ситуаций в местах большого скопления людей; </w:t>
      </w:r>
    </w:p>
    <w:p w:rsidR="00994FF2" w:rsidRDefault="00A828AA" w:rsidP="00A828AA">
      <w:pPr>
        <w:numPr>
          <w:ilvl w:val="0"/>
          <w:numId w:val="7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анализировать последствия возможных опасных ситуаций криминогенного характера; </w:t>
      </w:r>
    </w:p>
    <w:p w:rsidR="00994FF2" w:rsidRDefault="00A828AA" w:rsidP="00A828AA">
      <w:pPr>
        <w:numPr>
          <w:ilvl w:val="0"/>
          <w:numId w:val="7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безопасно вести и </w:t>
      </w:r>
      <w:r>
        <w:rPr>
          <w:rFonts w:ascii="Times New Roman" w:hAnsi="Times New Roman"/>
          <w:i/>
          <w:sz w:val="28"/>
          <w:szCs w:val="28"/>
        </w:rPr>
        <w:t>применять права покупателя;</w:t>
      </w:r>
    </w:p>
    <w:p w:rsidR="00994FF2" w:rsidRDefault="00A828AA" w:rsidP="00A828AA">
      <w:pPr>
        <w:numPr>
          <w:ilvl w:val="0"/>
          <w:numId w:val="7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анализировать последствия проявления терроризма, экстремизма, наркотизма;</w:t>
      </w:r>
    </w:p>
    <w:p w:rsidR="00994FF2" w:rsidRDefault="00A828AA" w:rsidP="00A828AA">
      <w:pPr>
        <w:numPr>
          <w:ilvl w:val="0"/>
          <w:numId w:val="7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предвидеть пути и средства возможного вовлечения в террористическую, экстремистскую и наркотическую деятельность; </w:t>
      </w:r>
      <w:r>
        <w:rPr>
          <w:rFonts w:ascii="Times New Roman" w:hAnsi="Times New Roman"/>
          <w:bCs/>
          <w:i/>
          <w:sz w:val="28"/>
          <w:szCs w:val="28"/>
        </w:rPr>
        <w:t>анализировать влияние вредных привычек и</w:t>
      </w:r>
      <w:r>
        <w:rPr>
          <w:rFonts w:ascii="Times New Roman" w:hAnsi="Times New Roman"/>
          <w:bCs/>
          <w:i/>
          <w:sz w:val="28"/>
          <w:szCs w:val="28"/>
        </w:rPr>
        <w:t xml:space="preserve"> факторов и на состояние своего здоровья; </w:t>
      </w:r>
    </w:p>
    <w:p w:rsidR="00994FF2" w:rsidRDefault="00A828AA" w:rsidP="00A828AA">
      <w:pPr>
        <w:numPr>
          <w:ilvl w:val="0"/>
          <w:numId w:val="7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 xml:space="preserve">характеризовать </w:t>
      </w:r>
      <w:r>
        <w:rPr>
          <w:rFonts w:ascii="Times New Roman" w:hAnsi="Times New Roman"/>
          <w:i/>
          <w:sz w:val="28"/>
          <w:szCs w:val="28"/>
        </w:rPr>
        <w:t xml:space="preserve">роль семьи в жизни личности и общества и ее влияние на здоровье человека; </w:t>
      </w:r>
    </w:p>
    <w:p w:rsidR="00994FF2" w:rsidRDefault="00A828AA" w:rsidP="00A828AA">
      <w:pPr>
        <w:numPr>
          <w:ilvl w:val="0"/>
          <w:numId w:val="7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классифицировать и характеризовать основные положения законодательных актов, регулирующих права и обязанности супругов, и </w:t>
      </w:r>
      <w:r>
        <w:rPr>
          <w:rFonts w:ascii="Times New Roman" w:hAnsi="Times New Roman"/>
          <w:i/>
          <w:sz w:val="28"/>
          <w:szCs w:val="28"/>
        </w:rPr>
        <w:t xml:space="preserve">защищающих права ребенка; </w:t>
      </w:r>
    </w:p>
    <w:p w:rsidR="00994FF2" w:rsidRDefault="00A828AA" w:rsidP="00A828AA">
      <w:pPr>
        <w:numPr>
          <w:ilvl w:val="0"/>
          <w:numId w:val="7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владеть основами самоконтроля, самооценки,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жизнедеятельности;</w:t>
      </w:r>
    </w:p>
    <w:p w:rsidR="00994FF2" w:rsidRDefault="00A828AA" w:rsidP="00A828AA">
      <w:pPr>
        <w:numPr>
          <w:ilvl w:val="0"/>
          <w:numId w:val="7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классифицировать основны</w:t>
      </w:r>
      <w:r>
        <w:rPr>
          <w:rFonts w:ascii="Times New Roman" w:hAnsi="Times New Roman"/>
          <w:i/>
          <w:sz w:val="28"/>
          <w:szCs w:val="28"/>
        </w:rPr>
        <w:t>е правовые аспекты оказания первой помощи;</w:t>
      </w:r>
    </w:p>
    <w:p w:rsidR="00994FF2" w:rsidRDefault="00A828AA" w:rsidP="00A828AA">
      <w:pPr>
        <w:numPr>
          <w:ilvl w:val="0"/>
          <w:numId w:val="7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оказывать первую помощь при не инфекционных заболеваниях; </w:t>
      </w:r>
    </w:p>
    <w:p w:rsidR="00994FF2" w:rsidRDefault="00A828AA" w:rsidP="00A828AA">
      <w:pPr>
        <w:numPr>
          <w:ilvl w:val="0"/>
          <w:numId w:val="7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оказывать первую помощь при инфекционных заболеваниях; </w:t>
      </w:r>
    </w:p>
    <w:p w:rsidR="00994FF2" w:rsidRDefault="00A828AA" w:rsidP="00A828AA">
      <w:pPr>
        <w:numPr>
          <w:ilvl w:val="0"/>
          <w:numId w:val="7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оказывать первую помощь при остановке сердечной деятельности;</w:t>
      </w:r>
    </w:p>
    <w:p w:rsidR="00994FF2" w:rsidRDefault="00A828AA" w:rsidP="00A828AA">
      <w:pPr>
        <w:numPr>
          <w:ilvl w:val="0"/>
          <w:numId w:val="7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оказывать первую помощь при коме; </w:t>
      </w:r>
    </w:p>
    <w:p w:rsidR="00994FF2" w:rsidRDefault="00A828AA" w:rsidP="00A828AA">
      <w:pPr>
        <w:numPr>
          <w:ilvl w:val="0"/>
          <w:numId w:val="7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оказывать первую помощь при поражении электрическим током; </w:t>
      </w:r>
    </w:p>
    <w:p w:rsidR="00994FF2" w:rsidRDefault="00A828AA" w:rsidP="00A828AA">
      <w:pPr>
        <w:numPr>
          <w:ilvl w:val="0"/>
          <w:numId w:val="7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использовать для решения коммуникативных задач в области безопасности жизнедеятельности различные источники информации, включая Интернет-ресурсы и другие базы данных; </w:t>
      </w:r>
    </w:p>
    <w:p w:rsidR="00994FF2" w:rsidRDefault="00A828AA" w:rsidP="00A828AA">
      <w:pPr>
        <w:numPr>
          <w:ilvl w:val="0"/>
          <w:numId w:val="7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усваивать приемы действий в </w:t>
      </w:r>
      <w:r>
        <w:rPr>
          <w:rFonts w:ascii="Times New Roman" w:hAnsi="Times New Roman"/>
          <w:i/>
          <w:sz w:val="28"/>
          <w:szCs w:val="28"/>
        </w:rPr>
        <w:t xml:space="preserve">различных опасных и чрезвычайных ситуациях; </w:t>
      </w:r>
    </w:p>
    <w:p w:rsidR="00994FF2" w:rsidRDefault="00A828AA" w:rsidP="00A828AA">
      <w:pPr>
        <w:numPr>
          <w:ilvl w:val="0"/>
          <w:numId w:val="7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исследовать различные ситуации в повседневной жизнедеятельности, опасные и чрезвычайные ситуации, выдвигать предположения и проводить несложные эксперименты для доказательства предположений обеспечения личной бе</w:t>
      </w:r>
      <w:r>
        <w:rPr>
          <w:rFonts w:ascii="Times New Roman" w:hAnsi="Times New Roman"/>
          <w:i/>
          <w:sz w:val="28"/>
          <w:szCs w:val="28"/>
        </w:rPr>
        <w:t xml:space="preserve">зопасности; </w:t>
      </w:r>
    </w:p>
    <w:p w:rsidR="00994FF2" w:rsidRDefault="00A828AA" w:rsidP="00A828AA">
      <w:pPr>
        <w:numPr>
          <w:ilvl w:val="0"/>
          <w:numId w:val="7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творчески решать моделируемые ситуации и практические задачи в области безопасности жизнедеятельности.</w:t>
      </w:r>
      <w:bookmarkStart w:id="143" w:name="_Toc406058984"/>
      <w:bookmarkStart w:id="144" w:name="_Toc409691649"/>
    </w:p>
    <w:p w:rsidR="00994FF2" w:rsidRDefault="00994FF2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994FF2" w:rsidRDefault="00A828A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994FF2" w:rsidRDefault="00A828AA">
      <w:pPr>
        <w:pStyle w:val="2"/>
        <w:ind w:left="567" w:firstLine="0"/>
      </w:pPr>
      <w:bookmarkStart w:id="145" w:name="_Toc410653972"/>
      <w:bookmarkStart w:id="146" w:name="_Toc31893410"/>
      <w:bookmarkStart w:id="147" w:name="_Toc31898627"/>
      <w:r>
        <w:t xml:space="preserve">1.3. Система оценки </w:t>
      </w:r>
      <w:bookmarkEnd w:id="143"/>
      <w:r>
        <w:t>достижения планируемых результатов освоения основной образовательной программы основного общего образования</w:t>
      </w:r>
      <w:bookmarkEnd w:id="144"/>
      <w:bookmarkEnd w:id="145"/>
      <w:bookmarkEnd w:id="146"/>
      <w:bookmarkEnd w:id="147"/>
    </w:p>
    <w:p w:rsidR="00994FF2" w:rsidRDefault="00994FF2">
      <w:pPr>
        <w:pStyle w:val="afffa"/>
        <w:ind w:firstLine="709"/>
        <w:rPr>
          <w:b/>
        </w:rPr>
      </w:pPr>
    </w:p>
    <w:p w:rsidR="00994FF2" w:rsidRDefault="00A828AA">
      <w:pPr>
        <w:pStyle w:val="aff9"/>
        <w:spacing w:before="0" w:after="0" w:line="360" w:lineRule="auto"/>
        <w:ind w:left="0" w:right="0" w:firstLine="709"/>
        <w:rPr>
          <w:rFonts w:ascii="Times New Roman" w:hAnsi="Times New Roman"/>
          <w:i w:val="0"/>
          <w:color w:val="auto"/>
          <w:sz w:val="28"/>
          <w:szCs w:val="28"/>
        </w:rPr>
      </w:pPr>
      <w:r>
        <w:rPr>
          <w:rFonts w:ascii="Times New Roman" w:hAnsi="Times New Roman"/>
          <w:i w:val="0"/>
          <w:color w:val="auto"/>
          <w:sz w:val="28"/>
          <w:szCs w:val="28"/>
        </w:rPr>
        <w:t xml:space="preserve">1.3.1. </w:t>
      </w:r>
      <w:r>
        <w:rPr>
          <w:rFonts w:ascii="Times New Roman" w:hAnsi="Times New Roman"/>
          <w:i w:val="0"/>
          <w:color w:val="auto"/>
          <w:sz w:val="28"/>
          <w:szCs w:val="28"/>
        </w:rPr>
        <w:t>Общие положения</w:t>
      </w:r>
    </w:p>
    <w:p w:rsidR="00994FF2" w:rsidRDefault="00A828AA">
      <w:pPr>
        <w:pStyle w:val="afffa"/>
        <w:ind w:firstLine="709"/>
      </w:pPr>
      <w:r>
        <w:t>Система оценки достижения планируемых результатов (далее – система оценки)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</w:t>
      </w:r>
      <w:r>
        <w:t>ного "Положения об оценке образовательных достижений обучающихся".</w:t>
      </w:r>
    </w:p>
    <w:p w:rsidR="00994FF2" w:rsidRDefault="00A828AA">
      <w:pPr>
        <w:pStyle w:val="afffa"/>
        <w:ind w:firstLine="709"/>
      </w:pPr>
      <w:r>
        <w:t>Основными направлениями и целями оценочной деятельности в образовательной организации в соответствии с требованиями ФГОС ООО являются:</w:t>
      </w:r>
    </w:p>
    <w:p w:rsidR="00994FF2" w:rsidRDefault="00A828AA" w:rsidP="00A828AA">
      <w:pPr>
        <w:pStyle w:val="afffa"/>
        <w:numPr>
          <w:ilvl w:val="0"/>
          <w:numId w:val="109"/>
        </w:numPr>
        <w:ind w:left="0" w:firstLine="709"/>
      </w:pPr>
      <w:r>
        <w:t>оценка образовательных достижений обучающихся на разли</w:t>
      </w:r>
      <w:r>
        <w:t>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 регионального и федерального уровней;</w:t>
      </w:r>
    </w:p>
    <w:p w:rsidR="00994FF2" w:rsidRDefault="00A828AA" w:rsidP="00A828AA">
      <w:pPr>
        <w:pStyle w:val="afffa"/>
        <w:numPr>
          <w:ilvl w:val="0"/>
          <w:numId w:val="109"/>
        </w:numPr>
        <w:ind w:left="0" w:firstLine="709"/>
      </w:pPr>
      <w:r>
        <w:t>оценка результатов деятель</w:t>
      </w:r>
      <w:r>
        <w:t>ности педагогических кадров как основа аттестационных процедур;</w:t>
      </w:r>
    </w:p>
    <w:p w:rsidR="00994FF2" w:rsidRDefault="00A828AA" w:rsidP="00A828AA">
      <w:pPr>
        <w:pStyle w:val="afffa"/>
        <w:numPr>
          <w:ilvl w:val="0"/>
          <w:numId w:val="109"/>
        </w:numPr>
        <w:ind w:left="0" w:firstLine="709"/>
      </w:pPr>
      <w:r>
        <w:t>оценка результатов деятельности образовательной организациикак основа аккредитационных процедур.</w:t>
      </w:r>
    </w:p>
    <w:p w:rsidR="00994FF2" w:rsidRDefault="00A828AA">
      <w:pPr>
        <w:pStyle w:val="afffa"/>
        <w:ind w:firstLine="709"/>
      </w:pPr>
      <w:r>
        <w:t xml:space="preserve">Основным объектом системы оценки, ее содержательной и критериальной базой выступают требования </w:t>
      </w:r>
      <w:r>
        <w:t>ФГОС, которые конкретизируются в планируемых результатах освоения обучающимися основной образовательной программы образовательной организации.</w:t>
      </w:r>
    </w:p>
    <w:p w:rsidR="00994FF2" w:rsidRDefault="00A828AA">
      <w:pPr>
        <w:pStyle w:val="afffa"/>
        <w:ind w:firstLine="709"/>
      </w:pPr>
      <w:r>
        <w:t>Система оценки включает процедуры внутренней и внешней оценки.</w:t>
      </w:r>
    </w:p>
    <w:p w:rsidR="00994FF2" w:rsidRDefault="00A828AA">
      <w:pPr>
        <w:pStyle w:val="afffa"/>
        <w:ind w:firstLine="709"/>
      </w:pPr>
      <w:r>
        <w:t>Внутренняя оценка</w:t>
      </w:r>
      <w:r>
        <w:rPr>
          <w:b/>
        </w:rPr>
        <w:t xml:space="preserve"> </w:t>
      </w:r>
      <w:r>
        <w:t>включает:</w:t>
      </w:r>
    </w:p>
    <w:p w:rsidR="00994FF2" w:rsidRDefault="00A828AA" w:rsidP="00A828AA">
      <w:pPr>
        <w:pStyle w:val="afffa"/>
        <w:numPr>
          <w:ilvl w:val="0"/>
          <w:numId w:val="11"/>
        </w:numPr>
      </w:pPr>
      <w:r>
        <w:t>стартовую диагностику,</w:t>
      </w:r>
    </w:p>
    <w:p w:rsidR="00994FF2" w:rsidRDefault="00A828AA" w:rsidP="00A828AA">
      <w:pPr>
        <w:pStyle w:val="afffa"/>
        <w:numPr>
          <w:ilvl w:val="0"/>
          <w:numId w:val="11"/>
        </w:numPr>
      </w:pPr>
      <w:r>
        <w:t>текущую и тематическую оценку,</w:t>
      </w:r>
    </w:p>
    <w:p w:rsidR="00994FF2" w:rsidRDefault="00A828AA" w:rsidP="00A828AA">
      <w:pPr>
        <w:pStyle w:val="afffa"/>
        <w:numPr>
          <w:ilvl w:val="0"/>
          <w:numId w:val="11"/>
        </w:numPr>
      </w:pPr>
      <w:r>
        <w:t>портфолио,</w:t>
      </w:r>
    </w:p>
    <w:p w:rsidR="00994FF2" w:rsidRDefault="00A828AA" w:rsidP="00A828AA">
      <w:pPr>
        <w:pStyle w:val="afffa"/>
        <w:numPr>
          <w:ilvl w:val="0"/>
          <w:numId w:val="11"/>
        </w:numPr>
      </w:pPr>
      <w:r>
        <w:t>внутришкольный мониторинг образовательных достижений,</w:t>
      </w:r>
    </w:p>
    <w:p w:rsidR="00994FF2" w:rsidRDefault="00A828AA" w:rsidP="00A828AA">
      <w:pPr>
        <w:pStyle w:val="afffa"/>
        <w:numPr>
          <w:ilvl w:val="0"/>
          <w:numId w:val="11"/>
        </w:numPr>
      </w:pPr>
      <w:r>
        <w:t>промежуточную и итоговую аттестацию обучающихся.</w:t>
      </w:r>
    </w:p>
    <w:p w:rsidR="00994FF2" w:rsidRDefault="00A828AA">
      <w:pPr>
        <w:pStyle w:val="afffa"/>
        <w:ind w:firstLine="709"/>
      </w:pPr>
      <w:r>
        <w:t>К внешним процедурам относятся:</w:t>
      </w:r>
    </w:p>
    <w:p w:rsidR="00994FF2" w:rsidRDefault="00A828AA" w:rsidP="00A828AA">
      <w:pPr>
        <w:pStyle w:val="afffa"/>
        <w:numPr>
          <w:ilvl w:val="0"/>
          <w:numId w:val="120"/>
        </w:numPr>
        <w:ind w:left="0" w:firstLine="709"/>
      </w:pPr>
      <w:r>
        <w:t>государственная итоговая аттестация</w:t>
      </w:r>
      <w:r>
        <w:rPr>
          <w:rStyle w:val="af3"/>
        </w:rPr>
        <w:footnoteReference w:id="9"/>
      </w:r>
      <w:r>
        <w:t>,</w:t>
      </w:r>
    </w:p>
    <w:p w:rsidR="00994FF2" w:rsidRDefault="00A828AA" w:rsidP="00A828AA">
      <w:pPr>
        <w:pStyle w:val="afffa"/>
        <w:numPr>
          <w:ilvl w:val="0"/>
          <w:numId w:val="120"/>
        </w:numPr>
        <w:ind w:left="0" w:firstLine="709"/>
      </w:pPr>
      <w:r>
        <w:t>независимая оценка качества образования</w:t>
      </w:r>
      <w:r>
        <w:rPr>
          <w:rStyle w:val="af3"/>
        </w:rPr>
        <w:footnoteReference w:id="10"/>
      </w:r>
      <w:r>
        <w:t xml:space="preserve"> и</w:t>
      </w:r>
    </w:p>
    <w:p w:rsidR="00994FF2" w:rsidRDefault="00A828AA" w:rsidP="00A828AA">
      <w:pPr>
        <w:pStyle w:val="afffa"/>
        <w:numPr>
          <w:ilvl w:val="0"/>
          <w:numId w:val="120"/>
        </w:numPr>
        <w:ind w:left="0" w:firstLine="709"/>
      </w:pPr>
      <w:r>
        <w:t>мониторинговые исследования</w:t>
      </w:r>
      <w:r>
        <w:rPr>
          <w:rStyle w:val="af3"/>
        </w:rPr>
        <w:footnoteReference w:id="11"/>
      </w:r>
      <w:r>
        <w:t xml:space="preserve"> муниципального, регионального и федерального уровней.</w:t>
      </w:r>
    </w:p>
    <w:p w:rsidR="00994FF2" w:rsidRDefault="00A828AA">
      <w:pPr>
        <w:pStyle w:val="afffa"/>
        <w:ind w:firstLine="709"/>
      </w:pPr>
      <w:r>
        <w:t>Особенности каждой из указанных процедур описаны в п.1.3.3 настоящего документа.</w:t>
      </w:r>
    </w:p>
    <w:p w:rsidR="00994FF2" w:rsidRDefault="00A828AA">
      <w:pPr>
        <w:pStyle w:val="a8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ФГОС ООО система оценки образовательной организации реализует </w:t>
      </w:r>
      <w:r>
        <w:rPr>
          <w:rFonts w:ascii="Times New Roman" w:hAnsi="Times New Roman"/>
          <w:sz w:val="28"/>
          <w:szCs w:val="28"/>
        </w:rPr>
        <w:t>системно-деятельностный, уровневый и комплексный подходы к оценке образовательных достижений.</w:t>
      </w:r>
    </w:p>
    <w:p w:rsidR="00994FF2" w:rsidRDefault="00A828AA">
      <w:pPr>
        <w:pStyle w:val="a8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Системно-деятельностный подход к оценке образовательных достижений проявляется в оценке способности учащихся к решению учебно-познавательных и учебно-практических</w:t>
      </w:r>
      <w:r>
        <w:rPr>
          <w:rFonts w:ascii="Times New Roman" w:hAnsi="Times New Roman"/>
          <w:sz w:val="28"/>
          <w:szCs w:val="28"/>
        </w:rPr>
        <w:t xml:space="preserve"> задач. Он обеспечивается содержанием и критериями оценки, в качестве которых выступают планируемые результаты обучения, выраженные в деятельностной форме.</w:t>
      </w:r>
    </w:p>
    <w:p w:rsidR="00994FF2" w:rsidRDefault="00A828AA">
      <w:pPr>
        <w:pStyle w:val="afffa"/>
        <w:ind w:firstLine="709"/>
        <w:rPr>
          <w:bCs/>
        </w:rPr>
      </w:pPr>
      <w:r>
        <w:rPr>
          <w:bCs/>
        </w:rPr>
        <w:t xml:space="preserve">Уровневый подход служит важнейшей основой для организации индивидуальной работы с учащимися. </w:t>
      </w:r>
      <w:r>
        <w:t>Он реал</w:t>
      </w:r>
      <w:r>
        <w:t xml:space="preserve">изуется как по отношению </w:t>
      </w:r>
      <w:r>
        <w:rPr>
          <w:bCs/>
        </w:rPr>
        <w:t>к содержанию оценки, так и к представлению и интерпретации результатов измерений.</w:t>
      </w:r>
    </w:p>
    <w:p w:rsidR="00994FF2" w:rsidRDefault="00A828AA">
      <w:pPr>
        <w:pStyle w:val="afffa"/>
        <w:ind w:firstLine="709"/>
        <w:rPr>
          <w:bCs/>
        </w:rPr>
      </w:pPr>
      <w:r>
        <w:rPr>
          <w:bCs/>
        </w:rPr>
        <w:t>Уровневый подход к содержанию оценки</w:t>
      </w:r>
      <w:r>
        <w:rPr>
          <w:b/>
          <w:bCs/>
        </w:rPr>
        <w:t xml:space="preserve"> </w:t>
      </w:r>
      <w:r>
        <w:rPr>
          <w:bCs/>
        </w:rPr>
        <w:t>обеспечивается структурой планируемых результатов, в которых выделены три блока: общецелевой, «Выпускник научитс</w:t>
      </w:r>
      <w:r>
        <w:rPr>
          <w:bCs/>
        </w:rPr>
        <w:t xml:space="preserve">я» и «Выпускник получит возможность научиться». </w:t>
      </w:r>
      <w:r>
        <w:t>Достижение планируемых результатов, отнесенных к блоку «Выпускник научится», выносится на итоговую оценку, которая может осуществляться как в ходе обучения, так и в конце обучения, в том числе – в форме госуд</w:t>
      </w:r>
      <w:r>
        <w:t xml:space="preserve">арственной итоговой аттестации. </w:t>
      </w:r>
      <w:r>
        <w:rPr>
          <w:bCs/>
        </w:rPr>
        <w:t>Процедуры внутришкольного мониторинга (в том числе, для аттестации педагогических кадров и оценки деятельности образовательной организации) строятся на</w:t>
      </w:r>
      <w:r>
        <w:t xml:space="preserve"> планируемых результатах, представленных в блоках «Выпускник научится» и </w:t>
      </w:r>
      <w:r>
        <w:rPr>
          <w:bCs/>
        </w:rPr>
        <w:t>«Выпускник получит возможность научиться». Процедуры независимой оценки качества образования и мониторинговых исследований различного уровня опираются на планируемые результаты, представленные во всех трех блоках.</w:t>
      </w:r>
    </w:p>
    <w:p w:rsidR="00994FF2" w:rsidRDefault="00A828AA">
      <w:pPr>
        <w:pStyle w:val="afffa"/>
        <w:ind w:firstLine="709"/>
        <w:rPr>
          <w:bCs/>
        </w:rPr>
      </w:pPr>
      <w:r>
        <w:rPr>
          <w:bCs/>
        </w:rPr>
        <w:t>Уровневый подход к представлению и интерпр</w:t>
      </w:r>
      <w:r>
        <w:rPr>
          <w:bCs/>
        </w:rPr>
        <w:t>етации результатов</w:t>
      </w:r>
      <w:r>
        <w:rPr>
          <w:b/>
          <w:bCs/>
        </w:rPr>
        <w:t xml:space="preserve"> </w:t>
      </w:r>
      <w:r>
        <w:rPr>
          <w:bCs/>
        </w:rPr>
        <w:t>реализуется за счет фиксации различных уровней достижения обучающимися планируемых результатов: базового уровня и уровней выше и ниже базового. Достижение базового уровня свидетельствует о способности обучающихся решать типовые учебные з</w:t>
      </w:r>
      <w:r>
        <w:rPr>
          <w:bCs/>
        </w:rPr>
        <w:t xml:space="preserve">адачи, целенаправленно отрабатываемые со всеми учащимися в ходе учебного процесса. </w:t>
      </w:r>
      <w:r>
        <w:t>Овладение базовым уровнем является достаточным для продолжения обучения и усвоения последующего материала.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Комплексный подход к оценке образовательных достижений реализуется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путем</w:t>
      </w:r>
    </w:p>
    <w:p w:rsidR="00994FF2" w:rsidRDefault="00A828AA" w:rsidP="00A828AA">
      <w:pPr>
        <w:pStyle w:val="a8"/>
        <w:numPr>
          <w:ilvl w:val="0"/>
          <w:numId w:val="17"/>
        </w:numPr>
        <w:spacing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оценки трех групп результатов: предметных, личностных, метапредметных (регулятивных, коммуникативных и познавательных универсальных учебных действий);</w:t>
      </w:r>
    </w:p>
    <w:p w:rsidR="00994FF2" w:rsidRDefault="00A828AA" w:rsidP="00A828AA">
      <w:pPr>
        <w:pStyle w:val="a8"/>
        <w:numPr>
          <w:ilvl w:val="0"/>
          <w:numId w:val="17"/>
        </w:numPr>
        <w:spacing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использования комплекса оценочных процедур (стартовой, текущей, тематической, промежуточной) как о</w:t>
      </w:r>
      <w:r>
        <w:rPr>
          <w:rFonts w:ascii="Times New Roman" w:hAnsi="Times New Roman"/>
          <w:bCs/>
          <w:sz w:val="28"/>
          <w:szCs w:val="28"/>
        </w:rPr>
        <w:t>сновы для оценки динамики индивидуальных образовательных достижений (индивидуального прогресса) и для итоговой оценки;</w:t>
      </w:r>
    </w:p>
    <w:p w:rsidR="00994FF2" w:rsidRDefault="00A828AA" w:rsidP="00A828AA">
      <w:pPr>
        <w:pStyle w:val="a8"/>
        <w:numPr>
          <w:ilvl w:val="0"/>
          <w:numId w:val="17"/>
        </w:numPr>
        <w:spacing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использования контекстной информации (об особенностях обучающихся, условиях и процессе обучения и др.) для интерпретации полученных резул</w:t>
      </w:r>
      <w:r>
        <w:rPr>
          <w:rFonts w:ascii="Times New Roman" w:hAnsi="Times New Roman"/>
          <w:bCs/>
          <w:sz w:val="28"/>
          <w:szCs w:val="28"/>
        </w:rPr>
        <w:t>ьтатов в целях управления качеством образования;</w:t>
      </w:r>
    </w:p>
    <w:p w:rsidR="00994FF2" w:rsidRDefault="00A828AA" w:rsidP="00A828AA">
      <w:pPr>
        <w:pStyle w:val="a8"/>
        <w:numPr>
          <w:ilvl w:val="0"/>
          <w:numId w:val="17"/>
        </w:numPr>
        <w:spacing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использования разнообразных методов и форм оценки, взаимно дополняющих друг друга (стандартизированных устных и письменных работ, проектов, практических работ, самооценки, наблюдения и др.).</w:t>
      </w:r>
    </w:p>
    <w:p w:rsidR="00994FF2" w:rsidRDefault="00994FF2">
      <w:pPr>
        <w:pStyle w:val="a8"/>
        <w:spacing w:line="360" w:lineRule="auto"/>
        <w:ind w:left="426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994FF2" w:rsidRDefault="00A828AA">
      <w:pPr>
        <w:pStyle w:val="aff9"/>
        <w:spacing w:before="0" w:after="0" w:line="360" w:lineRule="auto"/>
        <w:ind w:left="0" w:right="0" w:firstLine="709"/>
        <w:rPr>
          <w:rFonts w:ascii="Times New Roman" w:hAnsi="Times New Roman"/>
          <w:i w:val="0"/>
          <w:color w:val="auto"/>
          <w:sz w:val="28"/>
          <w:szCs w:val="28"/>
        </w:rPr>
      </w:pPr>
      <w:r>
        <w:rPr>
          <w:rFonts w:ascii="Times New Roman" w:hAnsi="Times New Roman"/>
          <w:i w:val="0"/>
          <w:color w:val="auto"/>
          <w:sz w:val="28"/>
          <w:szCs w:val="28"/>
        </w:rPr>
        <w:t>1.3.2 Особеннос</w:t>
      </w:r>
      <w:r>
        <w:rPr>
          <w:rFonts w:ascii="Times New Roman" w:hAnsi="Times New Roman"/>
          <w:i w:val="0"/>
          <w:color w:val="auto"/>
          <w:sz w:val="28"/>
          <w:szCs w:val="28"/>
        </w:rPr>
        <w:t>ти оценки личностных, метапредметных и предметных результатов</w:t>
      </w:r>
    </w:p>
    <w:p w:rsidR="00994FF2" w:rsidRDefault="00A828AA">
      <w:pPr>
        <w:pStyle w:val="aff9"/>
        <w:spacing w:before="0" w:after="0" w:line="360" w:lineRule="auto"/>
        <w:ind w:left="0" w:right="0" w:firstLine="709"/>
        <w:rPr>
          <w:rFonts w:ascii="Times New Roman" w:hAnsi="Times New Roman"/>
          <w:b w:val="0"/>
          <w:i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i w:val="0"/>
          <w:color w:val="auto"/>
          <w:sz w:val="28"/>
          <w:szCs w:val="28"/>
        </w:rPr>
        <w:t>Особенности оценки личностных результатов</w:t>
      </w:r>
    </w:p>
    <w:p w:rsidR="00994FF2" w:rsidRDefault="00994FF2">
      <w:pPr>
        <w:pStyle w:val="afffa"/>
        <w:ind w:firstLine="709"/>
      </w:pPr>
    </w:p>
    <w:p w:rsidR="00994FF2" w:rsidRDefault="00A828AA">
      <w:pPr>
        <w:pStyle w:val="afffa"/>
        <w:ind w:firstLine="709"/>
      </w:pPr>
      <w:r>
        <w:t>Формирование личностных результатов обеспечивается в ходе реализации всех компонентов образовательного процесса, включая внеурочную деятельность.</w:t>
      </w:r>
    </w:p>
    <w:p w:rsidR="00994FF2" w:rsidRDefault="00A828AA">
      <w:pPr>
        <w:pStyle w:val="afffa"/>
        <w:ind w:firstLine="709"/>
        <w:rPr>
          <w:bCs/>
          <w:iCs/>
        </w:rPr>
      </w:pPr>
      <w:r>
        <w:rPr>
          <w:bCs/>
          <w:iCs/>
        </w:rPr>
        <w:t xml:space="preserve">Основным объектом оценки личностных результатов в основной школе служит сформированность </w:t>
      </w:r>
      <w:r>
        <w:t>универсальных учебных действий, включаемых в следующие три основные</w:t>
      </w:r>
      <w:r>
        <w:rPr>
          <w:bCs/>
          <w:iCs/>
        </w:rPr>
        <w:t xml:space="preserve"> блока:</w:t>
      </w:r>
    </w:p>
    <w:p w:rsidR="00994FF2" w:rsidRDefault="00A828AA">
      <w:pPr>
        <w:pStyle w:val="afffa"/>
        <w:ind w:firstLine="709"/>
        <w:rPr>
          <w:iCs/>
        </w:rPr>
      </w:pPr>
      <w:r>
        <w:t>1) сформированность основ гражданской идентичности личности;</w:t>
      </w:r>
    </w:p>
    <w:p w:rsidR="00994FF2" w:rsidRDefault="00A828AA">
      <w:pPr>
        <w:pStyle w:val="afffa"/>
        <w:ind w:firstLine="709"/>
        <w:rPr>
          <w:iCs/>
        </w:rPr>
      </w:pPr>
      <w:r>
        <w:t>2) сформированность индивидуаль</w:t>
      </w:r>
      <w:r>
        <w:t>ной учебной самостоятельности, включая умение строить жизненные профессиональные планы с учетом конкретных перспектив социального развития;</w:t>
      </w:r>
    </w:p>
    <w:p w:rsidR="00994FF2" w:rsidRDefault="00A828AA">
      <w:pPr>
        <w:pStyle w:val="afffa"/>
        <w:ind w:firstLine="709"/>
      </w:pPr>
      <w:r>
        <w:rPr>
          <w:rStyle w:val="dash041e005f0431005f044b005f0447005f043d005f044b005f0439005f005fchar1char1"/>
          <w:sz w:val="28"/>
          <w:szCs w:val="28"/>
        </w:rPr>
        <w:t>3) </w:t>
      </w:r>
      <w:r>
        <w:t xml:space="preserve">сформированность </w:t>
      </w:r>
      <w:r>
        <w:rPr>
          <w:rStyle w:val="dash041e005f0431005f044b005f0447005f043d005f044b005f0439005f005fchar1char1"/>
          <w:sz w:val="28"/>
          <w:szCs w:val="28"/>
        </w:rPr>
        <w:t>социальных компетенций, включая ценностно-смысловые установки и моральные нормы, опыт социальных</w:t>
      </w:r>
      <w:r>
        <w:rPr>
          <w:rStyle w:val="dash041e005f0431005f044b005f0447005f043d005f044b005f0439005f005fchar1char1"/>
          <w:sz w:val="28"/>
          <w:szCs w:val="28"/>
        </w:rPr>
        <w:t xml:space="preserve"> и межличностных отношений, правосознание</w:t>
      </w:r>
      <w:r>
        <w:t>.</w:t>
      </w:r>
    </w:p>
    <w:p w:rsidR="00994FF2" w:rsidRDefault="00A828AA">
      <w:pPr>
        <w:pStyle w:val="afffa"/>
        <w:ind w:firstLine="709"/>
      </w:pPr>
      <w:r>
        <w:t>В соответствии с требованиями ФГОС достижение личностных результатов не выносится на итоговую оценку обучающихся, а является предметом оценки эффективности воспитательно-образовательной деятельности образовательной организации и образовательных систем разн</w:t>
      </w:r>
      <w:r>
        <w:t xml:space="preserve">ого уровня. </w:t>
      </w:r>
      <w:r>
        <w:rPr>
          <w:bCs/>
          <w:iCs/>
        </w:rPr>
        <w:t xml:space="preserve">Поэтому оценка </w:t>
      </w:r>
      <w:r>
        <w:t>этих результатов образовательной деятельности осуществляется в ходе внешних неперсонифицированных мониторинговых исследований. Инструментарий для них разрабатывается централизованно на федеральном или региональном уровне и основы</w:t>
      </w:r>
      <w:r>
        <w:t>вается на профессиональных методиках психолого-педагогической диагностики.</w:t>
      </w:r>
    </w:p>
    <w:p w:rsidR="00994FF2" w:rsidRDefault="00A828AA">
      <w:pPr>
        <w:pStyle w:val="afffa"/>
        <w:ind w:firstLine="709"/>
      </w:pPr>
      <w:r>
        <w:t>Во внутришкольном мониторинге в целях оптимизации личностного развития учащихся возможна оценка сформированности отдельных личностных результатов, проявляющихся в:</w:t>
      </w:r>
    </w:p>
    <w:p w:rsidR="00994FF2" w:rsidRDefault="00A828AA" w:rsidP="00A828AA">
      <w:pPr>
        <w:pStyle w:val="afffa"/>
        <w:numPr>
          <w:ilvl w:val="0"/>
          <w:numId w:val="109"/>
        </w:numPr>
        <w:ind w:left="0" w:firstLine="709"/>
      </w:pPr>
      <w:r>
        <w:t>соблюдении норм и</w:t>
      </w:r>
      <w:r>
        <w:t xml:space="preserve"> правил поведения, принятых в образовательной организации;</w:t>
      </w:r>
    </w:p>
    <w:p w:rsidR="00994FF2" w:rsidRDefault="00A828AA" w:rsidP="00A828AA">
      <w:pPr>
        <w:pStyle w:val="afffa"/>
        <w:numPr>
          <w:ilvl w:val="0"/>
          <w:numId w:val="109"/>
        </w:numPr>
        <w:ind w:left="0" w:firstLine="709"/>
      </w:pPr>
      <w:r>
        <w:t>участии в общественной жизни образовательной организации, ближайшего социального окружения, страны, общественно-полезной деятельности;</w:t>
      </w:r>
    </w:p>
    <w:p w:rsidR="00994FF2" w:rsidRDefault="00A828AA" w:rsidP="00A828AA">
      <w:pPr>
        <w:pStyle w:val="afffa"/>
        <w:numPr>
          <w:ilvl w:val="0"/>
          <w:numId w:val="109"/>
        </w:numPr>
        <w:ind w:left="0" w:firstLine="709"/>
      </w:pPr>
      <w:r>
        <w:t>ответственности за результаты обучения;</w:t>
      </w:r>
    </w:p>
    <w:p w:rsidR="00994FF2" w:rsidRDefault="00A828AA" w:rsidP="00A828AA">
      <w:pPr>
        <w:pStyle w:val="afffa"/>
        <w:numPr>
          <w:ilvl w:val="0"/>
          <w:numId w:val="109"/>
        </w:numPr>
        <w:ind w:left="0" w:firstLine="709"/>
      </w:pPr>
      <w:r>
        <w:t>готовности и способнос</w:t>
      </w:r>
      <w:r>
        <w:t>ти делать осознанный выбор своей образовательной траектории, в том числе выбор профессии;</w:t>
      </w:r>
    </w:p>
    <w:p w:rsidR="00994FF2" w:rsidRDefault="00A828AA" w:rsidP="00A828AA">
      <w:pPr>
        <w:pStyle w:val="afffa"/>
        <w:numPr>
          <w:ilvl w:val="0"/>
          <w:numId w:val="109"/>
        </w:numPr>
        <w:ind w:left="0" w:firstLine="709"/>
      </w:pPr>
      <w:r>
        <w:t>ценностно-смысловых установках обучающихся, формируемых средствами различных предметов в рамках системы общего образования.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Внутришкольный мониторинг организуется адм</w:t>
      </w:r>
      <w:r>
        <w:rPr>
          <w:rFonts w:ascii="Times New Roman" w:hAnsi="Times New Roman"/>
          <w:sz w:val="28"/>
          <w:szCs w:val="28"/>
        </w:rPr>
        <w:t>инистрацией образовательной организации и осуществляется классным руководителем  преимущественно на основе ежедневных наблюдений в ходе учебных занятий и внеурочной деятельности, которые обобщаются в конце учебного года и представляются в виде характеристи</w:t>
      </w:r>
      <w:r>
        <w:rPr>
          <w:rFonts w:ascii="Times New Roman" w:hAnsi="Times New Roman"/>
          <w:sz w:val="28"/>
          <w:szCs w:val="28"/>
        </w:rPr>
        <w:t xml:space="preserve">ки по форме, установленной образовательной организацией. Любое использование данных, полученных в ходе мониторинговых исследований, возможно только в соответствии с </w:t>
      </w:r>
      <w:r>
        <w:rPr>
          <w:rFonts w:ascii="Times New Roman" w:hAnsi="Times New Roman"/>
          <w:bCs/>
          <w:sz w:val="28"/>
          <w:szCs w:val="28"/>
        </w:rPr>
        <w:t xml:space="preserve">Федеральным </w:t>
      </w:r>
      <w:r>
        <w:rPr>
          <w:rFonts w:ascii="Times New Roman" w:hAnsi="Times New Roman"/>
          <w:sz w:val="28"/>
          <w:szCs w:val="28"/>
        </w:rPr>
        <w:t>законом от 17.07.2006 №152-ФЗ «О персональных данных».</w:t>
      </w:r>
    </w:p>
    <w:p w:rsidR="00994FF2" w:rsidRDefault="00A828AA">
      <w:pPr>
        <w:pStyle w:val="aff9"/>
        <w:spacing w:before="0" w:after="0" w:line="360" w:lineRule="auto"/>
        <w:ind w:left="0" w:right="0" w:firstLine="709"/>
        <w:rPr>
          <w:rFonts w:ascii="Times New Roman" w:hAnsi="Times New Roman"/>
          <w:i w:val="0"/>
          <w:color w:val="auto"/>
          <w:sz w:val="28"/>
          <w:szCs w:val="28"/>
        </w:rPr>
      </w:pPr>
      <w:r>
        <w:rPr>
          <w:rFonts w:ascii="Times New Roman" w:hAnsi="Times New Roman"/>
          <w:i w:val="0"/>
          <w:color w:val="auto"/>
          <w:sz w:val="28"/>
          <w:szCs w:val="28"/>
        </w:rPr>
        <w:t>Особенности оценки метап</w:t>
      </w:r>
      <w:r>
        <w:rPr>
          <w:rFonts w:ascii="Times New Roman" w:hAnsi="Times New Roman"/>
          <w:i w:val="0"/>
          <w:color w:val="auto"/>
          <w:sz w:val="28"/>
          <w:szCs w:val="28"/>
        </w:rPr>
        <w:t>редметных результатов</w:t>
      </w:r>
    </w:p>
    <w:p w:rsidR="00994FF2" w:rsidRDefault="00A828AA">
      <w:pPr>
        <w:pStyle w:val="afffa"/>
        <w:ind w:firstLine="709"/>
      </w:pPr>
      <w:r>
        <w:t xml:space="preserve">Оценка метапредметных результатов </w:t>
      </w:r>
      <w:r>
        <w:rPr>
          <w:bCs/>
        </w:rPr>
        <w:t xml:space="preserve">представляет собой оценку достижения </w:t>
      </w:r>
      <w:r>
        <w:t>планируемых результатов освоения основной образовательной программы, которые представлены в междисциплинарной программе формирования универсальных учебных действий</w:t>
      </w:r>
      <w:r>
        <w:t xml:space="preserve"> (разделы «Регулятивные универсальные учебные действия», «Коммуникативные универсальные учебные действия», «Познавательные универсальные учебные действия»). Формирование метапредметных результатов обеспечивается за счет всех учебных предметов и внеурочной </w:t>
      </w:r>
      <w:r>
        <w:t>деятельности.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Основным объектом и предметом оценки метапредметных результатов являются</w:t>
      </w:r>
      <w:r>
        <w:rPr>
          <w:rFonts w:ascii="Times New Roman" w:hAnsi="Times New Roman"/>
          <w:sz w:val="28"/>
          <w:szCs w:val="28"/>
        </w:rPr>
        <w:t>:</w:t>
      </w:r>
    </w:p>
    <w:p w:rsidR="00994FF2" w:rsidRDefault="00A828AA" w:rsidP="00A828AA">
      <w:pPr>
        <w:numPr>
          <w:ilvl w:val="0"/>
          <w:numId w:val="5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способность и готовность к освоению систематических знаний, их самостоятельному пополнению, переносу и интеграции;</w:t>
      </w:r>
    </w:p>
    <w:p w:rsidR="00994FF2" w:rsidRDefault="00A828AA" w:rsidP="00A828AA">
      <w:pPr>
        <w:numPr>
          <w:ilvl w:val="0"/>
          <w:numId w:val="5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способность работать с информацией;</w:t>
      </w:r>
    </w:p>
    <w:p w:rsidR="00994FF2" w:rsidRDefault="00A828AA" w:rsidP="00A828AA">
      <w:pPr>
        <w:numPr>
          <w:ilvl w:val="0"/>
          <w:numId w:val="5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способность к сот</w:t>
      </w:r>
      <w:r>
        <w:rPr>
          <w:rFonts w:ascii="Times New Roman" w:hAnsi="Times New Roman"/>
          <w:sz w:val="28"/>
          <w:szCs w:val="28"/>
        </w:rPr>
        <w:t>рудничеству и коммуникации;</w:t>
      </w:r>
    </w:p>
    <w:p w:rsidR="00994FF2" w:rsidRDefault="00A828AA" w:rsidP="00A828AA">
      <w:pPr>
        <w:numPr>
          <w:ilvl w:val="0"/>
          <w:numId w:val="5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способность к решению личностно и социально значимых проблем и воплощению найденных решений в практику;</w:t>
      </w:r>
    </w:p>
    <w:p w:rsidR="00994FF2" w:rsidRDefault="00A828AA" w:rsidP="00A828AA">
      <w:pPr>
        <w:numPr>
          <w:ilvl w:val="0"/>
          <w:numId w:val="5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способность и готовность к использованию ИКТ в целях обучения и развития;</w:t>
      </w:r>
    </w:p>
    <w:p w:rsidR="00994FF2" w:rsidRDefault="00A828AA" w:rsidP="00A828AA">
      <w:pPr>
        <w:numPr>
          <w:ilvl w:val="0"/>
          <w:numId w:val="5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способность к самоорганизации, саморегуляции и реф</w:t>
      </w:r>
      <w:r>
        <w:rPr>
          <w:rFonts w:ascii="Times New Roman" w:hAnsi="Times New Roman"/>
          <w:sz w:val="28"/>
          <w:szCs w:val="28"/>
        </w:rPr>
        <w:t>лексии.</w:t>
      </w:r>
    </w:p>
    <w:p w:rsidR="00994FF2" w:rsidRDefault="00A828AA">
      <w:pPr>
        <w:pStyle w:val="afffa"/>
        <w:ind w:firstLine="709"/>
        <w:rPr>
          <w:i/>
        </w:rPr>
      </w:pPr>
      <w:r>
        <w:t>Оценка достижения метапредметных результатов осуществляется администрацией образовательной организации в ходе внутришкольного мониторинга. Содержание и периодичность внутришкольного мониторинга устанавливается решением педагогического совета. Инстр</w:t>
      </w:r>
      <w:r>
        <w:t>ументарий строится на межпредметной основе и может включать диагностические материалы по оценке читательской грамотности, ИКТ-компетентности, сформированности регулятивных, коммуникативных и познавательных учебных действий</w:t>
      </w:r>
      <w:r>
        <w:rPr>
          <w:i/>
        </w:rPr>
        <w:t>.</w:t>
      </w:r>
    </w:p>
    <w:p w:rsidR="00994FF2" w:rsidRDefault="00A828AA">
      <w:pPr>
        <w:pStyle w:val="afffa"/>
        <w:ind w:firstLine="709"/>
      </w:pPr>
      <w:r>
        <w:t xml:space="preserve">Наиболее адекватными формами оценки </w:t>
      </w:r>
    </w:p>
    <w:p w:rsidR="00994FF2" w:rsidRDefault="00A828AA" w:rsidP="00A828AA">
      <w:pPr>
        <w:pStyle w:val="afffa"/>
        <w:numPr>
          <w:ilvl w:val="0"/>
          <w:numId w:val="69"/>
        </w:numPr>
        <w:tabs>
          <w:tab w:val="left" w:pos="1134"/>
        </w:tabs>
        <w:ind w:left="0" w:firstLine="709"/>
      </w:pPr>
      <w:r>
        <w:t>читательской грамотности служит письменная работа на межпредметной основе;</w:t>
      </w:r>
    </w:p>
    <w:p w:rsidR="00994FF2" w:rsidRDefault="00A828AA" w:rsidP="00A828AA">
      <w:pPr>
        <w:pStyle w:val="afffa"/>
        <w:numPr>
          <w:ilvl w:val="0"/>
          <w:numId w:val="69"/>
        </w:numPr>
        <w:tabs>
          <w:tab w:val="left" w:pos="1134"/>
        </w:tabs>
        <w:ind w:left="0" w:firstLine="709"/>
      </w:pPr>
      <w:r>
        <w:t>ИКТ-компетентности – практическая работа в сочетании с письменной (компьютеризованной) частью;</w:t>
      </w:r>
    </w:p>
    <w:p w:rsidR="00994FF2" w:rsidRDefault="00A828AA" w:rsidP="00A828AA">
      <w:pPr>
        <w:pStyle w:val="afffa"/>
        <w:numPr>
          <w:ilvl w:val="0"/>
          <w:numId w:val="69"/>
        </w:numPr>
        <w:tabs>
          <w:tab w:val="left" w:pos="1134"/>
        </w:tabs>
        <w:ind w:left="0" w:firstLine="709"/>
      </w:pPr>
      <w:r>
        <w:t xml:space="preserve">сформированности регулятивных, коммуникативных и </w:t>
      </w:r>
      <w:r>
        <w:t>познавательных учебных действий – наблюдение за ходом выполнения групповых и индивидуальных учебных исследований и проектов.</w:t>
      </w:r>
    </w:p>
    <w:p w:rsidR="00994FF2" w:rsidRDefault="00A828AA">
      <w:pPr>
        <w:pStyle w:val="afffa"/>
        <w:ind w:firstLine="709"/>
      </w:pPr>
      <w:r>
        <w:t>Каждый из перечисленных видов диагностик проводится с периодичностью не менее, чем один раз в два года.</w:t>
      </w:r>
    </w:p>
    <w:p w:rsidR="00994FF2" w:rsidRDefault="00A828AA">
      <w:pPr>
        <w:pStyle w:val="afffa"/>
        <w:ind w:firstLine="709"/>
      </w:pPr>
      <w:r>
        <w:t>Основной процедурой итогово</w:t>
      </w:r>
      <w:r>
        <w:t>й оценки достижения метапредметных результатов является защита итогового индивидуального проекта.</w:t>
      </w:r>
    </w:p>
    <w:p w:rsidR="00994FF2" w:rsidRDefault="00A828AA">
      <w:pPr>
        <w:pStyle w:val="afffa"/>
        <w:ind w:firstLine="709"/>
      </w:pPr>
      <w:r>
        <w:t>Итоговой проект представляет собой учебный проект, выполняемый обучающимся в рамках одного или нескольких учебных предметов с целью продемонстрировать свои до</w:t>
      </w:r>
      <w:r>
        <w:t>стижения в самостоятельном освоении содержания избранных областей знаний и/или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</w:t>
      </w:r>
      <w:r>
        <w:t>рческую, иную).</w:t>
      </w:r>
    </w:p>
    <w:p w:rsidR="00994FF2" w:rsidRDefault="00A828AA">
      <w:pPr>
        <w:pStyle w:val="afffa"/>
        <w:ind w:firstLine="709"/>
      </w:pPr>
      <w:r>
        <w:t>Результатом (продуктом) проектной деятельности может быть любая из следующих работ:</w:t>
      </w:r>
    </w:p>
    <w:p w:rsidR="00994FF2" w:rsidRDefault="00A828AA">
      <w:pPr>
        <w:pStyle w:val="afffa"/>
        <w:ind w:firstLine="709"/>
      </w:pPr>
      <w:r>
        <w:t>а) письменная работа (эссе, реферат, аналитические материалы, обзорные материалы, отчеты о проведенных исследованиях, стендовый доклад и др.);</w:t>
      </w:r>
    </w:p>
    <w:p w:rsidR="00994FF2" w:rsidRDefault="00A828AA">
      <w:pPr>
        <w:pStyle w:val="afffa"/>
        <w:ind w:firstLine="709"/>
      </w:pPr>
      <w:r>
        <w:t>б) художестве</w:t>
      </w:r>
      <w:r>
        <w:t>нная творческая работа (в области литературы, музыки, изобразительного искусства, экранных искусств),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</w:t>
      </w:r>
      <w:r>
        <w:t>ерной анимации и др.;</w:t>
      </w:r>
    </w:p>
    <w:p w:rsidR="00994FF2" w:rsidRDefault="00A828AA">
      <w:pPr>
        <w:pStyle w:val="afffa"/>
        <w:ind w:firstLine="709"/>
      </w:pPr>
      <w:r>
        <w:t>в) материальный объект, макет, иное конструкторское изделие;</w:t>
      </w:r>
    </w:p>
    <w:p w:rsidR="00994FF2" w:rsidRDefault="00A828AA">
      <w:pPr>
        <w:pStyle w:val="afffa"/>
        <w:ind w:firstLine="709"/>
      </w:pPr>
      <w:r>
        <w:t>г) отчетные материалы по социальному проекту, которые могут включать как тексты, так и мультимедийные продукты.</w:t>
      </w:r>
    </w:p>
    <w:p w:rsidR="00994FF2" w:rsidRDefault="00A828AA">
      <w:pPr>
        <w:pStyle w:val="afffa"/>
        <w:ind w:firstLine="709"/>
      </w:pPr>
      <w:r>
        <w:t>Требования к организации проектной деятельности, к содержанию</w:t>
      </w:r>
      <w:r>
        <w:t xml:space="preserve"> и направленности проекта,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организации. </w:t>
      </w:r>
    </w:p>
    <w:p w:rsidR="00994FF2" w:rsidRDefault="00A828AA">
      <w:pPr>
        <w:pStyle w:val="afffa"/>
        <w:ind w:firstLine="709"/>
      </w:pPr>
      <w:r>
        <w:t>Общим требованием ко всем работам я</w:t>
      </w:r>
      <w:r>
        <w:t>вляется необходимость соблюдения норм и правил цитирования, ссылок на различные источники. В случае заимствования текста работы (плагиата) без указания ссылок на источник, проект к защите не допускается.</w:t>
      </w:r>
    </w:p>
    <w:p w:rsidR="00994FF2" w:rsidRDefault="00A828AA">
      <w:pPr>
        <w:pStyle w:val="afffa"/>
        <w:ind w:firstLine="709"/>
      </w:pPr>
      <w:r>
        <w:t xml:space="preserve">Защита проекта осуществляется в процессе специально </w:t>
      </w:r>
      <w:r>
        <w:t xml:space="preserve">организованной деятельности комиссии образовательной организации или на школьной конференции. </w:t>
      </w:r>
    </w:p>
    <w:p w:rsidR="00994FF2" w:rsidRDefault="00A828AA">
      <w:pPr>
        <w:pStyle w:val="afffa"/>
        <w:ind w:firstLine="709"/>
      </w:pPr>
      <w:r>
        <w:t xml:space="preserve">Результаты выполнения проекта оцениваются по итогам рассмотрения комиссией представленного продукта с краткой пояснительной запиской, презентации обучающегося и </w:t>
      </w:r>
      <w:r>
        <w:t>отзыва руководителя.</w:t>
      </w:r>
    </w:p>
    <w:p w:rsidR="00994FF2" w:rsidRDefault="00994FF2">
      <w:pPr>
        <w:pStyle w:val="aff9"/>
        <w:spacing w:before="0" w:after="0" w:line="360" w:lineRule="auto"/>
        <w:ind w:left="0" w:right="0" w:firstLine="709"/>
        <w:rPr>
          <w:rFonts w:ascii="Times New Roman" w:hAnsi="Times New Roman"/>
          <w:color w:val="auto"/>
          <w:sz w:val="28"/>
          <w:szCs w:val="28"/>
        </w:rPr>
      </w:pPr>
    </w:p>
    <w:p w:rsidR="00994FF2" w:rsidRDefault="00A828AA">
      <w:pPr>
        <w:pStyle w:val="aff9"/>
        <w:spacing w:before="0" w:after="0" w:line="360" w:lineRule="auto"/>
        <w:ind w:left="0" w:right="0" w:firstLine="709"/>
        <w:rPr>
          <w:rFonts w:ascii="Times New Roman" w:hAnsi="Times New Roman"/>
          <w:i w:val="0"/>
          <w:color w:val="auto"/>
          <w:sz w:val="28"/>
          <w:szCs w:val="28"/>
        </w:rPr>
      </w:pPr>
      <w:r>
        <w:rPr>
          <w:rFonts w:ascii="Times New Roman" w:hAnsi="Times New Roman"/>
          <w:i w:val="0"/>
          <w:color w:val="auto"/>
          <w:sz w:val="28"/>
          <w:szCs w:val="28"/>
        </w:rPr>
        <w:t>Особенности оценки предметных результатов</w:t>
      </w:r>
    </w:p>
    <w:p w:rsidR="00994FF2" w:rsidRDefault="00A828AA">
      <w:pPr>
        <w:pStyle w:val="afffa"/>
        <w:ind w:firstLine="709"/>
      </w:pPr>
      <w:r>
        <w:t xml:space="preserve">Оценка предметных результатов </w:t>
      </w:r>
      <w:r>
        <w:rPr>
          <w:bCs/>
        </w:rPr>
        <w:t xml:space="preserve">представляет собой оценку достижения обучающимся </w:t>
      </w:r>
      <w:r>
        <w:t>планируемых результатов по отдельным предметам.</w:t>
      </w:r>
    </w:p>
    <w:p w:rsidR="00994FF2" w:rsidRDefault="00A828AA">
      <w:pPr>
        <w:pStyle w:val="afffa"/>
        <w:ind w:firstLine="709"/>
      </w:pPr>
      <w:r>
        <w:t>Формирование этих результатов обеспечивается каждым учебным предм</w:t>
      </w:r>
      <w:r>
        <w:t>етом.</w:t>
      </w:r>
    </w:p>
    <w:p w:rsidR="00994FF2" w:rsidRDefault="00A828AA">
      <w:pPr>
        <w:pStyle w:val="afffa"/>
        <w:ind w:firstLine="709"/>
      </w:pPr>
      <w:r>
        <w:rPr>
          <w:bCs/>
          <w:iCs/>
        </w:rPr>
        <w:t xml:space="preserve">Основным предметом оценки в соответствии с требованиями ФГОС ООО является </w:t>
      </w:r>
      <w:r>
        <w:t>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</w:t>
      </w:r>
      <w:r>
        <w:t>чебных предметов, в том числе — метапредметных (познавательных, регулятивных, коммуникативных) действий.</w:t>
      </w:r>
    </w:p>
    <w:p w:rsidR="00994FF2" w:rsidRDefault="00A828AA">
      <w:pPr>
        <w:pStyle w:val="afffa"/>
        <w:ind w:firstLine="709"/>
      </w:pPr>
      <w:r>
        <w:t>Оценка предметных результатов ведется каждым учителем в ходе процедур текущей, тематической, промежуточной и итоговой оценки, а также администрацией об</w:t>
      </w:r>
      <w:r>
        <w:t>разовательной организации в ходе внутришкольного мониторинга.</w:t>
      </w:r>
    </w:p>
    <w:p w:rsidR="00994FF2" w:rsidRDefault="00A828AA">
      <w:pPr>
        <w:pStyle w:val="afffa"/>
        <w:ind w:firstLine="709"/>
        <w:rPr>
          <w:rFonts w:eastAsia="@Arial Unicode MS"/>
        </w:rPr>
      </w:pPr>
      <w:r>
        <w:rPr>
          <w:rFonts w:eastAsia="@Arial Unicode MS"/>
        </w:rPr>
        <w:t>Особенности оценки по отдельному предмету фиксируются в приложении к образовательной программе, которая утверждается педагогическим советом образовательной организации и доводится до сведения уч</w:t>
      </w:r>
      <w:r>
        <w:rPr>
          <w:rFonts w:eastAsia="@Arial Unicode MS"/>
        </w:rPr>
        <w:t xml:space="preserve">ащихся и их родителей (законных представителей). </w:t>
      </w:r>
      <w:r>
        <w:rPr>
          <w:lang w:eastAsia="ru-RU"/>
        </w:rPr>
        <w:t>Описание должно включить:</w:t>
      </w:r>
    </w:p>
    <w:p w:rsidR="00994FF2" w:rsidRDefault="00A828AA" w:rsidP="00A828AA">
      <w:pPr>
        <w:numPr>
          <w:ilvl w:val="0"/>
          <w:numId w:val="9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список итоговых планируемых результатов с указанием этапов их формирования и способов оценки (например, текущая/тематическая; устно/письменно/практика);</w:t>
      </w:r>
    </w:p>
    <w:p w:rsidR="00994FF2" w:rsidRDefault="00A828AA" w:rsidP="00A828AA">
      <w:pPr>
        <w:numPr>
          <w:ilvl w:val="0"/>
          <w:numId w:val="9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требования к выставлению </w:t>
      </w:r>
      <w:r>
        <w:rPr>
          <w:rFonts w:ascii="Times New Roman" w:hAnsi="Times New Roman"/>
          <w:sz w:val="28"/>
          <w:szCs w:val="28"/>
          <w:lang w:eastAsia="ru-RU"/>
        </w:rPr>
        <w:t>отметок за промежуточную аттестацию (при необходимости – с учетом степени значимости отметок за отдельные оценочные процедуры);</w:t>
      </w:r>
    </w:p>
    <w:p w:rsidR="00994FF2" w:rsidRDefault="00A828AA" w:rsidP="00A828AA">
      <w:pPr>
        <w:numPr>
          <w:ilvl w:val="0"/>
          <w:numId w:val="9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график контрольных мероприятий.</w:t>
      </w:r>
    </w:p>
    <w:p w:rsidR="00994FF2" w:rsidRDefault="00994FF2">
      <w:pPr>
        <w:pStyle w:val="a8"/>
        <w:spacing w:line="360" w:lineRule="auto"/>
        <w:ind w:left="426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994FF2" w:rsidRDefault="00A828AA">
      <w:pPr>
        <w:pStyle w:val="afffa"/>
        <w:ind w:firstLine="709"/>
        <w:rPr>
          <w:b/>
        </w:rPr>
      </w:pPr>
      <w:r>
        <w:rPr>
          <w:b/>
        </w:rPr>
        <w:t>1.3.3. Организация и содержание оценочных процедур</w:t>
      </w:r>
    </w:p>
    <w:p w:rsidR="00994FF2" w:rsidRDefault="00A828AA">
      <w:pPr>
        <w:pStyle w:val="afffa"/>
        <w:ind w:firstLine="709"/>
        <w:rPr>
          <w:rStyle w:val="dash041e0431044b0447043d044b0439char1"/>
          <w:sz w:val="28"/>
          <w:szCs w:val="28"/>
        </w:rPr>
      </w:pPr>
      <w:r>
        <w:rPr>
          <w:rStyle w:val="dash041e0431044b0447043d044b0439char1"/>
          <w:sz w:val="28"/>
          <w:szCs w:val="28"/>
        </w:rPr>
        <w:t xml:space="preserve">Стартовая диагностика представляет собой </w:t>
      </w:r>
      <w:r>
        <w:rPr>
          <w:rStyle w:val="dash041e0431044b0447043d044b0439char1"/>
          <w:sz w:val="28"/>
          <w:szCs w:val="28"/>
        </w:rPr>
        <w:t>процедуру оценки готовности к обучению на данном уровне образования. Проводится администрацией образовательной организации в начале 5-го класса и выступает как основа (точка отсчета) для оценки динамики образовательных достижений. Объектом оценки являются:</w:t>
      </w:r>
      <w:r>
        <w:rPr>
          <w:rStyle w:val="dash041e0431044b0447043d044b0439char1"/>
          <w:sz w:val="28"/>
          <w:szCs w:val="28"/>
        </w:rPr>
        <w:t xml:space="preserve"> структура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знако-символическими средствами, логическими опер</w:t>
      </w:r>
      <w:r>
        <w:rPr>
          <w:rStyle w:val="dash041e0431044b0447043d044b0439char1"/>
          <w:sz w:val="28"/>
          <w:szCs w:val="28"/>
        </w:rPr>
        <w:t>ациями</w:t>
      </w:r>
      <w:r>
        <w:rPr>
          <w:rStyle w:val="dash041e0431044b0447043d044b0439char1"/>
          <w:b/>
          <w:i/>
          <w:sz w:val="28"/>
          <w:szCs w:val="28"/>
        </w:rPr>
        <w:t xml:space="preserve">. </w:t>
      </w:r>
      <w:r>
        <w:rPr>
          <w:rStyle w:val="dash041e0431044b0447043d044b0439char1"/>
          <w:sz w:val="28"/>
          <w:szCs w:val="28"/>
        </w:rPr>
        <w:t>Стартовая диагностика может проводиться также учителями с целью оценки готовности к изучению отдельных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</w:t>
      </w:r>
      <w:r>
        <w:rPr>
          <w:rStyle w:val="dash041e0431044b0447043d044b0439char1"/>
          <w:sz w:val="28"/>
          <w:szCs w:val="28"/>
        </w:rPr>
        <w:t>а.</w:t>
      </w:r>
    </w:p>
    <w:p w:rsidR="00994FF2" w:rsidRDefault="00A828AA">
      <w:pPr>
        <w:pStyle w:val="afffa"/>
        <w:ind w:firstLine="709"/>
        <w:rPr>
          <w:rStyle w:val="dash041e0431044b0447043d044b0439char1"/>
          <w:sz w:val="28"/>
          <w:szCs w:val="28"/>
        </w:rPr>
      </w:pPr>
      <w:r>
        <w:rPr>
          <w:rStyle w:val="dash041e0431044b0447043d044b0439char1"/>
          <w:sz w:val="28"/>
          <w:szCs w:val="28"/>
        </w:rPr>
        <w:t>Текущая оценка представляет собой процедуру оценки индивидуального продвижения</w:t>
      </w:r>
      <w:r>
        <w:rPr>
          <w:rStyle w:val="dash041e0431044b0447043d044b0439char1"/>
          <w:b/>
          <w:sz w:val="28"/>
          <w:szCs w:val="28"/>
        </w:rPr>
        <w:t xml:space="preserve"> </w:t>
      </w:r>
      <w:r>
        <w:rPr>
          <w:rStyle w:val="dash041e0431044b0447043d044b0439char1"/>
          <w:sz w:val="28"/>
          <w:szCs w:val="28"/>
        </w:rPr>
        <w:t>в освоении программы учебного предмета. Текущая оценка может быть формирующей, т.е. поддерживающей и направляющей усилия учащегося, и диагностической, способствующей выявлени</w:t>
      </w:r>
      <w:r>
        <w:rPr>
          <w:rStyle w:val="dash041e0431044b0447043d044b0439char1"/>
          <w:sz w:val="28"/>
          <w:szCs w:val="28"/>
        </w:rPr>
        <w:t xml:space="preserve">ю и осознанию учителем и учащимся существующих проблем в обучении. Объектом текущей оценки являются тематические планируемые результаты, этапы освоения которых зафиксированы в тематическом планировании. </w:t>
      </w:r>
      <w:r>
        <w:rPr>
          <w:rFonts w:eastAsia="@Arial Unicode MS"/>
        </w:rPr>
        <w:t>В текущей оценке используется весь арсенал форм и мет</w:t>
      </w:r>
      <w:r>
        <w:rPr>
          <w:rFonts w:eastAsia="@Arial Unicode MS"/>
        </w:rPr>
        <w:t>одов проверки (устные и письменные опросы, практические работы, творческие работы, индивидуальные и групповые формы, само- и взаимооценка, рефлексия, листы продвижения и др.) с учетом особенностей учебного предмета и особенностей контрольно-оценочной деяте</w:t>
      </w:r>
      <w:r>
        <w:rPr>
          <w:rFonts w:eastAsia="@Arial Unicode MS"/>
        </w:rPr>
        <w:t xml:space="preserve">льности учителя. </w:t>
      </w:r>
      <w:r>
        <w:rPr>
          <w:rStyle w:val="dash041e0431044b0447043d044b0439char1"/>
          <w:sz w:val="28"/>
          <w:szCs w:val="28"/>
        </w:rPr>
        <w:t>Результаты текущей оценки являются основой для индивидуализации учебного процесса; при этом отдельные результаты, свидетельствующие об успешности обучения и достижении тематических результатов в более сжатые (по сравнению с планируемыми уч</w:t>
      </w:r>
      <w:r>
        <w:rPr>
          <w:rStyle w:val="dash041e0431044b0447043d044b0439char1"/>
          <w:sz w:val="28"/>
          <w:szCs w:val="28"/>
        </w:rPr>
        <w:t>ителем) сроки могут включаться в систему накопленной оценки и служить основанием, например, для освобождения ученика от необходимости выполнять тематическую проверочную работу</w:t>
      </w:r>
      <w:r>
        <w:rPr>
          <w:rStyle w:val="af3"/>
        </w:rPr>
        <w:footnoteReference w:id="12"/>
      </w:r>
      <w:r>
        <w:rPr>
          <w:rStyle w:val="dash041e0431044b0447043d044b0439char1"/>
          <w:sz w:val="28"/>
          <w:szCs w:val="28"/>
        </w:rPr>
        <w:t>.</w:t>
      </w:r>
    </w:p>
    <w:p w:rsidR="00994FF2" w:rsidRDefault="00A828AA">
      <w:pPr>
        <w:pStyle w:val="afffa"/>
        <w:ind w:firstLine="709"/>
        <w:rPr>
          <w:rStyle w:val="dash041e0431044b0447043d044b0439char1"/>
          <w:b/>
          <w:i/>
          <w:sz w:val="28"/>
          <w:szCs w:val="28"/>
        </w:rPr>
      </w:pPr>
      <w:r>
        <w:rPr>
          <w:rStyle w:val="dash041e0431044b0447043d044b0439char1"/>
          <w:sz w:val="28"/>
          <w:szCs w:val="28"/>
        </w:rPr>
        <w:t>Тематическая оценка представляет собой процедуру оценки уровня достижения тема</w:t>
      </w:r>
      <w:r>
        <w:rPr>
          <w:rStyle w:val="dash041e0431044b0447043d044b0439char1"/>
          <w:sz w:val="28"/>
          <w:szCs w:val="28"/>
        </w:rPr>
        <w:t>тических планируемых результатов по предмету, которые фиксируются в учебных методических комплектах, рекомендованных Министерством образования и науки РФ. По предметам, вводимым образовательной организацией самостоятельно, тематические планируемые результа</w:t>
      </w:r>
      <w:r>
        <w:rPr>
          <w:rStyle w:val="dash041e0431044b0447043d044b0439char1"/>
          <w:sz w:val="28"/>
          <w:szCs w:val="28"/>
        </w:rPr>
        <w:t>ты устанавливаются самой образовательной организацией. Тематическая оценка может вестись как в ходе изучения темы, так и в конце ее изучения. Оценочные процедуры подбираются так, чтобы они предусматривали возможность оценки достижения всей совокупности пла</w:t>
      </w:r>
      <w:r>
        <w:rPr>
          <w:rStyle w:val="dash041e0431044b0447043d044b0439char1"/>
          <w:sz w:val="28"/>
          <w:szCs w:val="28"/>
        </w:rPr>
        <w:t>нируемых результатов и каждого из них. Результаты тематической оценки являются основанием для коррекции учебного процесса и его индивидуализации.</w:t>
      </w:r>
    </w:p>
    <w:p w:rsidR="00994FF2" w:rsidRDefault="00A828AA">
      <w:pPr>
        <w:pStyle w:val="afffa"/>
        <w:ind w:firstLine="709"/>
        <w:rPr>
          <w:rStyle w:val="dash041e0431044b0447043d044b0439char1"/>
          <w:b/>
          <w:i/>
          <w:sz w:val="28"/>
          <w:szCs w:val="28"/>
        </w:rPr>
      </w:pPr>
      <w:r>
        <w:rPr>
          <w:rStyle w:val="dash041e0431044b0447043d044b0439char1"/>
          <w:sz w:val="28"/>
          <w:szCs w:val="28"/>
        </w:rPr>
        <w:t xml:space="preserve">Портфолио представляет собой процедуру оценки </w:t>
      </w:r>
      <w:r>
        <w:t>динамики учебной и творческой активности учащегося, направленнос</w:t>
      </w:r>
      <w:r>
        <w:t xml:space="preserve">ти, широты или избирательности интересов, выраженности </w:t>
      </w:r>
      <w:r>
        <w:rPr>
          <w:rStyle w:val="dash041e0431044b0447043d044b0439char1"/>
          <w:sz w:val="28"/>
          <w:szCs w:val="28"/>
        </w:rPr>
        <w:t>проявлений творческой инициативы</w:t>
      </w:r>
      <w:r>
        <w:t xml:space="preserve">, а также уровня </w:t>
      </w:r>
      <w:r>
        <w:rPr>
          <w:rStyle w:val="dash041e0431044b0447043d044b0439char1"/>
          <w:sz w:val="28"/>
          <w:szCs w:val="28"/>
        </w:rPr>
        <w:t xml:space="preserve">высших достижений, демонстрируемых данным учащимся. </w:t>
      </w:r>
      <w:r>
        <w:t>В портфолио включаются как работы учащегося (в том числе – фотографии, видеоматериалы и т.п.), так и</w:t>
      </w:r>
      <w:r>
        <w:t xml:space="preserve"> отзывы на эти работы (например, наградные листы, дипломы, сертификаты участия, рецензии и проч.). </w:t>
      </w:r>
      <w:r>
        <w:rPr>
          <w:rStyle w:val="dash041e0431044b0447043d044b0439char1"/>
          <w:sz w:val="28"/>
          <w:szCs w:val="28"/>
        </w:rPr>
        <w:t>Отбор работ и отзывов для портфолио ведется самим обучающимся совместно с классным руководителем и при участии семьи. Включение каких-либо материалов в портф</w:t>
      </w:r>
      <w:r>
        <w:rPr>
          <w:rStyle w:val="dash041e0431044b0447043d044b0439char1"/>
          <w:sz w:val="28"/>
          <w:szCs w:val="28"/>
        </w:rPr>
        <w:t xml:space="preserve">олио без согласия обучающегося не допускается. Портфолио в части подборки документов формируется в электронном виде в течение всех лет обучения в основной школе. </w:t>
      </w:r>
      <w:r>
        <w:rPr>
          <w:lang w:eastAsia="ru-RU"/>
        </w:rPr>
        <w:t>Результаты, представленные в портфолио, используются при выработке рекомендаций по выбору инди</w:t>
      </w:r>
      <w:r>
        <w:rPr>
          <w:lang w:eastAsia="ru-RU"/>
        </w:rPr>
        <w:t>видуальной образовательной траектории на уровне среднего общего образования и могут отражаться в характеристике.</w:t>
      </w:r>
    </w:p>
    <w:p w:rsidR="00994FF2" w:rsidRDefault="00A828AA">
      <w:pPr>
        <w:pStyle w:val="afffa"/>
        <w:ind w:firstLine="709"/>
        <w:rPr>
          <w:rStyle w:val="dash041e0431044b0447043d044b0439char1"/>
          <w:sz w:val="28"/>
          <w:szCs w:val="28"/>
        </w:rPr>
      </w:pPr>
      <w:r>
        <w:rPr>
          <w:rStyle w:val="dash041e0431044b0447043d044b0439char1"/>
          <w:sz w:val="28"/>
          <w:szCs w:val="28"/>
        </w:rPr>
        <w:t>Внутришкольный мониторинг представляет собой процедуры:</w:t>
      </w:r>
    </w:p>
    <w:p w:rsidR="00994FF2" w:rsidRDefault="00A828AA" w:rsidP="00A828AA">
      <w:pPr>
        <w:pStyle w:val="afffa"/>
        <w:numPr>
          <w:ilvl w:val="0"/>
          <w:numId w:val="37"/>
        </w:numPr>
        <w:ind w:left="0" w:firstLine="709"/>
        <w:rPr>
          <w:rStyle w:val="dash041e0431044b0447043d044b0439char1"/>
          <w:sz w:val="28"/>
          <w:szCs w:val="28"/>
        </w:rPr>
      </w:pPr>
      <w:r>
        <w:rPr>
          <w:rStyle w:val="dash041e0431044b0447043d044b0439char1"/>
          <w:sz w:val="28"/>
          <w:szCs w:val="28"/>
        </w:rPr>
        <w:t>оценки уровня достижения предметных и метапредметных результатов;</w:t>
      </w:r>
    </w:p>
    <w:p w:rsidR="00994FF2" w:rsidRDefault="00A828AA" w:rsidP="00A828AA">
      <w:pPr>
        <w:pStyle w:val="afffa"/>
        <w:numPr>
          <w:ilvl w:val="0"/>
          <w:numId w:val="37"/>
        </w:numPr>
        <w:ind w:left="0" w:firstLine="709"/>
        <w:rPr>
          <w:rStyle w:val="dash041e0431044b0447043d044b0439char1"/>
          <w:sz w:val="28"/>
          <w:szCs w:val="28"/>
        </w:rPr>
      </w:pPr>
      <w:r>
        <w:rPr>
          <w:rStyle w:val="dash041e0431044b0447043d044b0439char1"/>
          <w:sz w:val="28"/>
          <w:szCs w:val="28"/>
        </w:rPr>
        <w:t>оценки уровня достиже</w:t>
      </w:r>
      <w:r>
        <w:rPr>
          <w:rStyle w:val="dash041e0431044b0447043d044b0439char1"/>
          <w:sz w:val="28"/>
          <w:szCs w:val="28"/>
        </w:rPr>
        <w:t>ния той части личностных результатов, которые связаны с оценкой поведения, прилежания, а также с оценкой учебной самостоятельности, готовности и способности делать осознанный выбор профиля обучения;</w:t>
      </w:r>
    </w:p>
    <w:p w:rsidR="00994FF2" w:rsidRDefault="00A828AA" w:rsidP="00A828AA">
      <w:pPr>
        <w:pStyle w:val="afffa"/>
        <w:numPr>
          <w:ilvl w:val="0"/>
          <w:numId w:val="37"/>
        </w:numPr>
        <w:ind w:left="0" w:firstLine="709"/>
        <w:rPr>
          <w:rStyle w:val="dash041e0431044b0447043d044b0439char1"/>
          <w:b/>
          <w:i/>
          <w:sz w:val="28"/>
          <w:szCs w:val="28"/>
        </w:rPr>
      </w:pPr>
      <w:r>
        <w:rPr>
          <w:rStyle w:val="dash041e0431044b0447043d044b0439char1"/>
          <w:sz w:val="28"/>
          <w:szCs w:val="28"/>
        </w:rPr>
        <w:t>оценки уровня профессионального мастерства учителя</w:t>
      </w:r>
      <w:r>
        <w:rPr>
          <w:rStyle w:val="dash041e0431044b0447043d044b0439char1"/>
          <w:i/>
          <w:sz w:val="28"/>
          <w:szCs w:val="28"/>
        </w:rPr>
        <w:t>,</w:t>
      </w:r>
      <w:r>
        <w:rPr>
          <w:rStyle w:val="dash041e0431044b0447043d044b0439char1"/>
          <w:b/>
          <w:i/>
          <w:sz w:val="28"/>
          <w:szCs w:val="28"/>
        </w:rPr>
        <w:t xml:space="preserve"> </w:t>
      </w:r>
      <w:r>
        <w:rPr>
          <w:rStyle w:val="dash041e0431044b0447043d044b0439char1"/>
          <w:sz w:val="28"/>
          <w:szCs w:val="28"/>
        </w:rPr>
        <w:t>осуще</w:t>
      </w:r>
      <w:r>
        <w:rPr>
          <w:rStyle w:val="dash041e0431044b0447043d044b0439char1"/>
          <w:sz w:val="28"/>
          <w:szCs w:val="28"/>
        </w:rPr>
        <w:t>ствляемого на основе административных проверочных работ, анализа посещенных уроков, анализа качества учебных заданий, предлагаемых учителем обучающимся.</w:t>
      </w:r>
    </w:p>
    <w:p w:rsidR="00994FF2" w:rsidRDefault="00A828AA">
      <w:pPr>
        <w:pStyle w:val="afffa"/>
        <w:ind w:firstLine="709"/>
        <w:rPr>
          <w:rStyle w:val="dash041e0431044b0447043d044b0439char1"/>
          <w:b/>
          <w:i/>
          <w:sz w:val="28"/>
          <w:szCs w:val="28"/>
        </w:rPr>
      </w:pPr>
      <w:r>
        <w:rPr>
          <w:rStyle w:val="dash041e0431044b0447043d044b0439char1"/>
          <w:sz w:val="28"/>
          <w:szCs w:val="28"/>
        </w:rPr>
        <w:t>Содержание и периодичность внутришкольного мониторинга устанавливается решением педагогического совета.</w:t>
      </w:r>
      <w:r>
        <w:rPr>
          <w:rStyle w:val="dash041e0431044b0447043d044b0439char1"/>
          <w:sz w:val="28"/>
          <w:szCs w:val="28"/>
        </w:rPr>
        <w:t xml:space="preserve"> Результаты внутришкольного мониторинга являются основанием для рекомендаций как для текущей коррекции учебного процесса и его индивидуализации, так и для повышения квалификации учителя. Результаты внутришкольного мониторинга в части оценки уровня достижен</w:t>
      </w:r>
      <w:r>
        <w:rPr>
          <w:rStyle w:val="dash041e0431044b0447043d044b0439char1"/>
          <w:sz w:val="28"/>
          <w:szCs w:val="28"/>
        </w:rPr>
        <w:t>ий учащихся обобщаются и отражаются в их характеристиках.</w:t>
      </w:r>
    </w:p>
    <w:p w:rsidR="00994FF2" w:rsidRDefault="00A828AA">
      <w:pPr>
        <w:pStyle w:val="afffa"/>
        <w:ind w:firstLine="709"/>
        <w:rPr>
          <w:rStyle w:val="dash041e0431044b0447043d044b0439char1"/>
          <w:sz w:val="28"/>
          <w:szCs w:val="28"/>
        </w:rPr>
      </w:pPr>
      <w:r>
        <w:rPr>
          <w:rStyle w:val="dash041e0431044b0447043d044b0439char1"/>
          <w:sz w:val="28"/>
          <w:szCs w:val="28"/>
        </w:rPr>
        <w:t>Промежуточная аттестация</w:t>
      </w:r>
      <w:r>
        <w:rPr>
          <w:rStyle w:val="dash041e0431044b0447043d044b0439char1"/>
          <w:b/>
          <w:sz w:val="28"/>
          <w:szCs w:val="28"/>
        </w:rPr>
        <w:t xml:space="preserve"> </w:t>
      </w:r>
      <w:r>
        <w:rPr>
          <w:rStyle w:val="dash041e0431044b0447043d044b0439char1"/>
          <w:sz w:val="28"/>
          <w:szCs w:val="28"/>
        </w:rPr>
        <w:t>представляет собой процедуру аттестации обучающихся на уровне основного общего образования и проводится в конце каждой четверти (или в конце каждого триместра) и в конце уче</w:t>
      </w:r>
      <w:r>
        <w:rPr>
          <w:rStyle w:val="dash041e0431044b0447043d044b0439char1"/>
          <w:sz w:val="28"/>
          <w:szCs w:val="28"/>
        </w:rPr>
        <w:t>бного года по каждому изучаемому предмету.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(дневнике).</w:t>
      </w:r>
    </w:p>
    <w:p w:rsidR="00994FF2" w:rsidRDefault="00A828AA">
      <w:pPr>
        <w:pStyle w:val="afffa"/>
        <w:ind w:firstLine="709"/>
      </w:pPr>
      <w:r>
        <w:rPr>
          <w:lang w:eastAsia="ru-RU"/>
        </w:rPr>
        <w:t>Промежуточная оценка, фикси</w:t>
      </w:r>
      <w:r>
        <w:rPr>
          <w:lang w:eastAsia="ru-RU"/>
        </w:rPr>
        <w:t xml:space="preserve">рующая достижение предметных планируемых результатов и универсальных учебных действий на уровне не ниже базового, является основанием для перевода в следующий класс и для допуска обучающегося к государственной итоговой аттестации. </w:t>
      </w:r>
      <w:r>
        <w:t>В период введения ФГОС ОО</w:t>
      </w:r>
      <w:r>
        <w:t xml:space="preserve">О </w:t>
      </w:r>
      <w:r>
        <w:rPr>
          <w:lang w:eastAsia="ru-RU"/>
        </w:rPr>
        <w:t xml:space="preserve">в случае использования стандартизированных измерительных материалов </w:t>
      </w:r>
      <w:r>
        <w:t>критерий достижения/освоения учебного материала задается как выполнение не менее 50% заданий базового уровня или получения 50% от максимального балла за выполнение заданий базового уровн</w:t>
      </w:r>
      <w:r>
        <w:t>я. В дальнейшем этот критерий должен составлять не менее 65%.</w:t>
      </w:r>
    </w:p>
    <w:p w:rsidR="00994FF2" w:rsidRDefault="00A828AA">
      <w:pPr>
        <w:pStyle w:val="afffa"/>
        <w:ind w:firstLine="709"/>
        <w:rPr>
          <w:rStyle w:val="dash041e0431044b0447043d044b0439char1"/>
          <w:sz w:val="28"/>
          <w:szCs w:val="28"/>
        </w:rPr>
      </w:pPr>
      <w:r>
        <w:t>Порядок проведения промежуточной аттестации регламентируется Федеральным законом «Об образовании в Российской Федерации» (ст.58) и иными нормативными актами.</w:t>
      </w:r>
    </w:p>
    <w:p w:rsidR="00994FF2" w:rsidRDefault="00A828AA">
      <w:pPr>
        <w:pStyle w:val="afffa"/>
        <w:ind w:firstLine="709"/>
        <w:rPr>
          <w:rStyle w:val="dash041e0431044b0447043d044b0439char1"/>
          <w:sz w:val="28"/>
          <w:szCs w:val="28"/>
        </w:rPr>
      </w:pPr>
      <w:r>
        <w:rPr>
          <w:rStyle w:val="dash041e0431044b0447043d044b0439char1"/>
          <w:sz w:val="28"/>
          <w:szCs w:val="28"/>
        </w:rPr>
        <w:t>Государственная итоговая аттестация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/>
          <w:bCs/>
          <w:iCs/>
          <w:sz w:val="28"/>
          <w:szCs w:val="28"/>
          <w:lang w:eastAsia="ru-RU"/>
        </w:rPr>
        <w:t>В соответствии со статьей 59 Федерального закона «Об образовании в Российской Федерации» государственная итоговая аттестация (далее – ГИА) является обязательной процедурой, завершающей освоение основной образовательной программы основного общего образовани</w:t>
      </w:r>
      <w:r>
        <w:rPr>
          <w:rFonts w:ascii="Times New Roman" w:hAnsi="Times New Roman"/>
          <w:bCs/>
          <w:iCs/>
          <w:sz w:val="28"/>
          <w:szCs w:val="28"/>
          <w:lang w:eastAsia="ru-RU"/>
        </w:rPr>
        <w:t>я. Порядок проведения ГИА регламентируется Законом и иными нормативными актами</w:t>
      </w:r>
      <w:r>
        <w:rPr>
          <w:rStyle w:val="af3"/>
          <w:rFonts w:ascii="Times New Roman" w:hAnsi="Times New Roman"/>
          <w:bCs/>
          <w:iCs/>
          <w:sz w:val="28"/>
          <w:szCs w:val="28"/>
          <w:lang w:eastAsia="ru-RU"/>
        </w:rPr>
        <w:footnoteReference w:id="13"/>
      </w:r>
      <w:r>
        <w:rPr>
          <w:rFonts w:ascii="Times New Roman" w:hAnsi="Times New Roman"/>
          <w:bCs/>
          <w:iCs/>
          <w:sz w:val="28"/>
          <w:szCs w:val="28"/>
          <w:lang w:eastAsia="ru-RU"/>
        </w:rPr>
        <w:t>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Целью ГИА является установление уровня образовательных достижений выпускников. ГИА включает в себя два обязательных экзамена (по русскому языку и математике). Экзамены по </w:t>
      </w:r>
      <w:r>
        <w:rPr>
          <w:rFonts w:ascii="Times New Roman" w:hAnsi="Times New Roman"/>
          <w:bCs/>
          <w:iCs/>
          <w:sz w:val="28"/>
          <w:szCs w:val="28"/>
          <w:lang w:eastAsia="ru-RU"/>
        </w:rPr>
        <w:t>другим учебным предметам обучающиеся сдают на добровольной основе по своему выбору. ГИА проводится в форме основного государственного экзамена (ОГЭ) с использованием контрольных измерительных материалов, представляющих собой комплексы заданий в стандартизи</w:t>
      </w:r>
      <w:r>
        <w:rPr>
          <w:rFonts w:ascii="Times New Roman" w:hAnsi="Times New Roman"/>
          <w:bCs/>
          <w:iCs/>
          <w:sz w:val="28"/>
          <w:szCs w:val="28"/>
          <w:lang w:eastAsia="ru-RU"/>
        </w:rPr>
        <w:t>рованной форме и в форме устных и письменных экзаменов с использованием тем, билетов и иных форм по решению образовательной организации (государственный выпускной экзамен  – ГВЭ).</w:t>
      </w:r>
    </w:p>
    <w:p w:rsidR="00994FF2" w:rsidRDefault="00A828AA">
      <w:pPr>
        <w:pStyle w:val="afffa"/>
        <w:ind w:firstLine="709"/>
        <w:rPr>
          <w:lang w:eastAsia="ru-RU"/>
        </w:rPr>
      </w:pPr>
      <w:r>
        <w:rPr>
          <w:rStyle w:val="dash041e0431044b0447043d044b0439char1"/>
          <w:sz w:val="28"/>
          <w:szCs w:val="28"/>
        </w:rPr>
        <w:t xml:space="preserve">Итоговая оценка (итоговая аттестация) по предмету </w:t>
      </w:r>
      <w:r>
        <w:rPr>
          <w:lang w:eastAsia="ru-RU"/>
        </w:rPr>
        <w:t>складывается из результато</w:t>
      </w:r>
      <w:r>
        <w:rPr>
          <w:lang w:eastAsia="ru-RU"/>
        </w:rPr>
        <w:t>в внутренней и внешней оценки. К результатам внешней оценки относятся результаты ГИА. К результатам внутренней оценки относятся предметные результаты, зафиксированные в системе накопленной оценки и результаты выполнения итоговой работы по предмету</w:t>
      </w:r>
      <w:r>
        <w:rPr>
          <w:i/>
          <w:lang w:eastAsia="ru-RU"/>
        </w:rPr>
        <w:t xml:space="preserve">. </w:t>
      </w:r>
      <w:r>
        <w:rPr>
          <w:lang w:eastAsia="ru-RU"/>
        </w:rPr>
        <w:t>Такой п</w:t>
      </w:r>
      <w:r>
        <w:rPr>
          <w:lang w:eastAsia="ru-RU"/>
        </w:rPr>
        <w:t>одход позволяет обеспечить полноту охвата планируемых результатов и выявить кумулятивный эффект обучения, обеспечивающий прирост в глубине понимания изучаемого материала и свободе оперирования им. По предметам, не вынесенным на ГИА, итоговая оценка ставитс</w:t>
      </w:r>
      <w:r>
        <w:rPr>
          <w:lang w:eastAsia="ru-RU"/>
        </w:rPr>
        <w:t xml:space="preserve">я на основе результатов только внутренней оценки. </w:t>
      </w:r>
    </w:p>
    <w:p w:rsidR="00994FF2" w:rsidRDefault="00A828AA">
      <w:pPr>
        <w:pStyle w:val="afffa"/>
        <w:ind w:firstLine="709"/>
        <w:rPr>
          <w:lang w:eastAsia="ru-RU"/>
        </w:rPr>
      </w:pPr>
      <w:r>
        <w:rPr>
          <w:rStyle w:val="dash041e0431044b0447043d044b0439char1"/>
          <w:sz w:val="28"/>
          <w:szCs w:val="28"/>
        </w:rPr>
        <w:t xml:space="preserve">Итоговая оценка по предмету фиксируется в документе об уровне образования государственного образца </w:t>
      </w:r>
      <w:r>
        <w:rPr>
          <w:lang w:eastAsia="ru-RU"/>
        </w:rPr>
        <w:t>– аттестате об основном общем образовании</w:t>
      </w:r>
      <w:r>
        <w:rPr>
          <w:rStyle w:val="dash041e0431044b0447043d044b0439char1"/>
          <w:sz w:val="28"/>
          <w:szCs w:val="28"/>
        </w:rPr>
        <w:t>.</w:t>
      </w:r>
    </w:p>
    <w:p w:rsidR="00994FF2" w:rsidRDefault="00A828AA">
      <w:pPr>
        <w:pStyle w:val="afffa"/>
        <w:ind w:firstLine="709"/>
        <w:rPr>
          <w:lang w:eastAsia="ru-RU"/>
        </w:rPr>
      </w:pPr>
      <w:r>
        <w:rPr>
          <w:rStyle w:val="dash041e0431044b0447043d044b0439char1"/>
          <w:sz w:val="28"/>
          <w:szCs w:val="28"/>
        </w:rPr>
        <w:t xml:space="preserve">Итоговая оценка по междисциплинарным программам </w:t>
      </w:r>
      <w:r>
        <w:rPr>
          <w:lang w:eastAsia="ru-RU"/>
        </w:rPr>
        <w:t xml:space="preserve">ставится на </w:t>
      </w:r>
      <w:r>
        <w:rPr>
          <w:lang w:eastAsia="ru-RU"/>
        </w:rPr>
        <w:t>основе результатов внутришкольного мониторинга и фиксируется в характеристике учащегося.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Характеристика готовится на основании:</w:t>
      </w:r>
    </w:p>
    <w:p w:rsidR="00994FF2" w:rsidRDefault="00A828AA" w:rsidP="00A828AA">
      <w:pPr>
        <w:numPr>
          <w:ilvl w:val="0"/>
          <w:numId w:val="48"/>
        </w:numPr>
        <w:tabs>
          <w:tab w:val="left" w:pos="1134"/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объективных показателей образовательных достижений обучающегося на уровне основного образования,</w:t>
      </w:r>
    </w:p>
    <w:p w:rsidR="00994FF2" w:rsidRDefault="00A828AA" w:rsidP="00A828AA">
      <w:pPr>
        <w:numPr>
          <w:ilvl w:val="0"/>
          <w:numId w:val="48"/>
        </w:numPr>
        <w:tabs>
          <w:tab w:val="left" w:pos="1134"/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портфолио выпускника;</w:t>
      </w:r>
    </w:p>
    <w:p w:rsidR="00994FF2" w:rsidRDefault="00A828AA" w:rsidP="00A828AA">
      <w:pPr>
        <w:numPr>
          <w:ilvl w:val="0"/>
          <w:numId w:val="48"/>
        </w:numPr>
        <w:tabs>
          <w:tab w:val="left" w:pos="1134"/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экспертны</w:t>
      </w:r>
      <w:r>
        <w:rPr>
          <w:rFonts w:ascii="Times New Roman" w:hAnsi="Times New Roman"/>
          <w:sz w:val="28"/>
          <w:szCs w:val="28"/>
          <w:lang w:eastAsia="ru-RU"/>
        </w:rPr>
        <w:t>х оценок классного руководителя и учителей, обучавших данного выпускника на уровне основного общего образования.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характеристике выпускника:</w:t>
      </w:r>
    </w:p>
    <w:p w:rsidR="00994FF2" w:rsidRDefault="00A828AA" w:rsidP="00A828AA">
      <w:pPr>
        <w:pStyle w:val="a8"/>
        <w:numPr>
          <w:ilvl w:val="0"/>
          <w:numId w:val="16"/>
        </w:numPr>
        <w:tabs>
          <w:tab w:val="left" w:pos="993"/>
        </w:tabs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отмечаются образовательные достижения обучающегося по освоению личностных, метапредметных и предметных результатов</w:t>
      </w:r>
      <w:r>
        <w:rPr>
          <w:rFonts w:ascii="Times New Roman" w:hAnsi="Times New Roman"/>
          <w:sz w:val="28"/>
          <w:szCs w:val="28"/>
        </w:rPr>
        <w:t>;</w:t>
      </w:r>
    </w:p>
    <w:p w:rsidR="00994FF2" w:rsidRDefault="00A828AA" w:rsidP="00A828AA">
      <w:pPr>
        <w:pStyle w:val="a8"/>
        <w:numPr>
          <w:ilvl w:val="0"/>
          <w:numId w:val="16"/>
        </w:numPr>
        <w:tabs>
          <w:tab w:val="left" w:pos="993"/>
        </w:tabs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даются педагогические рекомендации к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образования, выявленных проблем и отмеченных образовательных достижений. </w:t>
      </w:r>
    </w:p>
    <w:p w:rsidR="00994FF2" w:rsidRDefault="00A828AA">
      <w:pPr>
        <w:spacing w:after="0" w:line="360" w:lineRule="auto"/>
        <w:ind w:firstLine="709"/>
        <w:jc w:val="both"/>
        <w:rPr>
          <w:rStyle w:val="dash041e0431044b0447043d044b0439char1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Рекомен</w:t>
      </w:r>
      <w:r>
        <w:rPr>
          <w:rFonts w:ascii="Times New Roman" w:hAnsi="Times New Roman"/>
          <w:sz w:val="28"/>
          <w:szCs w:val="28"/>
          <w:lang w:eastAsia="ru-RU"/>
        </w:rPr>
        <w:t>дации педагогического коллектива к выбору индивидуальной образовательной траектории доводятся до сведения выпускника и его родителей (законных представителей).</w:t>
      </w:r>
    </w:p>
    <w:p w:rsidR="00994FF2" w:rsidRDefault="00994FF2">
      <w:pPr>
        <w:pStyle w:val="2"/>
      </w:pPr>
    </w:p>
    <w:p w:rsidR="00994FF2" w:rsidRDefault="00A828A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:rsidR="00994FF2" w:rsidRDefault="00A828AA">
      <w:pPr>
        <w:pStyle w:val="1"/>
        <w:rPr>
          <w:rFonts w:ascii="Times New Roman" w:hAnsi="Times New Roman"/>
          <w:b/>
          <w:color w:val="auto"/>
          <w:sz w:val="28"/>
          <w:szCs w:val="28"/>
        </w:rPr>
      </w:pPr>
      <w:bookmarkStart w:id="148" w:name="_Toc409691656"/>
      <w:bookmarkStart w:id="149" w:name="_Toc410653980"/>
      <w:bookmarkStart w:id="150" w:name="_Toc31893411"/>
      <w:bookmarkStart w:id="151" w:name="_Toc31898628"/>
      <w:r>
        <w:rPr>
          <w:rFonts w:ascii="Times New Roman" w:hAnsi="Times New Roman"/>
          <w:b/>
          <w:color w:val="auto"/>
          <w:sz w:val="28"/>
          <w:szCs w:val="28"/>
        </w:rPr>
        <w:t>2. Содержательный раздел</w:t>
      </w:r>
      <w:bookmarkEnd w:id="148"/>
      <w:r>
        <w:rPr>
          <w:rFonts w:ascii="Times New Roman" w:hAnsi="Times New Roman"/>
          <w:b/>
          <w:color w:val="auto"/>
          <w:sz w:val="28"/>
          <w:szCs w:val="28"/>
        </w:rPr>
        <w:t xml:space="preserve"> примерной основной образовательной программы основного общего образования</w:t>
      </w:r>
      <w:bookmarkEnd w:id="149"/>
      <w:bookmarkEnd w:id="150"/>
      <w:bookmarkEnd w:id="151"/>
    </w:p>
    <w:p w:rsidR="00994FF2" w:rsidRDefault="00994FF2"/>
    <w:p w:rsidR="00994FF2" w:rsidRDefault="00A828AA">
      <w:pPr>
        <w:pStyle w:val="2"/>
        <w:ind w:left="567" w:firstLine="0"/>
      </w:pPr>
      <w:bookmarkStart w:id="152" w:name="_Toc406059004"/>
      <w:bookmarkStart w:id="153" w:name="_Toc409691657"/>
      <w:bookmarkStart w:id="154" w:name="_Toc410653981"/>
      <w:bookmarkStart w:id="155" w:name="_Toc31893412"/>
      <w:bookmarkStart w:id="156" w:name="_Toc31898629"/>
      <w:r>
        <w:t>2.1. Программа развития универсальных учебных действий, включающая формирование компетенций обучающихся в области использования информационно-коммуникационных технологий, учебно-ис</w:t>
      </w:r>
      <w:r>
        <w:t>следовательской и проектной деятельности</w:t>
      </w:r>
      <w:bookmarkEnd w:id="152"/>
      <w:bookmarkEnd w:id="153"/>
      <w:bookmarkEnd w:id="154"/>
      <w:bookmarkEnd w:id="155"/>
      <w:bookmarkEnd w:id="156"/>
    </w:p>
    <w:p w:rsidR="00994FF2" w:rsidRDefault="00994FF2">
      <w:pPr>
        <w:pStyle w:val="2"/>
        <w:ind w:left="567" w:firstLine="0"/>
      </w:pP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Структура настоящей программы развития универсальных учебных действий (УУД) сформирована в соответствии с ФГОС и содержит в том числе значимую информацию о целях, понятиях и характеристиках УУД, планируемых </w:t>
      </w:r>
      <w:r>
        <w:rPr>
          <w:rFonts w:ascii="Times New Roman" w:hAnsi="Times New Roman"/>
          <w:sz w:val="28"/>
          <w:szCs w:val="28"/>
        </w:rPr>
        <w:t>результатах развития компетентности обучающихся, а также описания особенностей реализации направления учебно-исследовательской и проектной деятельности и описание содержания и форм организации учебной деятельности по развитию ИКТ-компетентности. Также в со</w:t>
      </w:r>
      <w:r>
        <w:rPr>
          <w:rFonts w:ascii="Times New Roman" w:hAnsi="Times New Roman"/>
          <w:sz w:val="28"/>
          <w:szCs w:val="28"/>
        </w:rPr>
        <w:t>держание программы включено описание форм взаимодействия участников образовательного процесса, которое представляет собой рекомендации по организации работы над созданием и реализацией программы</w:t>
      </w:r>
      <w:r>
        <w:rPr>
          <w:rStyle w:val="af3"/>
          <w:rFonts w:ascii="Times New Roman" w:hAnsi="Times New Roman"/>
          <w:sz w:val="28"/>
          <w:szCs w:val="28"/>
        </w:rPr>
        <w:footnoteReference w:id="14"/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994FF2" w:rsidRDefault="00994FF2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2.1.1. Формы взаимодействия участников образовательного п</w:t>
      </w:r>
      <w:r>
        <w:rPr>
          <w:rFonts w:ascii="Times New Roman" w:hAnsi="Times New Roman"/>
          <w:b/>
          <w:sz w:val="28"/>
          <w:szCs w:val="28"/>
        </w:rPr>
        <w:t>роцесса при создании и реализации программы развития универсальных учебных действий</w:t>
      </w:r>
    </w:p>
    <w:p w:rsidR="00994FF2" w:rsidRDefault="00A828A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 целью разработки и реализации программы развития УУД в образовательной организации может быть создана рабочая группа под руководством заместителя директора по учебно-восп</w:t>
      </w:r>
      <w:r>
        <w:rPr>
          <w:rFonts w:ascii="Times New Roman" w:hAnsi="Times New Roman"/>
          <w:sz w:val="28"/>
          <w:szCs w:val="28"/>
        </w:rPr>
        <w:t xml:space="preserve">итательной работе (УВР) или руководителя образовательной организации, или других представителей образовательной организации (учителей-предметников, психолога), осуществляющих деятельность в сфере формирования и реализации программы развития УУД. </w:t>
      </w:r>
    </w:p>
    <w:p w:rsidR="00994FF2" w:rsidRDefault="00994FF2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Направле</w:t>
      </w:r>
      <w:r>
        <w:rPr>
          <w:rFonts w:ascii="Times New Roman" w:hAnsi="Times New Roman"/>
          <w:sz w:val="28"/>
          <w:szCs w:val="28"/>
          <w:shd w:val="clear" w:color="auto" w:fill="FFFFFF"/>
        </w:rPr>
        <w:t>ния деятельности рабочей группы могут включать:</w:t>
      </w:r>
    </w:p>
    <w:p w:rsidR="00994FF2" w:rsidRDefault="00A828AA" w:rsidP="00A828AA">
      <w:pPr>
        <w:pStyle w:val="a7"/>
        <w:widowControl w:val="0"/>
        <w:numPr>
          <w:ilvl w:val="0"/>
          <w:numId w:val="49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разработку планируемых образовательных метапредметных результатов как для всех обучающихся уровня, так и для групп с особыми образовательными потребностями с учетом сформированного учебного плана и используем</w:t>
      </w:r>
      <w:r>
        <w:rPr>
          <w:rFonts w:ascii="Times New Roman" w:hAnsi="Times New Roman"/>
          <w:sz w:val="28"/>
          <w:szCs w:val="28"/>
          <w:shd w:val="clear" w:color="auto" w:fill="FFFFFF"/>
        </w:rPr>
        <w:t>ых в образовательной организации образовательных технологий и методов обучения;</w:t>
      </w:r>
    </w:p>
    <w:p w:rsidR="00994FF2" w:rsidRDefault="00A828AA" w:rsidP="00A828AA">
      <w:pPr>
        <w:pStyle w:val="a7"/>
        <w:widowControl w:val="0"/>
        <w:numPr>
          <w:ilvl w:val="0"/>
          <w:numId w:val="49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разработку основных подходов к обеспечению связи универсальных учебных действий с </w:t>
      </w:r>
      <w:r>
        <w:rPr>
          <w:rFonts w:ascii="Times New Roman" w:hAnsi="Times New Roman"/>
          <w:sz w:val="28"/>
          <w:szCs w:val="28"/>
        </w:rPr>
        <w:t>содержанием отдельных учебных предметов, внеурочной и внешкольной деятельностью, а также места</w:t>
      </w:r>
      <w:r>
        <w:rPr>
          <w:rFonts w:ascii="Times New Roman" w:hAnsi="Times New Roman"/>
          <w:sz w:val="28"/>
          <w:szCs w:val="28"/>
        </w:rPr>
        <w:t xml:space="preserve"> отдельных компонентов универсальных учебных действий в структуре образовательного процесса;</w:t>
      </w:r>
    </w:p>
    <w:p w:rsidR="00994FF2" w:rsidRDefault="00A828AA" w:rsidP="00A828AA">
      <w:pPr>
        <w:pStyle w:val="a7"/>
        <w:widowControl w:val="0"/>
        <w:numPr>
          <w:ilvl w:val="0"/>
          <w:numId w:val="49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разработку основных подходов к конструированию задач на применение универсальных учебных действий;</w:t>
      </w:r>
    </w:p>
    <w:p w:rsidR="00994FF2" w:rsidRDefault="00A828AA" w:rsidP="00A828AA">
      <w:pPr>
        <w:pStyle w:val="a7"/>
        <w:widowControl w:val="0"/>
        <w:numPr>
          <w:ilvl w:val="0"/>
          <w:numId w:val="49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разработку основных подходов к </w:t>
      </w:r>
      <w:r>
        <w:rPr>
          <w:rFonts w:ascii="Times New Roman" w:hAnsi="Times New Roman"/>
          <w:sz w:val="28"/>
          <w:szCs w:val="28"/>
        </w:rPr>
        <w:t>организации учебно-исследовательс</w:t>
      </w:r>
      <w:r>
        <w:rPr>
          <w:rFonts w:ascii="Times New Roman" w:hAnsi="Times New Roman"/>
          <w:sz w:val="28"/>
          <w:szCs w:val="28"/>
        </w:rPr>
        <w:t>кой и проектной деятельности в рамках урочной и внеурочной деятельности по таким направлениям, как: исследовательское, инженерное, прикладное, информационное, социальное, игровое, творческое направление проектов;</w:t>
      </w:r>
    </w:p>
    <w:p w:rsidR="00994FF2" w:rsidRDefault="00A828AA" w:rsidP="00A828AA">
      <w:pPr>
        <w:pStyle w:val="a7"/>
        <w:widowControl w:val="0"/>
        <w:numPr>
          <w:ilvl w:val="0"/>
          <w:numId w:val="49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разработку основных подходов к </w:t>
      </w:r>
      <w:r>
        <w:rPr>
          <w:rFonts w:ascii="Times New Roman" w:hAnsi="Times New Roman"/>
          <w:sz w:val="28"/>
          <w:szCs w:val="28"/>
        </w:rPr>
        <w:t xml:space="preserve">организации </w:t>
      </w:r>
      <w:r>
        <w:rPr>
          <w:rFonts w:ascii="Times New Roman" w:hAnsi="Times New Roman"/>
          <w:sz w:val="28"/>
          <w:szCs w:val="28"/>
        </w:rPr>
        <w:t>учебной деятельности по формированию и развитию ИКТ-компетенций;</w:t>
      </w:r>
    </w:p>
    <w:p w:rsidR="00994FF2" w:rsidRDefault="00A828AA" w:rsidP="00A828AA">
      <w:pPr>
        <w:pStyle w:val="a7"/>
        <w:widowControl w:val="0"/>
        <w:numPr>
          <w:ilvl w:val="0"/>
          <w:numId w:val="49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разработку системы мер по организации </w:t>
      </w:r>
      <w:r>
        <w:rPr>
          <w:rFonts w:ascii="Times New Roman" w:hAnsi="Times New Roman"/>
          <w:sz w:val="28"/>
          <w:szCs w:val="28"/>
        </w:rPr>
        <w:t>взаимодействия с учебными, научными и социальными организациями, формы привлечения консультантов, экспертов и научных руководителей;</w:t>
      </w:r>
    </w:p>
    <w:p w:rsidR="00994FF2" w:rsidRDefault="00A828AA" w:rsidP="00A828AA">
      <w:pPr>
        <w:pStyle w:val="a7"/>
        <w:widowControl w:val="0"/>
        <w:numPr>
          <w:ilvl w:val="0"/>
          <w:numId w:val="49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разработку системы 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ер по обеспечению </w:t>
      </w:r>
      <w:r>
        <w:rPr>
          <w:rFonts w:ascii="Times New Roman" w:hAnsi="Times New Roman"/>
          <w:sz w:val="28"/>
          <w:szCs w:val="28"/>
        </w:rPr>
        <w:t>условий для развития универсальных учебных действий у обучающихся, в том числе информационно-методического обеспечения, подготовки кадров;</w:t>
      </w:r>
    </w:p>
    <w:p w:rsidR="00994FF2" w:rsidRDefault="00A828AA" w:rsidP="00A828AA">
      <w:pPr>
        <w:pStyle w:val="a7"/>
        <w:widowControl w:val="0"/>
        <w:numPr>
          <w:ilvl w:val="0"/>
          <w:numId w:val="49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разработку комплекса мер по организации системы оценки деятельности образовательной организации по </w:t>
      </w:r>
      <w:r>
        <w:rPr>
          <w:rFonts w:ascii="Times New Roman" w:hAnsi="Times New Roman"/>
          <w:sz w:val="28"/>
          <w:szCs w:val="28"/>
        </w:rPr>
        <w:t>формированию и развитию универсальных учебных действий у обучающихся;</w:t>
      </w:r>
    </w:p>
    <w:p w:rsidR="00994FF2" w:rsidRDefault="00A828AA" w:rsidP="00A828AA">
      <w:pPr>
        <w:pStyle w:val="a7"/>
        <w:widowControl w:val="0"/>
        <w:numPr>
          <w:ilvl w:val="0"/>
          <w:numId w:val="49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разработку методики и инструментария мониторинга успешности освоения и применения обучающимися универсальных учебных действий;</w:t>
      </w:r>
    </w:p>
    <w:p w:rsidR="00994FF2" w:rsidRDefault="00A828AA" w:rsidP="00A828AA">
      <w:pPr>
        <w:pStyle w:val="a7"/>
        <w:widowControl w:val="0"/>
        <w:numPr>
          <w:ilvl w:val="0"/>
          <w:numId w:val="49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разработку основных подходов к созданию рабочих программ по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предметам с учетом требований развития и применения универсальных учебных действий;</w:t>
      </w:r>
    </w:p>
    <w:p w:rsidR="00994FF2" w:rsidRDefault="00A828AA" w:rsidP="00A828AA">
      <w:pPr>
        <w:pStyle w:val="a7"/>
        <w:widowControl w:val="0"/>
        <w:numPr>
          <w:ilvl w:val="0"/>
          <w:numId w:val="49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разработку рекомендаций педагогам по конструированию уроков и иных учебных занятий с учетом требований развития и применения УУД;</w:t>
      </w:r>
    </w:p>
    <w:p w:rsidR="00994FF2" w:rsidRDefault="00A828AA" w:rsidP="00A828AA">
      <w:pPr>
        <w:pStyle w:val="a7"/>
        <w:widowControl w:val="0"/>
        <w:numPr>
          <w:ilvl w:val="0"/>
          <w:numId w:val="49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организацию и проведение серии семинаров </w:t>
      </w:r>
      <w:r>
        <w:rPr>
          <w:rFonts w:ascii="Times New Roman" w:hAnsi="Times New Roman"/>
          <w:sz w:val="28"/>
          <w:szCs w:val="28"/>
          <w:shd w:val="clear" w:color="auto" w:fill="FFFFFF"/>
        </w:rPr>
        <w:t>с учителями, работающими на уровне начального общего образования в целях реализации принципа преемственности в плане развития УУД;</w:t>
      </w:r>
    </w:p>
    <w:p w:rsidR="00994FF2" w:rsidRDefault="00A828AA" w:rsidP="00A828AA">
      <w:pPr>
        <w:pStyle w:val="a7"/>
        <w:widowControl w:val="0"/>
        <w:numPr>
          <w:ilvl w:val="0"/>
          <w:numId w:val="49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организацию и проведение систематических консультаций с педагогами-предметниками по проблемам, связанным с развитием </w:t>
      </w:r>
      <w:r>
        <w:rPr>
          <w:rFonts w:ascii="Times New Roman" w:hAnsi="Times New Roman"/>
          <w:sz w:val="28"/>
          <w:szCs w:val="28"/>
          <w:shd w:val="clear" w:color="auto" w:fill="FFFFFF"/>
        </w:rPr>
        <w:t>универсальных учебных действий в образовательном процессе;</w:t>
      </w:r>
    </w:p>
    <w:p w:rsidR="00994FF2" w:rsidRDefault="00A828AA" w:rsidP="00A828AA">
      <w:pPr>
        <w:pStyle w:val="a7"/>
        <w:widowControl w:val="0"/>
        <w:numPr>
          <w:ilvl w:val="0"/>
          <w:numId w:val="49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организацию и проведение методических семинаров с педагогами-предметниками и школьными психологами (возможно привлечение заинтересованных представителей органа государственного общественного участи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>я) по анализу и способам минимизации рисков развития УУД у учащихся уровня;</w:t>
      </w:r>
    </w:p>
    <w:p w:rsidR="00994FF2" w:rsidRDefault="00A828AA" w:rsidP="00A828AA">
      <w:pPr>
        <w:pStyle w:val="a7"/>
        <w:widowControl w:val="0"/>
        <w:numPr>
          <w:ilvl w:val="0"/>
          <w:numId w:val="49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организацию разъяснительной/просветительской работы с родителями по проблемам развития УУД у учащихся уровня;</w:t>
      </w:r>
    </w:p>
    <w:p w:rsidR="00994FF2" w:rsidRDefault="00A828AA" w:rsidP="00A828AA">
      <w:pPr>
        <w:pStyle w:val="a7"/>
        <w:widowControl w:val="0"/>
        <w:numPr>
          <w:ilvl w:val="0"/>
          <w:numId w:val="49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организацию отражения результатов работы по формированию УУД учащихся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на сайте образовательной организации.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подготовки содержания разделов программы по развитию УУД, определенных рабочей группой, может быть реализовано несколько этапов с соблюдением необходимых процедур контроля, коррекции и согласования (конкретные проц</w:t>
      </w:r>
      <w:r>
        <w:rPr>
          <w:rFonts w:ascii="Times New Roman" w:hAnsi="Times New Roman"/>
          <w:sz w:val="28"/>
          <w:szCs w:val="28"/>
        </w:rPr>
        <w:t>едуры разрабатываются рабочей группой и утверждаются руководителем).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подготовительном этапе команда образовательной организации может провести следующие аналитические работы: </w:t>
      </w:r>
    </w:p>
    <w:p w:rsidR="00994FF2" w:rsidRDefault="00A828AA" w:rsidP="00A828AA">
      <w:pPr>
        <w:pStyle w:val="a7"/>
        <w:widowControl w:val="0"/>
        <w:numPr>
          <w:ilvl w:val="0"/>
          <w:numId w:val="148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анализировать какая образовательная предметность может быть положена в основу</w:t>
      </w:r>
      <w:r>
        <w:rPr>
          <w:rFonts w:ascii="Times New Roman" w:hAnsi="Times New Roman"/>
          <w:sz w:val="28"/>
          <w:szCs w:val="28"/>
        </w:rPr>
        <w:t xml:space="preserve"> работы по развитию УУД (ряд дисциплин, междисциплинарный материал);</w:t>
      </w:r>
    </w:p>
    <w:p w:rsidR="00994FF2" w:rsidRDefault="00A828AA" w:rsidP="00A828AA">
      <w:pPr>
        <w:pStyle w:val="a7"/>
        <w:widowControl w:val="0"/>
        <w:numPr>
          <w:ilvl w:val="0"/>
          <w:numId w:val="148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рассматривать, какие рекомендательные, теоретические, методические материалы могут быть использованы в данной образовательной организации для наиболее эффективного выполнения задач програ</w:t>
      </w:r>
      <w:r>
        <w:rPr>
          <w:rFonts w:ascii="Times New Roman" w:hAnsi="Times New Roman"/>
          <w:sz w:val="28"/>
          <w:szCs w:val="28"/>
        </w:rPr>
        <w:t>ммы;</w:t>
      </w:r>
    </w:p>
    <w:p w:rsidR="00994FF2" w:rsidRDefault="00A828AA" w:rsidP="00A828AA">
      <w:pPr>
        <w:pStyle w:val="a7"/>
        <w:widowControl w:val="0"/>
        <w:numPr>
          <w:ilvl w:val="0"/>
          <w:numId w:val="148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определять состав детей с особыми образовательными потребностями, в том числе </w:t>
      </w:r>
      <w:r>
        <w:rPr>
          <w:rStyle w:val="Zag11"/>
          <w:rFonts w:ascii="Times New Roman" w:eastAsia="@Arial Unicode MS" w:hAnsi="Times New Roman"/>
          <w:sz w:val="28"/>
          <w:szCs w:val="28"/>
        </w:rPr>
        <w:t>лиц, проявивших выдающиеся способности</w:t>
      </w:r>
      <w:r>
        <w:rPr>
          <w:rFonts w:ascii="Times New Roman" w:hAnsi="Times New Roman"/>
          <w:sz w:val="28"/>
          <w:szCs w:val="28"/>
        </w:rPr>
        <w:t>, детей с ОВЗ, а также возможности построения их индивидуальных образовательных траекторий;</w:t>
      </w:r>
    </w:p>
    <w:p w:rsidR="00994FF2" w:rsidRDefault="00A828AA" w:rsidP="00A828AA">
      <w:pPr>
        <w:pStyle w:val="a7"/>
        <w:widowControl w:val="0"/>
        <w:numPr>
          <w:ilvl w:val="0"/>
          <w:numId w:val="148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анализировать результаты учащихся по линии </w:t>
      </w:r>
      <w:r>
        <w:rPr>
          <w:rFonts w:ascii="Times New Roman" w:hAnsi="Times New Roman"/>
          <w:sz w:val="28"/>
          <w:szCs w:val="28"/>
        </w:rPr>
        <w:t>развития УУД на предыдущем уровне;</w:t>
      </w:r>
    </w:p>
    <w:p w:rsidR="00994FF2" w:rsidRDefault="00A828AA" w:rsidP="00A828AA">
      <w:pPr>
        <w:pStyle w:val="a7"/>
        <w:widowControl w:val="0"/>
        <w:numPr>
          <w:ilvl w:val="0"/>
          <w:numId w:val="148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анализировать и обсуждать опыт применения успешных практик, в том числе с использованием информационных ресурсов образовательной организации.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основном этапе может проводиться работа по разработке общей стратегии развит</w:t>
      </w:r>
      <w:r>
        <w:rPr>
          <w:rFonts w:ascii="Times New Roman" w:hAnsi="Times New Roman"/>
          <w:sz w:val="28"/>
          <w:szCs w:val="28"/>
        </w:rPr>
        <w:t>ия УУД, организации и механизма реализации задач программы, могут быть раскрыты направления и ожидаемые результаты работы развития УУД, описаны специальные требования к условиям реализации программы развития УУД. Данный перечень активностей может быть расш</w:t>
      </w:r>
      <w:r>
        <w:rPr>
          <w:rFonts w:ascii="Times New Roman" w:hAnsi="Times New Roman"/>
          <w:sz w:val="28"/>
          <w:szCs w:val="28"/>
        </w:rPr>
        <w:t>ирен. Особенности содержания индивидуально ориентированной работы рекомендуется представить в рабочих программах педагогов.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заключительном этапе может осуществляться внутренняя экспертиза программы, возможна ее доработка, также может проводиться обсужде</w:t>
      </w:r>
      <w:r>
        <w:rPr>
          <w:rFonts w:ascii="Times New Roman" w:hAnsi="Times New Roman"/>
          <w:sz w:val="28"/>
          <w:szCs w:val="28"/>
        </w:rPr>
        <w:t>ние хода реализации программы на школьных методических семинарах (возможно, с привлечением внешних консультантов из других образовательных, научных, социальных организаций).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Итоговый текст программы развития УУД рекомендуется согласовать с членами органа г</w:t>
      </w:r>
      <w:r>
        <w:rPr>
          <w:rFonts w:ascii="Times New Roman" w:hAnsi="Times New Roman"/>
          <w:sz w:val="28"/>
          <w:szCs w:val="28"/>
        </w:rPr>
        <w:t>осударственно-общественного управления. После согласования текст программы утверждается руководителем образовательной организации. Периодически рекомендуется проанализировать результаты и внести необходимые коррективы, обсудив их предварительно с педагогам</w:t>
      </w:r>
      <w:r>
        <w:rPr>
          <w:rFonts w:ascii="Times New Roman" w:hAnsi="Times New Roman"/>
          <w:sz w:val="28"/>
          <w:szCs w:val="28"/>
        </w:rPr>
        <w:t>и-предметниками в рамках индивидуальных консультаций.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Среди возможных форм взаимодействия можно назвать педагогические советы, совещания и встречи рабочих групп, проводимые регулярно, онлайн-мероприятия и взаимодействие. Список указанных форм может быть до</w:t>
      </w:r>
      <w:r>
        <w:rPr>
          <w:rFonts w:ascii="Times New Roman" w:hAnsi="Times New Roman"/>
          <w:sz w:val="28"/>
          <w:szCs w:val="28"/>
        </w:rPr>
        <w:t>полнен и изменен образовательной организацией.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соотнесения формирования метапредметных результатов с рабочими программами по учебным предметам необходимо, чтобы образовательная организация на регулярной основе проводила методические советы для опре</w:t>
      </w:r>
      <w:r>
        <w:rPr>
          <w:rFonts w:ascii="Times New Roman" w:hAnsi="Times New Roman"/>
          <w:sz w:val="28"/>
          <w:szCs w:val="28"/>
        </w:rPr>
        <w:t>деления, как с учетом используемой базы образовательных технологий, так и методик, возможности обеспечения формирования универсальных учебных действий (УУД), аккумулируя потенциал разных специалистов-предметников.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Наиболее эффективным способом достижения м</w:t>
      </w:r>
      <w:r>
        <w:rPr>
          <w:rFonts w:ascii="Times New Roman" w:hAnsi="Times New Roman"/>
          <w:sz w:val="28"/>
          <w:szCs w:val="28"/>
        </w:rPr>
        <w:t>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форматов, синтезирующего характера.</w:t>
      </w:r>
    </w:p>
    <w:p w:rsidR="00994FF2" w:rsidRDefault="00994FF2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2.1.2. Цели и задачи программы, описание ее места и роли в </w:t>
      </w:r>
      <w:r>
        <w:rPr>
          <w:rFonts w:ascii="Times New Roman" w:hAnsi="Times New Roman"/>
          <w:b/>
          <w:sz w:val="28"/>
          <w:szCs w:val="28"/>
        </w:rPr>
        <w:t>реализации требований ФГОС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Целью программы</w:t>
      </w:r>
      <w:r>
        <w:rPr>
          <w:rFonts w:ascii="Times New Roman" w:hAnsi="Times New Roman"/>
          <w:sz w:val="28"/>
          <w:szCs w:val="28"/>
        </w:rPr>
        <w:t xml:space="preserve"> развития УУД является обеспечение организационно-методических условий для реализации системно-деятельностного подхода, положенного в основу ФГОС ООО, с тем, чтобы сформировать у учащихся основной школы способности</w:t>
      </w:r>
      <w:r>
        <w:rPr>
          <w:rFonts w:ascii="Times New Roman" w:hAnsi="Times New Roman"/>
          <w:sz w:val="28"/>
          <w:szCs w:val="28"/>
        </w:rPr>
        <w:t xml:space="preserve"> к самостоятельному учебному целеполаганию и учебному сотрудничеству.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указанной целью программа развития УУД в основной школе определяет следующие </w:t>
      </w:r>
      <w:r>
        <w:rPr>
          <w:rFonts w:ascii="Times New Roman" w:hAnsi="Times New Roman"/>
          <w:bCs/>
          <w:sz w:val="28"/>
          <w:szCs w:val="28"/>
        </w:rPr>
        <w:t>задачи</w:t>
      </w:r>
      <w:r>
        <w:rPr>
          <w:rFonts w:ascii="Times New Roman" w:hAnsi="Times New Roman"/>
          <w:sz w:val="28"/>
          <w:szCs w:val="28"/>
        </w:rPr>
        <w:t>:</w:t>
      </w:r>
    </w:p>
    <w:p w:rsidR="00994FF2" w:rsidRDefault="00A828AA" w:rsidP="00A828AA">
      <w:pPr>
        <w:pStyle w:val="a7"/>
        <w:widowControl w:val="0"/>
        <w:numPr>
          <w:ilvl w:val="0"/>
          <w:numId w:val="88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взаимодействия педагогов и обучающихся и их родителей по развитию универ</w:t>
      </w:r>
      <w:r>
        <w:rPr>
          <w:rFonts w:ascii="Times New Roman" w:hAnsi="Times New Roman"/>
          <w:sz w:val="28"/>
          <w:szCs w:val="28"/>
        </w:rPr>
        <w:t>сальных учебных действий в основной школе;</w:t>
      </w:r>
    </w:p>
    <w:p w:rsidR="00994FF2" w:rsidRDefault="00A828AA" w:rsidP="00A828AA">
      <w:pPr>
        <w:pStyle w:val="a7"/>
        <w:widowControl w:val="0"/>
        <w:numPr>
          <w:ilvl w:val="0"/>
          <w:numId w:val="88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основных подходов, обеспечивающих эффективное освоение УУД обучающимися, взаимосвязь способов организации урочной и внеурочной деятельности обучающихся по развитию УУД, в том числе на материале содержан</w:t>
      </w:r>
      <w:r>
        <w:rPr>
          <w:rFonts w:ascii="Times New Roman" w:hAnsi="Times New Roman"/>
          <w:sz w:val="28"/>
          <w:szCs w:val="28"/>
        </w:rPr>
        <w:t>ия учебных предметов;</w:t>
      </w:r>
    </w:p>
    <w:p w:rsidR="00994FF2" w:rsidRDefault="00A828AA" w:rsidP="00A828AA">
      <w:pPr>
        <w:pStyle w:val="a7"/>
        <w:widowControl w:val="0"/>
        <w:numPr>
          <w:ilvl w:val="0"/>
          <w:numId w:val="88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включение развивающих задач как в урочную, так и внеурочную деятельность обучающихся;</w:t>
      </w:r>
    </w:p>
    <w:p w:rsidR="00994FF2" w:rsidRDefault="00A828AA" w:rsidP="00A828AA">
      <w:pPr>
        <w:pStyle w:val="a7"/>
        <w:widowControl w:val="0"/>
        <w:numPr>
          <w:ilvl w:val="0"/>
          <w:numId w:val="88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</w:t>
      </w:r>
      <w:r>
        <w:rPr>
          <w:rFonts w:ascii="Times New Roman" w:hAnsi="Times New Roman"/>
          <w:sz w:val="28"/>
          <w:szCs w:val="28"/>
        </w:rPr>
        <w:t>ию.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обучающегося. УУД представляют собой целостную взаимосвязанную систему, определяемую общей логикой возрастного</w:t>
      </w:r>
      <w:r>
        <w:rPr>
          <w:rFonts w:ascii="Times New Roman" w:hAnsi="Times New Roman"/>
          <w:sz w:val="28"/>
          <w:szCs w:val="28"/>
        </w:rPr>
        <w:t xml:space="preserve"> развития.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Исходя из того, что в подростковом возрасте ведущей становится деятельность межличностного общения, приоритетное значение в развитии УУД в этот период приобретают коммуникативные учебные действия. В этом смысле задача начальной школы «учить учен</w:t>
      </w:r>
      <w:r>
        <w:rPr>
          <w:rFonts w:ascii="Times New Roman" w:hAnsi="Times New Roman"/>
          <w:sz w:val="28"/>
          <w:szCs w:val="28"/>
        </w:rPr>
        <w:t>ика учиться» должна быть трансформирована в новую задачу для основной школы – «инициировать учебное сотрудничество».</w:t>
      </w:r>
    </w:p>
    <w:p w:rsidR="00994FF2" w:rsidRDefault="00994FF2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2.1.3. Описание понятий, функций, состава и характеристик универсальных учебных действий (регулятивных, познавательных и коммуникативных) </w:t>
      </w:r>
      <w:r>
        <w:rPr>
          <w:rFonts w:ascii="Times New Roman" w:hAnsi="Times New Roman"/>
          <w:b/>
          <w:sz w:val="28"/>
          <w:szCs w:val="28"/>
        </w:rPr>
        <w:t>и их связи с содержанием отдельных учебных предметов, внеурочной и внешкольной деятельностью, а также места отдельных компонентов универсальных учебных действий в структуре образовательного процесса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принципам формирования УУД в основной школе можно отнес</w:t>
      </w:r>
      <w:r>
        <w:rPr>
          <w:rFonts w:ascii="Times New Roman" w:hAnsi="Times New Roman"/>
          <w:sz w:val="28"/>
          <w:szCs w:val="28"/>
        </w:rPr>
        <w:t>ти следующие:</w:t>
      </w:r>
    </w:p>
    <w:p w:rsidR="00994FF2" w:rsidRDefault="00A828AA" w:rsidP="00A828AA">
      <w:pPr>
        <w:pStyle w:val="a7"/>
        <w:widowControl w:val="0"/>
        <w:numPr>
          <w:ilvl w:val="0"/>
          <w:numId w:val="67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УУД – задача, сквозная для всего образовательного процесса (урочная, внеурочная деятельность);</w:t>
      </w:r>
    </w:p>
    <w:p w:rsidR="00994FF2" w:rsidRDefault="00A828AA" w:rsidP="00A828AA">
      <w:pPr>
        <w:pStyle w:val="a7"/>
        <w:widowControl w:val="0"/>
        <w:numPr>
          <w:ilvl w:val="0"/>
          <w:numId w:val="67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УУД обязательно требует работы с предметным или междисциплинарным содержанием;</w:t>
      </w:r>
    </w:p>
    <w:p w:rsidR="00994FF2" w:rsidRDefault="00A828AA" w:rsidP="00A828AA">
      <w:pPr>
        <w:pStyle w:val="a7"/>
        <w:widowControl w:val="0"/>
        <w:numPr>
          <w:ilvl w:val="0"/>
          <w:numId w:val="67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образовательная организация в рамках своей</w:t>
      </w:r>
      <w:r>
        <w:rPr>
          <w:rFonts w:ascii="Times New Roman" w:hAnsi="Times New Roman"/>
          <w:sz w:val="28"/>
          <w:szCs w:val="28"/>
        </w:rPr>
        <w:t xml:space="preserve"> ООП может определять, на каком именно материале (в том числе в рамках учебной и внеучебной деятельности) реализовывать программу по развитию УУД;</w:t>
      </w:r>
    </w:p>
    <w:p w:rsidR="00994FF2" w:rsidRDefault="00A828AA" w:rsidP="00A828AA">
      <w:pPr>
        <w:pStyle w:val="a7"/>
        <w:widowControl w:val="0"/>
        <w:numPr>
          <w:ilvl w:val="0"/>
          <w:numId w:val="67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преемственность по отношению к начальной школе, но с учетом специфики подросткового возраста. Специфика </w:t>
      </w:r>
      <w:r>
        <w:rPr>
          <w:rFonts w:ascii="Times New Roman" w:hAnsi="Times New Roman"/>
          <w:sz w:val="28"/>
          <w:szCs w:val="28"/>
        </w:rPr>
        <w:t>подросткового возраста заключается в том, что возрастает значимость различных социальных практик, исследовательской и проектной деятельности, использования ИКТ;</w:t>
      </w:r>
    </w:p>
    <w:p w:rsidR="00994FF2" w:rsidRDefault="00A828AA" w:rsidP="00A828AA">
      <w:pPr>
        <w:pStyle w:val="a7"/>
        <w:widowControl w:val="0"/>
        <w:numPr>
          <w:ilvl w:val="0"/>
          <w:numId w:val="67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отход от понимания урока как ключевой единицы образовательного процесса (как правило, говорить </w:t>
      </w:r>
      <w:r>
        <w:rPr>
          <w:rFonts w:ascii="Times New Roman" w:hAnsi="Times New Roman"/>
          <w:sz w:val="28"/>
          <w:szCs w:val="28"/>
        </w:rPr>
        <w:t>о формировании УУД можно в рамках серии учебных занятий при том, что гибко сочетаются урочные, внеурочные формы, а также самостоятельная работа учащегося);</w:t>
      </w:r>
    </w:p>
    <w:p w:rsidR="00994FF2" w:rsidRDefault="00A828AA" w:rsidP="00A828AA">
      <w:pPr>
        <w:pStyle w:val="a7"/>
        <w:widowControl w:val="0"/>
        <w:numPr>
          <w:ilvl w:val="0"/>
          <w:numId w:val="67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составлении учебного плана и расписания должен быть сделан акцент на нелинейность, наличие элект</w:t>
      </w:r>
      <w:r>
        <w:rPr>
          <w:rFonts w:ascii="Times New Roman" w:hAnsi="Times New Roman"/>
          <w:sz w:val="28"/>
          <w:szCs w:val="28"/>
        </w:rPr>
        <w:t xml:space="preserve">ивных компонентов, вариативность, индивидуализацию. 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отношению к начальной школе программа развития УУД должна сохранять преемственность, однако следует учитывать, что учебная деятельность в основной школе должна приближаться к самостоятельному поиску т</w:t>
      </w:r>
      <w:r>
        <w:rPr>
          <w:rFonts w:ascii="Times New Roman" w:hAnsi="Times New Roman"/>
          <w:sz w:val="28"/>
          <w:szCs w:val="28"/>
        </w:rPr>
        <w:t xml:space="preserve">еоретических знаний и общих способов действий. В этом смысле, работая на этапе основной школы, педагог должен удерживать два фокуса: индивидуализацию образовательного процесса и умение инициативно разворачивать учебное сотрудничество с другими людьми. 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</w:t>
      </w:r>
      <w:r>
        <w:rPr>
          <w:rFonts w:ascii="Times New Roman" w:hAnsi="Times New Roman"/>
          <w:sz w:val="28"/>
          <w:szCs w:val="28"/>
        </w:rPr>
        <w:t>езультате изучения базовых и дополнительных учебных предметов, а также в ходе внеурочной деятельности у выпускников основной школы будут сформированы познавательные, коммуникативные и регулятивные УУД как основа учебного сотрудничества и умения учиться в о</w:t>
      </w:r>
      <w:r>
        <w:rPr>
          <w:rFonts w:ascii="Times New Roman" w:hAnsi="Times New Roman"/>
          <w:sz w:val="28"/>
          <w:szCs w:val="28"/>
        </w:rPr>
        <w:t xml:space="preserve">бщении. 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успешной деятельности по развитию УУД можно проводить занятия в разнообразных формах: уроки одновозрастные и разновозрастные; занятия, тренинги, проекты, практики, конференции, выездные сессии (школы) и пр., с постепенным расширением возможнос</w:t>
      </w:r>
      <w:r>
        <w:rPr>
          <w:rFonts w:ascii="Times New Roman" w:hAnsi="Times New Roman"/>
          <w:sz w:val="28"/>
          <w:szCs w:val="28"/>
        </w:rPr>
        <w:t xml:space="preserve">тей обучающихся осуществлять выбор уровня и характера самостоятельной работы. 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задачи формирования УУД в основной школе происходит не только на занятиях по отдельным учебным предметам, но и в ходе внеурочной деятельности, а также в рамках факультат</w:t>
      </w:r>
      <w:r>
        <w:rPr>
          <w:rFonts w:ascii="Times New Roman" w:hAnsi="Times New Roman"/>
          <w:sz w:val="28"/>
          <w:szCs w:val="28"/>
        </w:rPr>
        <w:t>ивов, кружков, элективов.</w:t>
      </w:r>
    </w:p>
    <w:p w:rsidR="00994FF2" w:rsidRDefault="00994FF2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94FF2" w:rsidRDefault="00994FF2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2.1.4. Типовые задачи применения универсальных учебных действий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Задачи на применение УУД могут строиться как на материале учебных предметов, так и на практических ситуациях, встречающихся в жизни обучающегося и имеющих для него </w:t>
      </w:r>
      <w:r>
        <w:rPr>
          <w:rFonts w:ascii="Times New Roman" w:hAnsi="Times New Roman"/>
          <w:sz w:val="28"/>
          <w:szCs w:val="28"/>
        </w:rPr>
        <w:t>значение (экология, молодежные субкультуры, бытовые практико-ориентированные ситуации, логистика и др.).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Различаются два типа заданий, связанных с УУД:</w:t>
      </w:r>
    </w:p>
    <w:p w:rsidR="00994FF2" w:rsidRDefault="00A828AA" w:rsidP="00A828AA">
      <w:pPr>
        <w:pStyle w:val="a7"/>
        <w:widowControl w:val="0"/>
        <w:numPr>
          <w:ilvl w:val="0"/>
          <w:numId w:val="33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задания, позволяющие в рамках образовательного процесса сформировать УУД;</w:t>
      </w:r>
    </w:p>
    <w:p w:rsidR="00994FF2" w:rsidRDefault="00A828AA" w:rsidP="00A828AA">
      <w:pPr>
        <w:pStyle w:val="a7"/>
        <w:widowControl w:val="0"/>
        <w:numPr>
          <w:ilvl w:val="0"/>
          <w:numId w:val="33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задания, позволяющие диагности</w:t>
      </w:r>
      <w:r>
        <w:rPr>
          <w:rFonts w:ascii="Times New Roman" w:hAnsi="Times New Roman"/>
          <w:sz w:val="28"/>
          <w:szCs w:val="28"/>
        </w:rPr>
        <w:t>ровать уровень сформированности УУД.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первом случае задание может быть направлено на формирование целой группы связанных друг с другом универсальных учебных действий. Действия могут относиться как к одной категории (например, регулятивные), так и к </w:t>
      </w:r>
      <w:r>
        <w:rPr>
          <w:rFonts w:ascii="Times New Roman" w:hAnsi="Times New Roman"/>
          <w:sz w:val="28"/>
          <w:szCs w:val="28"/>
        </w:rPr>
        <w:t>разным.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втором случае задание может быть сконструировано таким образом, чтобы проявлять способность учащегося применять какое-то конкретное универсальное учебное действие.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основной школе возможно использовать в том числе следующие типы задач: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Задач</w:t>
      </w:r>
      <w:r>
        <w:rPr>
          <w:rFonts w:ascii="Times New Roman" w:hAnsi="Times New Roman"/>
          <w:sz w:val="28"/>
          <w:szCs w:val="28"/>
        </w:rPr>
        <w:t>и, формирующие коммуникативные УУД:</w:t>
      </w:r>
    </w:p>
    <w:p w:rsidR="00994FF2" w:rsidRDefault="00A828AA" w:rsidP="00A828AA">
      <w:pPr>
        <w:pStyle w:val="a7"/>
        <w:widowControl w:val="0"/>
        <w:numPr>
          <w:ilvl w:val="0"/>
          <w:numId w:val="14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учет позиции партнера;</w:t>
      </w:r>
    </w:p>
    <w:p w:rsidR="00994FF2" w:rsidRDefault="00A828AA" w:rsidP="00A828AA">
      <w:pPr>
        <w:pStyle w:val="a7"/>
        <w:widowControl w:val="0"/>
        <w:numPr>
          <w:ilvl w:val="0"/>
          <w:numId w:val="14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организацию и осуществление сотрудничества;</w:t>
      </w:r>
    </w:p>
    <w:p w:rsidR="00994FF2" w:rsidRDefault="00A828AA" w:rsidP="00A828AA">
      <w:pPr>
        <w:pStyle w:val="a7"/>
        <w:widowControl w:val="0"/>
        <w:numPr>
          <w:ilvl w:val="0"/>
          <w:numId w:val="14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передачу информации и отображение предметного содержания;</w:t>
      </w:r>
    </w:p>
    <w:p w:rsidR="00994FF2" w:rsidRDefault="00A828AA" w:rsidP="00A828AA">
      <w:pPr>
        <w:pStyle w:val="a7"/>
        <w:widowControl w:val="0"/>
        <w:numPr>
          <w:ilvl w:val="0"/>
          <w:numId w:val="14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тренинги коммуникативных навыков;</w:t>
      </w:r>
    </w:p>
    <w:p w:rsidR="00994FF2" w:rsidRDefault="00A828AA" w:rsidP="00A828AA">
      <w:pPr>
        <w:pStyle w:val="a7"/>
        <w:widowControl w:val="0"/>
        <w:numPr>
          <w:ilvl w:val="0"/>
          <w:numId w:val="14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ролевые игры.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Задачи, формирующие познавательные </w:t>
      </w:r>
      <w:r>
        <w:rPr>
          <w:rFonts w:ascii="Times New Roman" w:hAnsi="Times New Roman"/>
          <w:sz w:val="28"/>
          <w:szCs w:val="28"/>
        </w:rPr>
        <w:t>УУД:</w:t>
      </w:r>
    </w:p>
    <w:p w:rsidR="00994FF2" w:rsidRDefault="00A828AA" w:rsidP="00A828AA">
      <w:pPr>
        <w:pStyle w:val="a7"/>
        <w:widowControl w:val="0"/>
        <w:numPr>
          <w:ilvl w:val="0"/>
          <w:numId w:val="14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проекты на выстраивание стратегии поиска решения задач;</w:t>
      </w:r>
    </w:p>
    <w:p w:rsidR="00994FF2" w:rsidRDefault="00A828AA" w:rsidP="00A828AA">
      <w:pPr>
        <w:pStyle w:val="a7"/>
        <w:widowControl w:val="0"/>
        <w:numPr>
          <w:ilvl w:val="0"/>
          <w:numId w:val="14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 на сериацию, сравнение, оценивание;</w:t>
      </w:r>
    </w:p>
    <w:p w:rsidR="00994FF2" w:rsidRDefault="00A828AA" w:rsidP="00A828AA">
      <w:pPr>
        <w:pStyle w:val="a7"/>
        <w:widowControl w:val="0"/>
        <w:numPr>
          <w:ilvl w:val="0"/>
          <w:numId w:val="14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эмпирического исследования;</w:t>
      </w:r>
    </w:p>
    <w:p w:rsidR="00994FF2" w:rsidRDefault="00A828AA" w:rsidP="00A828AA">
      <w:pPr>
        <w:pStyle w:val="a7"/>
        <w:widowControl w:val="0"/>
        <w:numPr>
          <w:ilvl w:val="0"/>
          <w:numId w:val="14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теоретического исследования;</w:t>
      </w:r>
    </w:p>
    <w:p w:rsidR="00994FF2" w:rsidRDefault="00A828AA" w:rsidP="00A828AA">
      <w:pPr>
        <w:pStyle w:val="a7"/>
        <w:widowControl w:val="0"/>
        <w:numPr>
          <w:ilvl w:val="0"/>
          <w:numId w:val="14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смысловое чтение.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Задачи, формирующие регулятивные УУД:</w:t>
      </w:r>
    </w:p>
    <w:p w:rsidR="00994FF2" w:rsidRDefault="00A828AA" w:rsidP="00A828AA">
      <w:pPr>
        <w:pStyle w:val="a7"/>
        <w:widowControl w:val="0"/>
        <w:numPr>
          <w:ilvl w:val="0"/>
          <w:numId w:val="14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планировани</w:t>
      </w:r>
      <w:r>
        <w:rPr>
          <w:rFonts w:ascii="Times New Roman" w:hAnsi="Times New Roman"/>
          <w:sz w:val="28"/>
          <w:szCs w:val="28"/>
        </w:rPr>
        <w:t>е;</w:t>
      </w:r>
    </w:p>
    <w:p w:rsidR="00994FF2" w:rsidRDefault="00A828AA" w:rsidP="00A828AA">
      <w:pPr>
        <w:pStyle w:val="a7"/>
        <w:widowControl w:val="0"/>
        <w:numPr>
          <w:ilvl w:val="0"/>
          <w:numId w:val="14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ориентировку в ситуации;</w:t>
      </w:r>
    </w:p>
    <w:p w:rsidR="00994FF2" w:rsidRDefault="00A828AA" w:rsidP="00A828AA">
      <w:pPr>
        <w:pStyle w:val="a7"/>
        <w:widowControl w:val="0"/>
        <w:numPr>
          <w:ilvl w:val="0"/>
          <w:numId w:val="14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прогнозирование;</w:t>
      </w:r>
    </w:p>
    <w:p w:rsidR="00994FF2" w:rsidRDefault="00A828AA" w:rsidP="00A828AA">
      <w:pPr>
        <w:pStyle w:val="a7"/>
        <w:widowControl w:val="0"/>
        <w:numPr>
          <w:ilvl w:val="0"/>
          <w:numId w:val="14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целеполагание;</w:t>
      </w:r>
    </w:p>
    <w:p w:rsidR="00994FF2" w:rsidRDefault="00A828AA" w:rsidP="00A828AA">
      <w:pPr>
        <w:pStyle w:val="a7"/>
        <w:widowControl w:val="0"/>
        <w:numPr>
          <w:ilvl w:val="0"/>
          <w:numId w:val="14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принятие решения;</w:t>
      </w:r>
    </w:p>
    <w:p w:rsidR="00994FF2" w:rsidRDefault="00A828AA" w:rsidP="00A828AA">
      <w:pPr>
        <w:pStyle w:val="a7"/>
        <w:widowControl w:val="0"/>
        <w:numPr>
          <w:ilvl w:val="0"/>
          <w:numId w:val="14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самоконтроль.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Развитию регулятивных УУД способствует также использование в учебном процессе системы таких индивидуальных или групповых учебных заданий, которые над</w:t>
      </w:r>
      <w:r>
        <w:rPr>
          <w:rFonts w:ascii="Times New Roman" w:hAnsi="Times New Roman"/>
          <w:sz w:val="28"/>
          <w:szCs w:val="28"/>
        </w:rPr>
        <w:t xml:space="preserve">еляют обучающихся функциями организации их выполнения: планирования этапов выполнения работы, отслеживания продвижения в выполнении задания, соблюдения графика подготовки и предоставления материалов, поиска необходимых ресурсов, распределения обязанностей </w:t>
      </w:r>
      <w:r>
        <w:rPr>
          <w:rFonts w:ascii="Times New Roman" w:hAnsi="Times New Roman"/>
          <w:sz w:val="28"/>
          <w:szCs w:val="28"/>
        </w:rPr>
        <w:t xml:space="preserve">и контроля качества выполнения работы, – при минимизации пошагового контроля со стороны учителя. 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Распределение материала и типовых задач по различным предметам не является жестким, начальное освоение одних и тех же УУД</w:t>
      </w:r>
      <w:r>
        <w:rPr>
          <w:rFonts w:ascii="Times New Roman" w:hAnsi="Times New Roman"/>
          <w:sz w:val="28"/>
          <w:szCs w:val="28"/>
        </w:rPr>
        <w:t xml:space="preserve"> и закрепление освоенного может происходить в ходе занятий по разным предметам.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действий. 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 на п</w:t>
      </w:r>
      <w:r>
        <w:rPr>
          <w:rFonts w:ascii="Times New Roman" w:hAnsi="Times New Roman"/>
          <w:sz w:val="28"/>
          <w:szCs w:val="28"/>
        </w:rPr>
        <w:t>рименение УУД могут носить как открытый, так и закрытый характер. При работе с задачами на применение УУД для оценивания результативности возможно практиковать технологии «формирующего оценивания», в том числе бинарную и критериальную оценки.</w:t>
      </w:r>
    </w:p>
    <w:p w:rsidR="00994FF2" w:rsidRDefault="00994FF2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2.1.5. Описа</w:t>
      </w:r>
      <w:r>
        <w:rPr>
          <w:rFonts w:ascii="Times New Roman" w:hAnsi="Times New Roman"/>
          <w:b/>
          <w:sz w:val="28"/>
          <w:szCs w:val="28"/>
        </w:rPr>
        <w:t>ние особенностей, основных направлений и планируемых результатов учебно-исследовательской и проектной деятельности обучающихся (исследовательское, инженерное, прикладное, информационное, социальное, игровое, творческое направление проектов) в рамках урочно</w:t>
      </w:r>
      <w:r>
        <w:rPr>
          <w:rFonts w:ascii="Times New Roman" w:hAnsi="Times New Roman"/>
          <w:b/>
          <w:sz w:val="28"/>
          <w:szCs w:val="28"/>
        </w:rPr>
        <w:t>й и внеурочной деятельности по каждому из направлений, а также особенностей формирования ИКТ-компетенций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Одним из путей формирования УУД в основной школе является включение обучающихся в учебно-исследовательскую и проектную деятельность, которая может осущ</w:t>
      </w:r>
      <w:r>
        <w:rPr>
          <w:rFonts w:ascii="Times New Roman" w:hAnsi="Times New Roman"/>
          <w:sz w:val="28"/>
          <w:szCs w:val="28"/>
        </w:rPr>
        <w:t>ествляться в рамках реализации программы учебно-исследовательской и проектной деятельности. Программа ориентирована на использование в рамках урочной и внеурочной деятельности для всех видов образовательных организаций при получении основного общего образо</w:t>
      </w:r>
      <w:r>
        <w:rPr>
          <w:rFonts w:ascii="Times New Roman" w:hAnsi="Times New Roman"/>
          <w:sz w:val="28"/>
          <w:szCs w:val="28"/>
        </w:rPr>
        <w:t>вания.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Специфика</w:t>
      </w:r>
      <w:r>
        <w:rPr>
          <w:rFonts w:ascii="Times New Roman" w:hAnsi="Times New Roman"/>
          <w:bCs/>
          <w:sz w:val="28"/>
          <w:szCs w:val="28"/>
        </w:rPr>
        <w:t xml:space="preserve"> проектной деятельности обучающихся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значительной степени связана с ориентацией на получение проектного результата, обеспечивающего решение прикладной задачи и имеющего конкретное выражение. Проектная деятельность обучающегося </w:t>
      </w:r>
      <w:r>
        <w:rPr>
          <w:rFonts w:ascii="Times New Roman" w:hAnsi="Times New Roman"/>
          <w:sz w:val="28"/>
          <w:szCs w:val="28"/>
        </w:rPr>
        <w:t>рассматривается с нескольких сторон: продукт как материализованный результат, процесс как работа по выполнению проекта, защита проекта как иллюстрация образовательного достижения обучающегося и ориентирована на формирование и развитие метапредметных и личн</w:t>
      </w:r>
      <w:r>
        <w:rPr>
          <w:rFonts w:ascii="Times New Roman" w:hAnsi="Times New Roman"/>
          <w:sz w:val="28"/>
          <w:szCs w:val="28"/>
        </w:rPr>
        <w:t>остных результатов обучающихся.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Особенностью </w:t>
      </w:r>
      <w:r>
        <w:rPr>
          <w:rFonts w:ascii="Times New Roman" w:hAnsi="Times New Roman"/>
          <w:bCs/>
          <w:sz w:val="28"/>
          <w:szCs w:val="28"/>
        </w:rPr>
        <w:t>учебно-исследовательской деятельности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является «приращение» в компетенциях обучающегося. Ценность учебно-исследовательской работы определяется возможностью обучающихся посмотреть на различные проблемы с позиции </w:t>
      </w:r>
      <w:r>
        <w:rPr>
          <w:rFonts w:ascii="Times New Roman" w:hAnsi="Times New Roman"/>
          <w:sz w:val="28"/>
          <w:szCs w:val="28"/>
        </w:rPr>
        <w:t>ученых, занимающихся научным исследованием.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Учебно-исследовательская работа учащихся может быть организована по двум направлениям:</w:t>
      </w:r>
    </w:p>
    <w:p w:rsidR="00994FF2" w:rsidRDefault="00A828AA" w:rsidP="00A828AA">
      <w:pPr>
        <w:pStyle w:val="a7"/>
        <w:widowControl w:val="0"/>
        <w:numPr>
          <w:ilvl w:val="0"/>
          <w:numId w:val="92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урочная учебно-исследовательская деятельность учащихся: проблемные уроки; семинары; практические и лабораторные занятия, др.;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94FF2" w:rsidRDefault="00A828AA" w:rsidP="00A828AA">
      <w:pPr>
        <w:pStyle w:val="a7"/>
        <w:widowControl w:val="0"/>
        <w:numPr>
          <w:ilvl w:val="0"/>
          <w:numId w:val="92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внеурочная учебно-исследовательская деятельность учащихся, которая является логическим продолжением урочной деятельности: научно-исследовательская и реферативная работа, интеллектуальные марафоны, конференции и др.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Учебно-исследовательская и проектная де</w:t>
      </w:r>
      <w:r>
        <w:rPr>
          <w:rFonts w:ascii="Times New Roman" w:hAnsi="Times New Roman"/>
          <w:sz w:val="28"/>
          <w:szCs w:val="28"/>
        </w:rPr>
        <w:t>ятельность обучающихся может проводиться в том числе по таким направлениям, как:</w:t>
      </w:r>
    </w:p>
    <w:p w:rsidR="00994FF2" w:rsidRDefault="00A828AA" w:rsidP="00A828AA">
      <w:pPr>
        <w:pStyle w:val="a7"/>
        <w:widowControl w:val="0"/>
        <w:numPr>
          <w:ilvl w:val="0"/>
          <w:numId w:val="204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исследовательское;</w:t>
      </w:r>
    </w:p>
    <w:p w:rsidR="00994FF2" w:rsidRDefault="00A828AA" w:rsidP="00A828AA">
      <w:pPr>
        <w:pStyle w:val="a7"/>
        <w:widowControl w:val="0"/>
        <w:numPr>
          <w:ilvl w:val="0"/>
          <w:numId w:val="204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инженерное;</w:t>
      </w:r>
    </w:p>
    <w:p w:rsidR="00994FF2" w:rsidRDefault="00A828AA" w:rsidP="00A828AA">
      <w:pPr>
        <w:pStyle w:val="a7"/>
        <w:widowControl w:val="0"/>
        <w:numPr>
          <w:ilvl w:val="0"/>
          <w:numId w:val="204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прикладное;</w:t>
      </w:r>
    </w:p>
    <w:p w:rsidR="00994FF2" w:rsidRDefault="00A828AA" w:rsidP="00A828AA">
      <w:pPr>
        <w:pStyle w:val="a7"/>
        <w:widowControl w:val="0"/>
        <w:numPr>
          <w:ilvl w:val="0"/>
          <w:numId w:val="204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информационное;</w:t>
      </w:r>
    </w:p>
    <w:p w:rsidR="00994FF2" w:rsidRDefault="00A828AA" w:rsidP="00A828AA">
      <w:pPr>
        <w:pStyle w:val="a7"/>
        <w:widowControl w:val="0"/>
        <w:numPr>
          <w:ilvl w:val="0"/>
          <w:numId w:val="204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социальное;</w:t>
      </w:r>
    </w:p>
    <w:p w:rsidR="00994FF2" w:rsidRDefault="00A828AA" w:rsidP="00A828AA">
      <w:pPr>
        <w:pStyle w:val="a7"/>
        <w:widowControl w:val="0"/>
        <w:numPr>
          <w:ilvl w:val="0"/>
          <w:numId w:val="204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игровое;</w:t>
      </w:r>
    </w:p>
    <w:p w:rsidR="00994FF2" w:rsidRDefault="00A828AA" w:rsidP="00A828AA">
      <w:pPr>
        <w:pStyle w:val="a7"/>
        <w:widowControl w:val="0"/>
        <w:numPr>
          <w:ilvl w:val="0"/>
          <w:numId w:val="204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творческое.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каждого из направлений могут быть определены общие принципы, виды и формы </w:t>
      </w:r>
      <w:r>
        <w:rPr>
          <w:rFonts w:ascii="Times New Roman" w:hAnsi="Times New Roman"/>
          <w:sz w:val="28"/>
          <w:szCs w:val="28"/>
        </w:rPr>
        <w:t>реализации учебно-исследовательской и проектной деятельности, которые могут быть дополнены и расширены с учетом конкретных особенностей и условий образовательной организации, а также характеристики рабочей предметной программы.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ходе реализации настоящей </w:t>
      </w:r>
      <w:r>
        <w:rPr>
          <w:rFonts w:ascii="Times New Roman" w:hAnsi="Times New Roman"/>
          <w:sz w:val="28"/>
          <w:szCs w:val="28"/>
        </w:rPr>
        <w:t>программы могут применяться такие виды проектов (по преобладающему виду деятельности), как: информационный, исследовательский, творческий, социальный, прикладной, игровой, инновационный.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Проекты могут быть реализованы как в рамках одного предмета, так и на</w:t>
      </w:r>
      <w:r>
        <w:rPr>
          <w:rFonts w:ascii="Times New Roman" w:hAnsi="Times New Roman"/>
          <w:sz w:val="28"/>
          <w:szCs w:val="28"/>
        </w:rPr>
        <w:t xml:space="preserve"> содержании нескольких. Количество участников в проекте может варьироваться, так, может быть индивидуальный или групповой проект. Проект может быть реализован как в короткие сроки, к примеру, за один урок, так и в течение более длительного промежутка време</w:t>
      </w:r>
      <w:r>
        <w:rPr>
          <w:rFonts w:ascii="Times New Roman" w:hAnsi="Times New Roman"/>
          <w:sz w:val="28"/>
          <w:szCs w:val="28"/>
        </w:rPr>
        <w:t>ни. В состав участников проектной работы могут войти не только сами обучающиеся (одного или разных возрастов), но и родители, и учителя.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Особое значение для развития УУД в основной школе имеет индивидуальный проект, представляющий собой самостоятельную раб</w:t>
      </w:r>
      <w:r>
        <w:rPr>
          <w:rFonts w:ascii="Times New Roman" w:hAnsi="Times New Roman"/>
          <w:sz w:val="28"/>
          <w:szCs w:val="28"/>
        </w:rPr>
        <w:t>оту, осуществляемую обучающимся на протяжении длительного периода, возможно, в течение всего учебного года. В ходе такой работы обучающийся (автор проекта) самостоятельно или с небольшой помощью педагога получает возможность научиться планировать и работат</w:t>
      </w:r>
      <w:r>
        <w:rPr>
          <w:rFonts w:ascii="Times New Roman" w:hAnsi="Times New Roman"/>
          <w:sz w:val="28"/>
          <w:szCs w:val="28"/>
        </w:rPr>
        <w:t>ь по плану – это один из важнейших не только учебных, но и социальных навыков, которым должен овладеть школьник.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Формы организации учебно-исследовательской деятельности на урочных занятиях могут быть следующими:</w:t>
      </w:r>
    </w:p>
    <w:p w:rsidR="00994FF2" w:rsidRDefault="00A828AA" w:rsidP="00A828AA">
      <w:pPr>
        <w:pStyle w:val="a7"/>
        <w:widowControl w:val="0"/>
        <w:numPr>
          <w:ilvl w:val="0"/>
          <w:numId w:val="25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урок-исследование, урок-лаборатория, урок – </w:t>
      </w:r>
      <w:r>
        <w:rPr>
          <w:rFonts w:ascii="Times New Roman" w:hAnsi="Times New Roman"/>
          <w:sz w:val="28"/>
          <w:szCs w:val="28"/>
        </w:rPr>
        <w:t>творческий отчет, урок изобретательства, урок «Удивительное рядом», урок – рассказ об ученых, урок – защита исследовательских проектов, урок-экспертиза, урок «Патент на открытие», урок открытых мыслей;</w:t>
      </w:r>
    </w:p>
    <w:p w:rsidR="00994FF2" w:rsidRDefault="00A828AA" w:rsidP="00A828AA">
      <w:pPr>
        <w:pStyle w:val="a7"/>
        <w:widowControl w:val="0"/>
        <w:numPr>
          <w:ilvl w:val="0"/>
          <w:numId w:val="25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эксперимент, который позволяет организовать ос</w:t>
      </w:r>
      <w:r>
        <w:rPr>
          <w:rFonts w:ascii="Times New Roman" w:hAnsi="Times New Roman"/>
          <w:sz w:val="28"/>
          <w:szCs w:val="28"/>
        </w:rPr>
        <w:t>воение таких элементов исследовательской деятельности, как планирование и проведение эксперимента, обработка и анализ его результатов;</w:t>
      </w:r>
    </w:p>
    <w:p w:rsidR="00994FF2" w:rsidRDefault="00A828AA" w:rsidP="00A828AA">
      <w:pPr>
        <w:pStyle w:val="a7"/>
        <w:widowControl w:val="0"/>
        <w:numPr>
          <w:ilvl w:val="0"/>
          <w:numId w:val="25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домашнее задание исследовательского характера может сочетать в себе разнообразные виды, причем позволяет провести учебное</w:t>
      </w:r>
      <w:r>
        <w:rPr>
          <w:rFonts w:ascii="Times New Roman" w:hAnsi="Times New Roman"/>
          <w:sz w:val="28"/>
          <w:szCs w:val="28"/>
        </w:rPr>
        <w:t xml:space="preserve"> исследование, достаточно протяженное во времени.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Формы организации учебно-исследовательской деятельности на внеурочных занятиях могут быть следующими:</w:t>
      </w:r>
    </w:p>
    <w:p w:rsidR="00994FF2" w:rsidRDefault="00A828AA" w:rsidP="00A828AA">
      <w:pPr>
        <w:pStyle w:val="a7"/>
        <w:widowControl w:val="0"/>
        <w:numPr>
          <w:ilvl w:val="0"/>
          <w:numId w:val="25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исследовательская практика обучающихся;</w:t>
      </w:r>
    </w:p>
    <w:p w:rsidR="00994FF2" w:rsidRDefault="00A828AA" w:rsidP="00A828AA">
      <w:pPr>
        <w:pStyle w:val="a7"/>
        <w:widowControl w:val="0"/>
        <w:numPr>
          <w:ilvl w:val="0"/>
          <w:numId w:val="25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образовательные экспедиции – походы, поездки, экскурсии с четко </w:t>
      </w:r>
      <w:r>
        <w:rPr>
          <w:rFonts w:ascii="Times New Roman" w:hAnsi="Times New Roman"/>
          <w:sz w:val="28"/>
          <w:szCs w:val="28"/>
        </w:rPr>
        <w:t>обозначенными образовательными целями, программой деятельности, продуманными формами контроля. Образовательные экспедиции предусматривают активную образовательную деятельность школьников, в том числе и исследовательского характера;</w:t>
      </w:r>
    </w:p>
    <w:p w:rsidR="00994FF2" w:rsidRDefault="00A828AA" w:rsidP="00A828AA">
      <w:pPr>
        <w:pStyle w:val="a7"/>
        <w:widowControl w:val="0"/>
        <w:numPr>
          <w:ilvl w:val="0"/>
          <w:numId w:val="25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факультативные занятия, </w:t>
      </w:r>
      <w:r>
        <w:rPr>
          <w:rFonts w:ascii="Times New Roman" w:hAnsi="Times New Roman"/>
          <w:sz w:val="28"/>
          <w:szCs w:val="28"/>
        </w:rPr>
        <w:t>предполагающие углубленное изучение предмета, дают большие возможности для реализации учебно-исследовательской деятельности обучающихся;</w:t>
      </w:r>
    </w:p>
    <w:p w:rsidR="00994FF2" w:rsidRDefault="00A828AA" w:rsidP="00A828AA">
      <w:pPr>
        <w:pStyle w:val="a7"/>
        <w:widowControl w:val="0"/>
        <w:numPr>
          <w:ilvl w:val="0"/>
          <w:numId w:val="25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ученическое научно-исследовательское общество – форма внеурочной деятельности, которая сочетает работу над учебными исс</w:t>
      </w:r>
      <w:r>
        <w:rPr>
          <w:rFonts w:ascii="Times New Roman" w:hAnsi="Times New Roman"/>
          <w:sz w:val="28"/>
          <w:szCs w:val="28"/>
        </w:rPr>
        <w:t>ледованиями, коллективное обсуждение промежуточных и итоговых результатов, организацию круглых столов, дискуссий, дебатов, интеллектуальных игр, публичных защит, конференций и др., а также включает встречи с представителями науки и образования, экскурсии в</w:t>
      </w:r>
      <w:r>
        <w:rPr>
          <w:rFonts w:ascii="Times New Roman" w:hAnsi="Times New Roman"/>
          <w:sz w:val="28"/>
          <w:szCs w:val="28"/>
        </w:rPr>
        <w:t xml:space="preserve"> учреждения науки и образования, сотрудничество с УНИО других школ;</w:t>
      </w:r>
    </w:p>
    <w:p w:rsidR="00994FF2" w:rsidRDefault="00A828AA" w:rsidP="00A828AA">
      <w:pPr>
        <w:pStyle w:val="a7"/>
        <w:widowControl w:val="0"/>
        <w:numPr>
          <w:ilvl w:val="0"/>
          <w:numId w:val="25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обучающихся в олимпиадах, конкурсах, конференциях, в том числе дистанционных, предметных неделях, интеллектуальных марафонах предполагает выполнение ими учебных исследований или их</w:t>
      </w:r>
      <w:r>
        <w:rPr>
          <w:rFonts w:ascii="Times New Roman" w:hAnsi="Times New Roman"/>
          <w:sz w:val="28"/>
          <w:szCs w:val="28"/>
        </w:rPr>
        <w:t xml:space="preserve"> элементов в рамках данных мероприятий.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Среди возможных форм представления результатов проектной деятельности можно выделить следующие:</w:t>
      </w:r>
    </w:p>
    <w:p w:rsidR="00994FF2" w:rsidRDefault="00A828AA" w:rsidP="00A828AA">
      <w:pPr>
        <w:pStyle w:val="a7"/>
        <w:widowControl w:val="0"/>
        <w:numPr>
          <w:ilvl w:val="0"/>
          <w:numId w:val="114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макеты, модели, рабочие установки, схемы, план-карты;</w:t>
      </w:r>
    </w:p>
    <w:p w:rsidR="00994FF2" w:rsidRDefault="00A828AA" w:rsidP="00A828AA">
      <w:pPr>
        <w:pStyle w:val="a7"/>
        <w:widowControl w:val="0"/>
        <w:numPr>
          <w:ilvl w:val="0"/>
          <w:numId w:val="114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постеры, презентации;</w:t>
      </w:r>
    </w:p>
    <w:p w:rsidR="00994FF2" w:rsidRDefault="00A828AA" w:rsidP="00A828AA">
      <w:pPr>
        <w:pStyle w:val="a7"/>
        <w:widowControl w:val="0"/>
        <w:numPr>
          <w:ilvl w:val="0"/>
          <w:numId w:val="114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альбомы, буклеты, брошюры, книги;</w:t>
      </w:r>
    </w:p>
    <w:p w:rsidR="00994FF2" w:rsidRDefault="00A828AA" w:rsidP="00A828AA">
      <w:pPr>
        <w:pStyle w:val="a7"/>
        <w:widowControl w:val="0"/>
        <w:numPr>
          <w:ilvl w:val="0"/>
          <w:numId w:val="114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реконструкции событий;</w:t>
      </w:r>
    </w:p>
    <w:p w:rsidR="00994FF2" w:rsidRDefault="00A828AA" w:rsidP="00A828AA">
      <w:pPr>
        <w:pStyle w:val="a7"/>
        <w:widowControl w:val="0"/>
        <w:numPr>
          <w:ilvl w:val="0"/>
          <w:numId w:val="114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эссе, рассказы, стихи, рисунки;</w:t>
      </w:r>
    </w:p>
    <w:p w:rsidR="00994FF2" w:rsidRDefault="00A828AA" w:rsidP="00A828AA">
      <w:pPr>
        <w:pStyle w:val="a7"/>
        <w:widowControl w:val="0"/>
        <w:numPr>
          <w:ilvl w:val="0"/>
          <w:numId w:val="114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исследовательских экспедиций, обработки архивов и мемуаров;</w:t>
      </w:r>
    </w:p>
    <w:p w:rsidR="00994FF2" w:rsidRDefault="00A828AA" w:rsidP="00A828AA">
      <w:pPr>
        <w:pStyle w:val="a7"/>
        <w:widowControl w:val="0"/>
        <w:numPr>
          <w:ilvl w:val="0"/>
          <w:numId w:val="114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документальные фильмы, мультфильмы;</w:t>
      </w:r>
    </w:p>
    <w:p w:rsidR="00994FF2" w:rsidRDefault="00A828AA" w:rsidP="00A828AA">
      <w:pPr>
        <w:pStyle w:val="a7"/>
        <w:widowControl w:val="0"/>
        <w:numPr>
          <w:ilvl w:val="0"/>
          <w:numId w:val="114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выставки, игры, тематические вечера, концерты;</w:t>
      </w:r>
    </w:p>
    <w:p w:rsidR="00994FF2" w:rsidRDefault="00A828AA" w:rsidP="00A828AA">
      <w:pPr>
        <w:pStyle w:val="a7"/>
        <w:widowControl w:val="0"/>
        <w:numPr>
          <w:ilvl w:val="0"/>
          <w:numId w:val="114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сценарии мероприятий;</w:t>
      </w:r>
    </w:p>
    <w:p w:rsidR="00994FF2" w:rsidRDefault="00A828AA" w:rsidP="00A828AA">
      <w:pPr>
        <w:pStyle w:val="a7"/>
        <w:widowControl w:val="0"/>
        <w:numPr>
          <w:ilvl w:val="0"/>
          <w:numId w:val="114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веб-сайты, программное об</w:t>
      </w:r>
      <w:r>
        <w:rPr>
          <w:rFonts w:ascii="Times New Roman" w:hAnsi="Times New Roman"/>
          <w:sz w:val="28"/>
          <w:szCs w:val="28"/>
        </w:rPr>
        <w:t>еспечение, компакт-диски (или другие цифровые носители) и др.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также могут быть представлены в ходе проведения конференций, семинаров и круглых столов.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Итоги учебно-исследовательской деятельности могут быть в том числе представлены в виде статей,</w:t>
      </w:r>
      <w:r>
        <w:rPr>
          <w:rFonts w:ascii="Times New Roman" w:hAnsi="Times New Roman"/>
          <w:sz w:val="28"/>
          <w:szCs w:val="28"/>
        </w:rPr>
        <w:t xml:space="preserve"> обзоров, отчетов и заключений по итогам исследований, проводимых в рамках исследовательских экспедиций, обработки архивов и мемуаров, исследований по различным предметным областям, а также в виде прототипов, моделей, образцов.</w:t>
      </w:r>
    </w:p>
    <w:p w:rsidR="00994FF2" w:rsidRDefault="00994FF2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2.1.6. </w:t>
      </w:r>
      <w:r>
        <w:rPr>
          <w:rFonts w:ascii="Times New Roman" w:hAnsi="Times New Roman"/>
          <w:b/>
          <w:sz w:val="28"/>
          <w:szCs w:val="28"/>
        </w:rPr>
        <w:t>Описание содержания, видов и форм организации учебной деятельности по развитию информационно-коммуникационных технологий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содержании программы развития УУД отдельно указана компетенция обучающегося в области использования информационно-коммуникационных те</w:t>
      </w:r>
      <w:r>
        <w:rPr>
          <w:rFonts w:ascii="Times New Roman" w:hAnsi="Times New Roman"/>
          <w:sz w:val="28"/>
          <w:szCs w:val="28"/>
        </w:rPr>
        <w:t xml:space="preserve">хнологий (ИКТ). Программа развития УУД должна обеспечивать в структуре ИКТ-компетенции, в том числе владение поиском и передачей информации, презентационными навыками, основами информационной безопасности. 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настоящее время значительно присутствие компьют</w:t>
      </w:r>
      <w:r>
        <w:rPr>
          <w:rFonts w:ascii="Times New Roman" w:hAnsi="Times New Roman"/>
          <w:sz w:val="28"/>
          <w:szCs w:val="28"/>
        </w:rPr>
        <w:t xml:space="preserve">ерных и интернет-технологий в повседневной деятельности обучающегося, в том числе вне времени нахождения в образовательной организации. В этой связи обучающийся может обладать целым рядом ИКТ-компетентностей, полученных им вне образовательной организации. </w:t>
      </w:r>
      <w:r>
        <w:rPr>
          <w:rFonts w:ascii="Times New Roman" w:hAnsi="Times New Roman"/>
          <w:sz w:val="28"/>
          <w:szCs w:val="28"/>
        </w:rPr>
        <w:t>В этом контексте важным направлением деятельности образовательной организации в сфере формирования ИКТ-компетенций становятся поддержка и развитие обучающегося. Данный подход имеет значение при определении планируемых результатов в сфере формирования ИКТ-к</w:t>
      </w:r>
      <w:r>
        <w:rPr>
          <w:rFonts w:ascii="Times New Roman" w:hAnsi="Times New Roman"/>
          <w:sz w:val="28"/>
          <w:szCs w:val="28"/>
        </w:rPr>
        <w:t xml:space="preserve">омпетенций. 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 указать возможные виды и формы организации учебной деятельности, позволяющие эффективно реализовывать данное направление. Также в соответствии со структурой программы развития УУД, обозначенной в ФГОС, необходимо представить перечен</w:t>
      </w:r>
      <w:r>
        <w:rPr>
          <w:rFonts w:ascii="Times New Roman" w:hAnsi="Times New Roman"/>
          <w:sz w:val="28"/>
          <w:szCs w:val="28"/>
        </w:rPr>
        <w:t xml:space="preserve">ь и описание основных элементов ИКТ-компетенции и инструментов их использования, а также планируемые результаты формирования и развития компетентности обучающихся в области использования ИКТ. 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формы</w:t>
      </w:r>
      <w:r>
        <w:rPr>
          <w:rFonts w:ascii="Times New Roman" w:hAnsi="Times New Roman"/>
          <w:sz w:val="28"/>
          <w:szCs w:val="28"/>
        </w:rPr>
        <w:t xml:space="preserve"> организации учебной деятельности по формированию ИКТ-компетенции обучающихся могут включить:</w:t>
      </w:r>
    </w:p>
    <w:p w:rsidR="00994FF2" w:rsidRDefault="00A828AA" w:rsidP="00A828AA">
      <w:pPr>
        <w:pStyle w:val="a7"/>
        <w:widowControl w:val="0"/>
        <w:numPr>
          <w:ilvl w:val="0"/>
          <w:numId w:val="209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уроки по информатике и другим предметам;</w:t>
      </w:r>
    </w:p>
    <w:p w:rsidR="00994FF2" w:rsidRDefault="00A828AA" w:rsidP="00A828AA">
      <w:pPr>
        <w:pStyle w:val="a7"/>
        <w:widowControl w:val="0"/>
        <w:numPr>
          <w:ilvl w:val="0"/>
          <w:numId w:val="209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факультативы;</w:t>
      </w:r>
    </w:p>
    <w:p w:rsidR="00994FF2" w:rsidRDefault="00A828AA" w:rsidP="00A828AA">
      <w:pPr>
        <w:pStyle w:val="a7"/>
        <w:widowControl w:val="0"/>
        <w:numPr>
          <w:ilvl w:val="0"/>
          <w:numId w:val="209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кружки;</w:t>
      </w:r>
    </w:p>
    <w:p w:rsidR="00994FF2" w:rsidRDefault="00A828AA" w:rsidP="00A828AA">
      <w:pPr>
        <w:pStyle w:val="a7"/>
        <w:widowControl w:val="0"/>
        <w:numPr>
          <w:ilvl w:val="0"/>
          <w:numId w:val="209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интегративные межпредметные проекты;</w:t>
      </w:r>
    </w:p>
    <w:p w:rsidR="00994FF2" w:rsidRDefault="00A828AA" w:rsidP="00A828AA">
      <w:pPr>
        <w:pStyle w:val="a7"/>
        <w:widowControl w:val="0"/>
        <w:numPr>
          <w:ilvl w:val="0"/>
          <w:numId w:val="209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внеурочные и внешкольные активности. 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Среди видов учебной деят</w:t>
      </w:r>
      <w:r>
        <w:rPr>
          <w:rFonts w:ascii="Times New Roman" w:hAnsi="Times New Roman"/>
          <w:sz w:val="28"/>
          <w:szCs w:val="28"/>
        </w:rPr>
        <w:t xml:space="preserve">ельности, обеспечивающих формирование ИКТ-компетенции обучающихся, можно выделить в том числе такие, как: </w:t>
      </w:r>
    </w:p>
    <w:p w:rsidR="00994FF2" w:rsidRDefault="00A828AA" w:rsidP="00A828AA">
      <w:pPr>
        <w:pStyle w:val="a7"/>
        <w:widowControl w:val="0"/>
        <w:numPr>
          <w:ilvl w:val="0"/>
          <w:numId w:val="209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выполняемые на уроках, дома и в рамках внеурочной деятельности задания, предполагающие использование электронных образовательных ресурсов; </w:t>
      </w:r>
    </w:p>
    <w:p w:rsidR="00994FF2" w:rsidRDefault="00A828AA" w:rsidP="00A828AA">
      <w:pPr>
        <w:pStyle w:val="a7"/>
        <w:widowControl w:val="0"/>
        <w:numPr>
          <w:ilvl w:val="0"/>
          <w:numId w:val="209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создание </w:t>
      </w:r>
      <w:r>
        <w:rPr>
          <w:rFonts w:ascii="Times New Roman" w:hAnsi="Times New Roman"/>
          <w:sz w:val="28"/>
          <w:szCs w:val="28"/>
        </w:rPr>
        <w:t xml:space="preserve">и редактирование текстов; </w:t>
      </w:r>
    </w:p>
    <w:p w:rsidR="00994FF2" w:rsidRDefault="00A828AA" w:rsidP="00A828AA">
      <w:pPr>
        <w:pStyle w:val="a7"/>
        <w:widowControl w:val="0"/>
        <w:numPr>
          <w:ilvl w:val="0"/>
          <w:numId w:val="209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создание и редактирование электронных таблиц; </w:t>
      </w:r>
    </w:p>
    <w:p w:rsidR="00994FF2" w:rsidRDefault="00A828AA" w:rsidP="00A828AA">
      <w:pPr>
        <w:pStyle w:val="a7"/>
        <w:widowControl w:val="0"/>
        <w:numPr>
          <w:ilvl w:val="0"/>
          <w:numId w:val="209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использование средств для построения диаграмм, графиков, блок-схем, других графических объектов; </w:t>
      </w:r>
    </w:p>
    <w:p w:rsidR="00994FF2" w:rsidRDefault="00A828AA" w:rsidP="00A828AA">
      <w:pPr>
        <w:pStyle w:val="a7"/>
        <w:widowControl w:val="0"/>
        <w:numPr>
          <w:ilvl w:val="0"/>
          <w:numId w:val="209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создание и редактирование презентаций; </w:t>
      </w:r>
    </w:p>
    <w:p w:rsidR="00994FF2" w:rsidRDefault="00A828AA" w:rsidP="00A828AA">
      <w:pPr>
        <w:pStyle w:val="a7"/>
        <w:widowControl w:val="0"/>
        <w:numPr>
          <w:ilvl w:val="0"/>
          <w:numId w:val="209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создание и редактирование графики и фото; </w:t>
      </w:r>
    </w:p>
    <w:p w:rsidR="00994FF2" w:rsidRDefault="00A828AA" w:rsidP="00A828AA">
      <w:pPr>
        <w:pStyle w:val="a7"/>
        <w:widowControl w:val="0"/>
        <w:numPr>
          <w:ilvl w:val="0"/>
          <w:numId w:val="209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оздание и редактирование видео; </w:t>
      </w:r>
    </w:p>
    <w:p w:rsidR="00994FF2" w:rsidRDefault="00A828AA" w:rsidP="00A828AA">
      <w:pPr>
        <w:pStyle w:val="a7"/>
        <w:widowControl w:val="0"/>
        <w:numPr>
          <w:ilvl w:val="0"/>
          <w:numId w:val="209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создание музыкальных и звуковых объектов; </w:t>
      </w:r>
    </w:p>
    <w:p w:rsidR="00994FF2" w:rsidRDefault="00A828AA" w:rsidP="00A828AA">
      <w:pPr>
        <w:pStyle w:val="a7"/>
        <w:widowControl w:val="0"/>
        <w:numPr>
          <w:ilvl w:val="0"/>
          <w:numId w:val="209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поиск и анализ информации в Интернете; </w:t>
      </w:r>
    </w:p>
    <w:p w:rsidR="00994FF2" w:rsidRDefault="00A828AA" w:rsidP="00A828AA">
      <w:pPr>
        <w:pStyle w:val="a7"/>
        <w:widowControl w:val="0"/>
        <w:numPr>
          <w:ilvl w:val="0"/>
          <w:numId w:val="209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моделирование, проектирование и управление; </w:t>
      </w:r>
    </w:p>
    <w:p w:rsidR="00994FF2" w:rsidRDefault="00A828AA" w:rsidP="00A828AA">
      <w:pPr>
        <w:pStyle w:val="a7"/>
        <w:widowControl w:val="0"/>
        <w:numPr>
          <w:ilvl w:val="0"/>
          <w:numId w:val="209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математическая обработка и визуализация данных; </w:t>
      </w:r>
    </w:p>
    <w:p w:rsidR="00994FF2" w:rsidRDefault="00A828AA" w:rsidP="00A828AA">
      <w:pPr>
        <w:pStyle w:val="a7"/>
        <w:widowControl w:val="0"/>
        <w:numPr>
          <w:ilvl w:val="0"/>
          <w:numId w:val="209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создание веб-страниц и сайтов; </w:t>
      </w:r>
    </w:p>
    <w:p w:rsidR="00994FF2" w:rsidRDefault="00A828AA" w:rsidP="00A828AA">
      <w:pPr>
        <w:pStyle w:val="a7"/>
        <w:widowControl w:val="0"/>
        <w:numPr>
          <w:ilvl w:val="0"/>
          <w:numId w:val="209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сетевая коммун</w:t>
      </w:r>
      <w:r>
        <w:rPr>
          <w:rFonts w:ascii="Times New Roman" w:hAnsi="Times New Roman"/>
          <w:sz w:val="28"/>
          <w:szCs w:val="28"/>
        </w:rPr>
        <w:t>икация между учениками и (или) учителем.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Эффективное формирование ИКТ-компетенции обучающихся может быть обеспечено усилиями команды учителей-предметников, согласование действий которых обеспечивается в ходе регулярных рабочих совещаний по данному вопросу.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94FF2" w:rsidRDefault="00994FF2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2.1.7. Перечень и описание основных элементов ИКТ-компетенции и инструментов их использования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Обращение с устройствами ИКТ. </w:t>
      </w:r>
      <w:r>
        <w:rPr>
          <w:rFonts w:ascii="Times New Roman" w:hAnsi="Times New Roman"/>
          <w:sz w:val="28"/>
          <w:szCs w:val="28"/>
        </w:rPr>
        <w:t xml:space="preserve">Соединение устройств ИКТ (блоки компьютера, устройства сетей, принтер, проектор, сканер, измерительные устройства и т. д.) с </w:t>
      </w:r>
      <w:r>
        <w:rPr>
          <w:rFonts w:ascii="Times New Roman" w:hAnsi="Times New Roman"/>
          <w:sz w:val="28"/>
          <w:szCs w:val="28"/>
        </w:rPr>
        <w:t xml:space="preserve">использованием проводных и беспроводных технологий; включение и выключение устройств ИКТ; получение информации о характеристиках компьютера; осуществление информационного подключения к локальной сети и глобальной сети Интернет; выполнение базовых операций </w:t>
      </w:r>
      <w:r>
        <w:rPr>
          <w:rFonts w:ascii="Times New Roman" w:hAnsi="Times New Roman"/>
          <w:sz w:val="28"/>
          <w:szCs w:val="28"/>
        </w:rPr>
        <w:t>с основными элементами пользовательского интерфейса: работа с меню, запуск прикладных программ, обращение за справкой; вход в информационную среду образовательной организации, в том числе через Интернет, размещение в информационной среде различных информац</w:t>
      </w:r>
      <w:r>
        <w:rPr>
          <w:rFonts w:ascii="Times New Roman" w:hAnsi="Times New Roman"/>
          <w:sz w:val="28"/>
          <w:szCs w:val="28"/>
        </w:rPr>
        <w:t>ионных объектов; оценивание числовых параметров информационных процессов (объем памяти, необходимой для хранения информации; скорость передачи информации, пропускная способность выбранного канала и пр.); вывод информации на бумагу, работа с расходными мате</w:t>
      </w:r>
      <w:r>
        <w:rPr>
          <w:rFonts w:ascii="Times New Roman" w:hAnsi="Times New Roman"/>
          <w:sz w:val="28"/>
          <w:szCs w:val="28"/>
        </w:rPr>
        <w:t>риалами; соблюдение требований к организации компьютерного рабочего места, техника безопасности, гигиены, эргономики и ресурсосбережения при работе с устройствами ИКТ.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Фиксация и обработка изображений и звуков. </w:t>
      </w:r>
      <w:r>
        <w:rPr>
          <w:rFonts w:ascii="Times New Roman" w:hAnsi="Times New Roman"/>
          <w:sz w:val="28"/>
          <w:szCs w:val="28"/>
        </w:rPr>
        <w:t>Выбор технических средств ИКТ для фиксации из</w:t>
      </w:r>
      <w:r>
        <w:rPr>
          <w:rFonts w:ascii="Times New Roman" w:hAnsi="Times New Roman"/>
          <w:sz w:val="28"/>
          <w:szCs w:val="28"/>
        </w:rPr>
        <w:t>ображений и звуков в соответствии с поставленной целью; осуществление фиксации изображений и звуков в ходе процесса обсуждения, проведения эксперимента, природного процесса, фиксации хода и результатов проектной деятельности; создание презентаций на основе</w:t>
      </w:r>
      <w:r>
        <w:rPr>
          <w:rFonts w:ascii="Times New Roman" w:hAnsi="Times New Roman"/>
          <w:sz w:val="28"/>
          <w:szCs w:val="28"/>
        </w:rPr>
        <w:t xml:space="preserve"> цифровых фотографий; осуществление видеосъемки и монтажа отснятого материала с использованием возможностей специальных компьютерных инструментов; осуществление обработки цифровых фотографий с использованием возможностей специальных компьютерных инструмент</w:t>
      </w:r>
      <w:r>
        <w:rPr>
          <w:rFonts w:ascii="Times New Roman" w:hAnsi="Times New Roman"/>
          <w:sz w:val="28"/>
          <w:szCs w:val="28"/>
        </w:rPr>
        <w:t>ов; осуществление обработки цифровых звукозаписей с использованием возможностей специальных компьютерных инструментов; понимание и учет смысла и содержания деятельности при организации фиксации, выделение для фиксации отдельных элементов объектов и процесс</w:t>
      </w:r>
      <w:r>
        <w:rPr>
          <w:rFonts w:ascii="Times New Roman" w:hAnsi="Times New Roman"/>
          <w:sz w:val="28"/>
          <w:szCs w:val="28"/>
        </w:rPr>
        <w:t>ов, обеспечение качества фиксации существенных элементов.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Поиск и организация хранения информации. </w:t>
      </w:r>
      <w:r>
        <w:rPr>
          <w:rFonts w:ascii="Times New Roman" w:hAnsi="Times New Roman"/>
          <w:sz w:val="28"/>
          <w:szCs w:val="28"/>
        </w:rPr>
        <w:t>Использование приемов поиска информации на персональном компьютере, в информационной среде организации и в образовательном пространстве; использование различ</w:t>
      </w:r>
      <w:r>
        <w:rPr>
          <w:rFonts w:ascii="Times New Roman" w:hAnsi="Times New Roman"/>
          <w:sz w:val="28"/>
          <w:szCs w:val="28"/>
        </w:rPr>
        <w:t>ных приемов поиска информации в сети Интернет (поисковые системы, справочные разделы, предметные рубрики); осуществление поиска информации в сети Интернет с использованием простых запросов (по одному признаку); построение запросов для поиска информации с и</w:t>
      </w:r>
      <w:r>
        <w:rPr>
          <w:rFonts w:ascii="Times New Roman" w:hAnsi="Times New Roman"/>
          <w:sz w:val="28"/>
          <w:szCs w:val="28"/>
        </w:rPr>
        <w:t>спользованием логических операций и анализ результатов поиска; сохранение для индивидуального использования найденных в сети Интернет информационных объектов и ссылок на них; использование различных библиотечных, в том числе электронных, каталогов для поис</w:t>
      </w:r>
      <w:r>
        <w:rPr>
          <w:rFonts w:ascii="Times New Roman" w:hAnsi="Times New Roman"/>
          <w:sz w:val="28"/>
          <w:szCs w:val="28"/>
        </w:rPr>
        <w:t>ка необходимых книг; поиск информации в различных базах данных, создание и заполнение баз данных, в частности, использование различных определителей; формирование собственного информационного пространства: создание системы папок и размещение в них нужных и</w:t>
      </w:r>
      <w:r>
        <w:rPr>
          <w:rFonts w:ascii="Times New Roman" w:hAnsi="Times New Roman"/>
          <w:sz w:val="28"/>
          <w:szCs w:val="28"/>
        </w:rPr>
        <w:t>нформационных источников, размещение информации в сети Интернет.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Создание письменных сообщений. </w:t>
      </w:r>
      <w:r>
        <w:rPr>
          <w:rFonts w:ascii="Times New Roman" w:hAnsi="Times New Roman"/>
          <w:sz w:val="28"/>
          <w:szCs w:val="28"/>
        </w:rPr>
        <w:t>Создание текстовых документов на русском, родном и иностранном языках посредством квалифицированного клавиатурного письма с использованием базовых средств текст</w:t>
      </w:r>
      <w:r>
        <w:rPr>
          <w:rFonts w:ascii="Times New Roman" w:hAnsi="Times New Roman"/>
          <w:sz w:val="28"/>
          <w:szCs w:val="28"/>
        </w:rPr>
        <w:t>овых редакторов; осуществление редактирования и структурирования текста в соответствии с его смыслом средствами текстового редактора (выделение, перемещение и удаление фрагментов текста; создание текстов с повторяющимися фрагментами; создание таблиц и спис</w:t>
      </w:r>
      <w:r>
        <w:rPr>
          <w:rFonts w:ascii="Times New Roman" w:hAnsi="Times New Roman"/>
          <w:sz w:val="28"/>
          <w:szCs w:val="28"/>
        </w:rPr>
        <w:t>ков; осуществление орфографического контроля в текстовом документе с помощью средств текстового процессора); оформление текста в соответствии с заданными требованиями к шрифту, его начертанию, размеру и цвету, к выравниванию текста; установка параметров ст</w:t>
      </w:r>
      <w:r>
        <w:rPr>
          <w:rFonts w:ascii="Times New Roman" w:hAnsi="Times New Roman"/>
          <w:sz w:val="28"/>
          <w:szCs w:val="28"/>
        </w:rPr>
        <w:t>раницы документа; форматирование символов и абзацев; вставка колонтитулов и номеров страниц; вставка в документ формул, таблиц, списков, изображений; участие в коллективном создании текстового документа; создание гипертекстовых документов; сканирование тек</w:t>
      </w:r>
      <w:r>
        <w:rPr>
          <w:rFonts w:ascii="Times New Roman" w:hAnsi="Times New Roman"/>
          <w:sz w:val="28"/>
          <w:szCs w:val="28"/>
        </w:rPr>
        <w:t>ста и осуществление распознавания сканированного текста; использование ссылок и цитирование источников при создании на их основе собственных информационных объектов.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Создание графических объектов. </w:t>
      </w:r>
      <w:r>
        <w:rPr>
          <w:rFonts w:ascii="Times New Roman" w:hAnsi="Times New Roman"/>
          <w:sz w:val="28"/>
          <w:szCs w:val="28"/>
        </w:rPr>
        <w:t>Создание и редактирование изображений с помощью инструменто</w:t>
      </w:r>
      <w:r>
        <w:rPr>
          <w:rFonts w:ascii="Times New Roman" w:hAnsi="Times New Roman"/>
          <w:sz w:val="28"/>
          <w:szCs w:val="28"/>
        </w:rPr>
        <w:t>в графического редактора; создание графических объектов с повторяющимися и(или) преобразованными фрагментами; создание графических объектов проведением рукой произвольных линий с использованием специализированных компьютерных инструментов и устройств; созд</w:t>
      </w:r>
      <w:r>
        <w:rPr>
          <w:rFonts w:ascii="Times New Roman" w:hAnsi="Times New Roman"/>
          <w:sz w:val="28"/>
          <w:szCs w:val="28"/>
        </w:rPr>
        <w:t>ание различных геометрических объектов и чертежей с использованием возможностей специальных компьютерных инструментов; создание диаграмм различных видов (алгоритмических, концептуальных, классификационных, организационных, родства и др.) в соответствии с р</w:t>
      </w:r>
      <w:r>
        <w:rPr>
          <w:rFonts w:ascii="Times New Roman" w:hAnsi="Times New Roman"/>
          <w:sz w:val="28"/>
          <w:szCs w:val="28"/>
        </w:rPr>
        <w:t>ешаемыми задачами; создание движущихся изображений с использованием возможностей специальных компьютерных инструментов; создание объектов трехмерной графики.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Создание музыкальных и звуковых объектов. </w:t>
      </w:r>
      <w:r>
        <w:rPr>
          <w:rFonts w:ascii="Times New Roman" w:hAnsi="Times New Roman"/>
          <w:sz w:val="28"/>
          <w:szCs w:val="28"/>
        </w:rPr>
        <w:t>Использование звуковых и музыкальных редакторов; использ</w:t>
      </w:r>
      <w:r>
        <w:rPr>
          <w:rFonts w:ascii="Times New Roman" w:hAnsi="Times New Roman"/>
          <w:sz w:val="28"/>
          <w:szCs w:val="28"/>
        </w:rPr>
        <w:t>ование клавишных и кинестетических синтезаторов; использование программ звукозаписи и микрофонов; запись звуковых файлов с различным качеством звучания (глубиной кодирования и частотой дискретизации).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Восприятие, использование и создание гипертекстовых и м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ультимедийных информационных объектов. </w:t>
      </w:r>
      <w:r>
        <w:rPr>
          <w:rFonts w:ascii="Times New Roman" w:hAnsi="Times New Roman"/>
          <w:sz w:val="28"/>
          <w:szCs w:val="28"/>
        </w:rPr>
        <w:t xml:space="preserve">«Чтение» таблиц, графиков, диаграмм, схем и т. д., самостоятельное перекодирование информации из одной знаковой системы в другую; использование при восприятии сообщений содержащихся в них внутренних и внешних ссылок; </w:t>
      </w:r>
      <w:r>
        <w:rPr>
          <w:rFonts w:ascii="Times New Roman" w:hAnsi="Times New Roman"/>
          <w:sz w:val="28"/>
          <w:szCs w:val="28"/>
        </w:rPr>
        <w:t>формулирование вопросов к сообщению, создание краткого описания сообщения; цитирование фрагментов сообщений; использование при восприятии сообщений различных инструментов поиска, справочных источников (включая двуязычные); проведение деконструкции сообщени</w:t>
      </w:r>
      <w:r>
        <w:rPr>
          <w:rFonts w:ascii="Times New Roman" w:hAnsi="Times New Roman"/>
          <w:sz w:val="28"/>
          <w:szCs w:val="28"/>
        </w:rPr>
        <w:t>й, выделение в них структуры, элементов и фрагментов; работа с особыми видами сообщений: диаграммами (алгоритмические, концептуальные, классификационные, организационные, родства и др.), картами и спутниковыми фотографиями, в том числе в системах глобально</w:t>
      </w:r>
      <w:r>
        <w:rPr>
          <w:rFonts w:ascii="Times New Roman" w:hAnsi="Times New Roman"/>
          <w:sz w:val="28"/>
          <w:szCs w:val="28"/>
        </w:rPr>
        <w:t>го позиционирования; избирательное отношение к информации в окружающем информационном пространстве, отказ от потребления ненужной информации; проектирование дизайна сообщения в соответствии с задачами; создание на заданную тему мультимедийной презентации с</w:t>
      </w:r>
      <w:r>
        <w:rPr>
          <w:rFonts w:ascii="Times New Roman" w:hAnsi="Times New Roman"/>
          <w:sz w:val="28"/>
          <w:szCs w:val="28"/>
        </w:rPr>
        <w:t xml:space="preserve"> гиперссылками, слайды которой содержат тексты, звуки, графические изображения; организация сообщения в виде линейного или включающего ссылки представления для самостоятельного просмотра через браузер; оценивание размеров файлов, подготовленных с использов</w:t>
      </w:r>
      <w:r>
        <w:rPr>
          <w:rFonts w:ascii="Times New Roman" w:hAnsi="Times New Roman"/>
          <w:sz w:val="28"/>
          <w:szCs w:val="28"/>
        </w:rPr>
        <w:t>анием различных устройств ввода информации в заданный интервал времени (клавиатура, сканер, микрофон, фотокамера, видеокамера); использование программ-архиваторов.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Анализ информации, математическая обработка данных в исследовании. </w:t>
      </w:r>
      <w:r>
        <w:rPr>
          <w:rFonts w:ascii="Times New Roman" w:hAnsi="Times New Roman"/>
          <w:sz w:val="28"/>
          <w:szCs w:val="28"/>
        </w:rPr>
        <w:t>Проведение естественнонау</w:t>
      </w:r>
      <w:r>
        <w:rPr>
          <w:rFonts w:ascii="Times New Roman" w:hAnsi="Times New Roman"/>
          <w:sz w:val="28"/>
          <w:szCs w:val="28"/>
        </w:rPr>
        <w:t>чных и социальных измерений, ввод результатов измерений и других цифровых данных и их обработка, в том числе статистически и с помощью визуализации; проведение экспериментов и исследований в виртуальных лабораториях по естественным наукам, математике и инф</w:t>
      </w:r>
      <w:r>
        <w:rPr>
          <w:rFonts w:ascii="Times New Roman" w:hAnsi="Times New Roman"/>
          <w:sz w:val="28"/>
          <w:szCs w:val="28"/>
        </w:rPr>
        <w:t>орматике; анализ результатов своей деятельности и затрачиваемых ресурсов.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Моделирование, проектирование и управление. </w:t>
      </w:r>
      <w:r>
        <w:rPr>
          <w:rFonts w:ascii="Times New Roman" w:hAnsi="Times New Roman"/>
          <w:sz w:val="28"/>
          <w:szCs w:val="28"/>
        </w:rPr>
        <w:t>Построение с помощью компьютерных инструментов разнообразных информационных структур для описания объектов; построение математических моделей изучаемых объектов и процессов; разработка алгоритмов по управлению учебным исполнителем; конструирование и модели</w:t>
      </w:r>
      <w:r>
        <w:rPr>
          <w:rFonts w:ascii="Times New Roman" w:hAnsi="Times New Roman"/>
          <w:sz w:val="28"/>
          <w:szCs w:val="28"/>
        </w:rPr>
        <w:t>рование с использованием материальных конструкторов с компьютерным управлением и обратной связью; моделирование с использованием виртуальных конструкторов; моделирование с использованием средств программирования; проектирование виртуальных и реальных объек</w:t>
      </w:r>
      <w:r>
        <w:rPr>
          <w:rFonts w:ascii="Times New Roman" w:hAnsi="Times New Roman"/>
          <w:sz w:val="28"/>
          <w:szCs w:val="28"/>
        </w:rPr>
        <w:t>тов и процессов, использование системы автоматизированного проектирования.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Коммуникация и социальное взаимодействие. </w:t>
      </w:r>
      <w:r>
        <w:rPr>
          <w:rFonts w:ascii="Times New Roman" w:hAnsi="Times New Roman"/>
          <w:sz w:val="28"/>
          <w:szCs w:val="28"/>
        </w:rPr>
        <w:t>Осуществление образовательного взаимодействия в информационном пространстве образовательной организации (получение и выполнение заданий, по</w:t>
      </w:r>
      <w:r>
        <w:rPr>
          <w:rFonts w:ascii="Times New Roman" w:hAnsi="Times New Roman"/>
          <w:sz w:val="28"/>
          <w:szCs w:val="28"/>
        </w:rPr>
        <w:t>лучение комментариев, совершенствование своей работы, формирование портфолио); использование возможностей электронной почты для информационного обмена; ведение личного дневника (блога) с использованием возможностей Интернета; работа в группе над сообщением</w:t>
      </w:r>
      <w:r>
        <w:rPr>
          <w:rFonts w:ascii="Times New Roman" w:hAnsi="Times New Roman"/>
          <w:sz w:val="28"/>
          <w:szCs w:val="28"/>
        </w:rPr>
        <w:t>; участие в форумах в социальных образовательных сетях; выступления перед аудиторией в целях представления ей результатов своей работы с помощью средств ИКТ; соблюдение норм информационной культуры, этики и права; уважительное отношение к частной информаци</w:t>
      </w:r>
      <w:r>
        <w:rPr>
          <w:rFonts w:ascii="Times New Roman" w:hAnsi="Times New Roman"/>
          <w:sz w:val="28"/>
          <w:szCs w:val="28"/>
        </w:rPr>
        <w:t>и и информационным правам других людей.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Информационная безопасность. </w:t>
      </w:r>
      <w:r>
        <w:rPr>
          <w:rFonts w:ascii="Times New Roman" w:hAnsi="Times New Roman"/>
          <w:sz w:val="28"/>
          <w:szCs w:val="28"/>
        </w:rPr>
        <w:t>Осуществление защиты информации от компьютерных вирусов с помощью антивирусных программ; соблюдение правил безопасного поведения в Интернете; использование полезных ресурсов Интернета и о</w:t>
      </w:r>
      <w:r>
        <w:rPr>
          <w:rFonts w:ascii="Times New Roman" w:hAnsi="Times New Roman"/>
          <w:sz w:val="28"/>
          <w:szCs w:val="28"/>
        </w:rPr>
        <w:t>тказ от использования ресурсов, содержание которых несовместимо с задачами воспитания и образования или нежелательно.</w:t>
      </w:r>
    </w:p>
    <w:p w:rsidR="00994FF2" w:rsidRDefault="00994FF2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2.1.8. Планируемые результаты формирования и развития компетентности обучающихся в области использования информационно-коммуникационных т</w:t>
      </w:r>
      <w:r>
        <w:rPr>
          <w:rFonts w:ascii="Times New Roman" w:hAnsi="Times New Roman"/>
          <w:b/>
          <w:sz w:val="28"/>
          <w:szCs w:val="28"/>
        </w:rPr>
        <w:t>ехнологий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Представленные планируемые результаты развития компетентности обучающихся в области использования ИКТ учитывают существующие знания и компетенции, полученные обучающимися вне образовательной организации. Вместе с тем планируемые результаты могут </w:t>
      </w:r>
      <w:r>
        <w:rPr>
          <w:rFonts w:ascii="Times New Roman" w:hAnsi="Times New Roman"/>
          <w:sz w:val="28"/>
          <w:szCs w:val="28"/>
        </w:rPr>
        <w:t>быть адаптированы и под обучающихся, кому требуется более полное сопровождение в сфере формирования ИКТ-компетенций.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57" w:name="_Toc405145662"/>
      <w:bookmarkStart w:id="158" w:name="_Toc406059005"/>
      <w:bookmarkStart w:id="159" w:name="_Toc409682184"/>
      <w:bookmarkStart w:id="160" w:name="_Toc409691658"/>
      <w:bookmarkStart w:id="161" w:name="_Toc410653982"/>
      <w:bookmarkStart w:id="162" w:name="_Toc410702986"/>
      <w:bookmarkStart w:id="163" w:name="_Toc284662742"/>
      <w:bookmarkStart w:id="164" w:name="_Toc284663368"/>
      <w:bookmarkStart w:id="165" w:name="_Toc414553168"/>
      <w:bookmarkStart w:id="166" w:name="_Toc31893413"/>
      <w:r>
        <w:rPr>
          <w:rFonts w:ascii="Times New Roman" w:hAnsi="Times New Roman"/>
          <w:sz w:val="28"/>
          <w:szCs w:val="28"/>
        </w:rPr>
        <w:t>В рамках направления «Обращение с устройствами ИКТ» в качестве основных планируемых результатов возможен следующий список того, что обучающ</w:t>
      </w:r>
      <w:r>
        <w:rPr>
          <w:rFonts w:ascii="Times New Roman" w:hAnsi="Times New Roman"/>
          <w:sz w:val="28"/>
          <w:szCs w:val="28"/>
        </w:rPr>
        <w:t>ийся сможет:</w:t>
      </w:r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</w:p>
    <w:p w:rsidR="00994FF2" w:rsidRDefault="00A828AA" w:rsidP="00A828AA">
      <w:pPr>
        <w:pStyle w:val="a7"/>
        <w:widowControl w:val="0"/>
        <w:numPr>
          <w:ilvl w:val="0"/>
          <w:numId w:val="7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осуществлять информационное подключение к локальной сети и глобальной сети Интернет;</w:t>
      </w:r>
    </w:p>
    <w:p w:rsidR="00994FF2" w:rsidRDefault="00A828AA" w:rsidP="00A828AA">
      <w:pPr>
        <w:pStyle w:val="a7"/>
        <w:widowControl w:val="0"/>
        <w:numPr>
          <w:ilvl w:val="0"/>
          <w:numId w:val="7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получать информацию о характеристиках компьютера;</w:t>
      </w:r>
    </w:p>
    <w:p w:rsidR="00994FF2" w:rsidRDefault="00A828AA" w:rsidP="00A828AA">
      <w:pPr>
        <w:pStyle w:val="a7"/>
        <w:widowControl w:val="0"/>
        <w:numPr>
          <w:ilvl w:val="0"/>
          <w:numId w:val="7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оценивать числовые параметры информационных процессов (объем памяти, необходимой для хранения информации; ск</w:t>
      </w:r>
      <w:r>
        <w:rPr>
          <w:rFonts w:ascii="Times New Roman" w:hAnsi="Times New Roman"/>
          <w:sz w:val="28"/>
          <w:szCs w:val="28"/>
        </w:rPr>
        <w:t>орость передачи информации, пропускную способность выбранного канала и пр.);</w:t>
      </w:r>
    </w:p>
    <w:p w:rsidR="00994FF2" w:rsidRDefault="00A828AA" w:rsidP="00A828AA">
      <w:pPr>
        <w:pStyle w:val="a7"/>
        <w:widowControl w:val="0"/>
        <w:numPr>
          <w:ilvl w:val="0"/>
          <w:numId w:val="7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соединять устройства ИКТ (блоки компьютера, устройства сетей, принтер, проектор, сканер, измерительные устройства и т. д.) с использованием проводных и беспроводных технологий;</w:t>
      </w:r>
    </w:p>
    <w:p w:rsidR="00994FF2" w:rsidRDefault="00A828AA" w:rsidP="00A828AA">
      <w:pPr>
        <w:pStyle w:val="a7"/>
        <w:widowControl w:val="0"/>
        <w:numPr>
          <w:ilvl w:val="0"/>
          <w:numId w:val="7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входить в информационную среду образовательной организации, в том числе через сеть Интернет, размещать в информационной среде различные информационные объекты;</w:t>
      </w:r>
    </w:p>
    <w:p w:rsidR="00994FF2" w:rsidRDefault="00A828AA" w:rsidP="00A828AA">
      <w:pPr>
        <w:pStyle w:val="a7"/>
        <w:widowControl w:val="0"/>
        <w:numPr>
          <w:ilvl w:val="0"/>
          <w:numId w:val="7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соблюдать требования техники безопасности, гигиены, эргономики и ресурсосбережения при работе с </w:t>
      </w:r>
      <w:r>
        <w:rPr>
          <w:rFonts w:ascii="Times New Roman" w:hAnsi="Times New Roman"/>
          <w:sz w:val="28"/>
          <w:szCs w:val="28"/>
        </w:rPr>
        <w:t>устройствами ИКТ.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67" w:name="_Toc405145663"/>
      <w:bookmarkStart w:id="168" w:name="_Toc406059006"/>
      <w:bookmarkStart w:id="169" w:name="_Toc409682185"/>
      <w:bookmarkStart w:id="170" w:name="_Toc409691659"/>
      <w:bookmarkStart w:id="171" w:name="_Toc410653983"/>
      <w:bookmarkStart w:id="172" w:name="_Toc410702987"/>
      <w:bookmarkStart w:id="173" w:name="_Toc284662743"/>
      <w:bookmarkStart w:id="174" w:name="_Toc284663369"/>
      <w:bookmarkStart w:id="175" w:name="_Toc414553169"/>
      <w:bookmarkStart w:id="176" w:name="_Toc31893414"/>
      <w:r>
        <w:rPr>
          <w:rFonts w:ascii="Times New Roman" w:hAnsi="Times New Roman"/>
          <w:sz w:val="28"/>
          <w:szCs w:val="28"/>
        </w:rPr>
        <w:t>В рамках направления «Фиксация и обработка изображений и звуков» в качестве основных планируемых результатов возможен, но не ограничивается следующим, список того, что обучающийся сможет:</w:t>
      </w:r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</w:p>
    <w:p w:rsidR="00994FF2" w:rsidRDefault="00A828AA" w:rsidP="00A828AA">
      <w:pPr>
        <w:pStyle w:val="a7"/>
        <w:widowControl w:val="0"/>
        <w:numPr>
          <w:ilvl w:val="0"/>
          <w:numId w:val="7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создавать презентации на основе цифровых фотографи</w:t>
      </w:r>
      <w:r>
        <w:rPr>
          <w:rFonts w:ascii="Times New Roman" w:hAnsi="Times New Roman"/>
          <w:sz w:val="28"/>
          <w:szCs w:val="28"/>
        </w:rPr>
        <w:t>й;</w:t>
      </w:r>
    </w:p>
    <w:p w:rsidR="00994FF2" w:rsidRDefault="00A828AA" w:rsidP="00A828AA">
      <w:pPr>
        <w:pStyle w:val="a7"/>
        <w:widowControl w:val="0"/>
        <w:numPr>
          <w:ilvl w:val="0"/>
          <w:numId w:val="7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 обработку цифровых фотографий с использованием возможностей специальных компьютерных инструментов;</w:t>
      </w:r>
    </w:p>
    <w:p w:rsidR="00994FF2" w:rsidRDefault="00A828AA" w:rsidP="00A828AA">
      <w:pPr>
        <w:pStyle w:val="a7"/>
        <w:widowControl w:val="0"/>
        <w:numPr>
          <w:ilvl w:val="0"/>
          <w:numId w:val="7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 обработку цифровых звукозаписей с использованием возможностей специальных компьютерных инструментов;</w:t>
      </w:r>
    </w:p>
    <w:p w:rsidR="00994FF2" w:rsidRDefault="00A828AA" w:rsidP="00A828AA">
      <w:pPr>
        <w:pStyle w:val="a7"/>
        <w:widowControl w:val="0"/>
        <w:numPr>
          <w:ilvl w:val="0"/>
          <w:numId w:val="7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осуществлять видеосъемку и провод</w:t>
      </w:r>
      <w:r>
        <w:rPr>
          <w:rFonts w:ascii="Times New Roman" w:hAnsi="Times New Roman"/>
          <w:sz w:val="28"/>
          <w:szCs w:val="28"/>
        </w:rPr>
        <w:t>ить монтаж отснятого материала с использованием возможностей специальных компьютерных инструментов.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77" w:name="_Toc405145664"/>
      <w:bookmarkStart w:id="178" w:name="_Toc406059007"/>
      <w:bookmarkStart w:id="179" w:name="_Toc409682186"/>
      <w:bookmarkStart w:id="180" w:name="_Toc409691660"/>
      <w:bookmarkStart w:id="181" w:name="_Toc410653984"/>
      <w:bookmarkStart w:id="182" w:name="_Toc410702988"/>
      <w:bookmarkStart w:id="183" w:name="_Toc284662744"/>
      <w:bookmarkStart w:id="184" w:name="_Toc284663370"/>
      <w:bookmarkStart w:id="185" w:name="_Toc414553170"/>
      <w:bookmarkStart w:id="186" w:name="_Toc31893415"/>
      <w:r>
        <w:rPr>
          <w:rFonts w:ascii="Times New Roman" w:hAnsi="Times New Roman"/>
          <w:sz w:val="28"/>
          <w:szCs w:val="28"/>
        </w:rPr>
        <w:t xml:space="preserve">В рамках направления «Поиск и организация хранения информации» в качестве основных планируемых результатов возможен, но не ограничивается следующим, список </w:t>
      </w:r>
      <w:r>
        <w:rPr>
          <w:rFonts w:ascii="Times New Roman" w:hAnsi="Times New Roman"/>
          <w:sz w:val="28"/>
          <w:szCs w:val="28"/>
        </w:rPr>
        <w:t>того, что обучающийся сможет:</w:t>
      </w:r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</w:p>
    <w:p w:rsidR="00994FF2" w:rsidRDefault="00A828AA" w:rsidP="00A828AA">
      <w:pPr>
        <w:pStyle w:val="a7"/>
        <w:widowControl w:val="0"/>
        <w:numPr>
          <w:ilvl w:val="0"/>
          <w:numId w:val="7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различные приемы поиска информации в сети Интернет (поисковые системы, справочные разделы, предметные рубрики);</w:t>
      </w:r>
    </w:p>
    <w:p w:rsidR="00994FF2" w:rsidRDefault="00A828AA" w:rsidP="00A828AA">
      <w:pPr>
        <w:pStyle w:val="a7"/>
        <w:widowControl w:val="0"/>
        <w:numPr>
          <w:ilvl w:val="0"/>
          <w:numId w:val="7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строить запросы для поиска информации с использованием логических операций и анализировать результаты</w:t>
      </w:r>
      <w:r>
        <w:rPr>
          <w:rFonts w:ascii="Times New Roman" w:hAnsi="Times New Roman"/>
          <w:sz w:val="28"/>
          <w:szCs w:val="28"/>
        </w:rPr>
        <w:t xml:space="preserve"> поиска;</w:t>
      </w:r>
    </w:p>
    <w:p w:rsidR="00994FF2" w:rsidRDefault="00A828AA" w:rsidP="00A828AA">
      <w:pPr>
        <w:pStyle w:val="a7"/>
        <w:widowControl w:val="0"/>
        <w:numPr>
          <w:ilvl w:val="0"/>
          <w:numId w:val="7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различные библиотечные, в том числе электронные, каталоги для поиска необходимых книг;</w:t>
      </w:r>
    </w:p>
    <w:p w:rsidR="00994FF2" w:rsidRDefault="00A828AA" w:rsidP="00A828AA">
      <w:pPr>
        <w:pStyle w:val="a7"/>
        <w:widowControl w:val="0"/>
        <w:numPr>
          <w:ilvl w:val="0"/>
          <w:numId w:val="7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искать информацию в различных базах данных, создавать и заполнять базы данных, в частности, использовать различные определители;</w:t>
      </w:r>
    </w:p>
    <w:p w:rsidR="00994FF2" w:rsidRDefault="00A828AA" w:rsidP="00A828AA">
      <w:pPr>
        <w:pStyle w:val="a7"/>
        <w:widowControl w:val="0"/>
        <w:numPr>
          <w:ilvl w:val="0"/>
          <w:numId w:val="7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сохранять для инди</w:t>
      </w:r>
      <w:r>
        <w:rPr>
          <w:rFonts w:ascii="Times New Roman" w:hAnsi="Times New Roman"/>
          <w:sz w:val="28"/>
          <w:szCs w:val="28"/>
        </w:rPr>
        <w:t>видуального использования найденные в сети Интернет информационные объекты и ссылки на них.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87" w:name="_Toc405145665"/>
      <w:bookmarkStart w:id="188" w:name="_Toc406059008"/>
      <w:bookmarkStart w:id="189" w:name="_Toc409682187"/>
      <w:bookmarkStart w:id="190" w:name="_Toc409691661"/>
      <w:bookmarkStart w:id="191" w:name="_Toc410653985"/>
      <w:bookmarkStart w:id="192" w:name="_Toc410702989"/>
      <w:bookmarkStart w:id="193" w:name="_Toc284662745"/>
      <w:bookmarkStart w:id="194" w:name="_Toc284663371"/>
      <w:bookmarkStart w:id="195" w:name="_Toc414553171"/>
      <w:bookmarkStart w:id="196" w:name="_Toc31893416"/>
      <w:r>
        <w:rPr>
          <w:rFonts w:ascii="Times New Roman" w:hAnsi="Times New Roman"/>
          <w:sz w:val="28"/>
          <w:szCs w:val="28"/>
        </w:rPr>
        <w:t>В рамках направления «Создание письменных сообщений» в качестве основных планируемых результатов возможен, но не ограничивается следующим, список того, что обучающи</w:t>
      </w:r>
      <w:r>
        <w:rPr>
          <w:rFonts w:ascii="Times New Roman" w:hAnsi="Times New Roman"/>
          <w:sz w:val="28"/>
          <w:szCs w:val="28"/>
        </w:rPr>
        <w:t>йся сможет:</w:t>
      </w:r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</w:p>
    <w:p w:rsidR="00994FF2" w:rsidRDefault="00A828AA" w:rsidP="00A828AA">
      <w:pPr>
        <w:pStyle w:val="a7"/>
        <w:widowControl w:val="0"/>
        <w:numPr>
          <w:ilvl w:val="0"/>
          <w:numId w:val="7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осуществлять редактирование и структурирование текста в соответствии с его смыслом средствами текстового редактора;</w:t>
      </w:r>
    </w:p>
    <w:p w:rsidR="00994FF2" w:rsidRDefault="00A828AA" w:rsidP="00A828AA">
      <w:pPr>
        <w:pStyle w:val="a7"/>
        <w:widowControl w:val="0"/>
        <w:numPr>
          <w:ilvl w:val="0"/>
          <w:numId w:val="7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форматировать текстовые документы (установка параметров страницы документа; форматирование символов и абзацев; вставка колонтиту</w:t>
      </w:r>
      <w:r>
        <w:rPr>
          <w:rFonts w:ascii="Times New Roman" w:hAnsi="Times New Roman"/>
          <w:sz w:val="28"/>
          <w:szCs w:val="28"/>
        </w:rPr>
        <w:t>лов и номеров страниц);</w:t>
      </w:r>
    </w:p>
    <w:p w:rsidR="00994FF2" w:rsidRDefault="00A828AA" w:rsidP="00A828AA">
      <w:pPr>
        <w:pStyle w:val="a7"/>
        <w:widowControl w:val="0"/>
        <w:numPr>
          <w:ilvl w:val="0"/>
          <w:numId w:val="7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вставлять в документ формулы, таблицы, списки, изображения;</w:t>
      </w:r>
    </w:p>
    <w:p w:rsidR="00994FF2" w:rsidRDefault="00A828AA" w:rsidP="00A828AA">
      <w:pPr>
        <w:pStyle w:val="a7"/>
        <w:widowControl w:val="0"/>
        <w:numPr>
          <w:ilvl w:val="0"/>
          <w:numId w:val="7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участвовать в коллективном создании текстового документа;</w:t>
      </w:r>
    </w:p>
    <w:p w:rsidR="00994FF2" w:rsidRDefault="00A828AA" w:rsidP="00A828AA">
      <w:pPr>
        <w:pStyle w:val="a7"/>
        <w:widowControl w:val="0"/>
        <w:numPr>
          <w:ilvl w:val="0"/>
          <w:numId w:val="7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создавать гипертекстовые документы.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97" w:name="_Toc405145666"/>
      <w:bookmarkStart w:id="198" w:name="_Toc406059009"/>
      <w:bookmarkStart w:id="199" w:name="_Toc409682188"/>
      <w:bookmarkStart w:id="200" w:name="_Toc409691662"/>
      <w:bookmarkStart w:id="201" w:name="_Toc410653986"/>
      <w:bookmarkStart w:id="202" w:name="_Toc410702990"/>
      <w:bookmarkStart w:id="203" w:name="_Toc284662746"/>
      <w:bookmarkStart w:id="204" w:name="_Toc284663372"/>
      <w:bookmarkStart w:id="205" w:name="_Toc414553172"/>
      <w:bookmarkStart w:id="206" w:name="_Toc31893417"/>
      <w:r>
        <w:rPr>
          <w:rFonts w:ascii="Times New Roman" w:hAnsi="Times New Roman"/>
          <w:sz w:val="28"/>
          <w:szCs w:val="28"/>
        </w:rPr>
        <w:t>В рамках направления «Создание графических объектов» в качестве основных плани</w:t>
      </w:r>
      <w:r>
        <w:rPr>
          <w:rFonts w:ascii="Times New Roman" w:hAnsi="Times New Roman"/>
          <w:sz w:val="28"/>
          <w:szCs w:val="28"/>
        </w:rPr>
        <w:t>руемых результатов возможен, но не ограничивается следующим, список того, что обучающийся сможет:</w:t>
      </w:r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</w:p>
    <w:p w:rsidR="00994FF2" w:rsidRDefault="00A828AA" w:rsidP="00A828AA">
      <w:pPr>
        <w:pStyle w:val="a7"/>
        <w:widowControl w:val="0"/>
        <w:numPr>
          <w:ilvl w:val="0"/>
          <w:numId w:val="7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создавать и редактировать изображения с помощью инструментов графического редактора;</w:t>
      </w:r>
    </w:p>
    <w:p w:rsidR="00994FF2" w:rsidRDefault="00A828AA" w:rsidP="00A828AA">
      <w:pPr>
        <w:pStyle w:val="a7"/>
        <w:widowControl w:val="0"/>
        <w:numPr>
          <w:ilvl w:val="0"/>
          <w:numId w:val="7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создавать различные геометрические объекты и чертежи с использованием воз</w:t>
      </w:r>
      <w:r>
        <w:rPr>
          <w:rFonts w:ascii="Times New Roman" w:hAnsi="Times New Roman"/>
          <w:sz w:val="28"/>
          <w:szCs w:val="28"/>
        </w:rPr>
        <w:t>можностей специальных компьютерных инструментов;</w:t>
      </w:r>
    </w:p>
    <w:p w:rsidR="00994FF2" w:rsidRDefault="00A828AA" w:rsidP="00A828AA">
      <w:pPr>
        <w:pStyle w:val="a7"/>
        <w:widowControl w:val="0"/>
        <w:numPr>
          <w:ilvl w:val="0"/>
          <w:numId w:val="7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создавать диаграммы различных видов (алгоритмические, концептуальные, классификационные, организационные, родства и др.) в соответствии с решаемыми задачами.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07" w:name="_Toc405145667"/>
      <w:bookmarkStart w:id="208" w:name="_Toc406059010"/>
      <w:bookmarkStart w:id="209" w:name="_Toc409682189"/>
      <w:bookmarkStart w:id="210" w:name="_Toc409691663"/>
      <w:bookmarkStart w:id="211" w:name="_Toc410653987"/>
      <w:bookmarkStart w:id="212" w:name="_Toc410702991"/>
      <w:bookmarkStart w:id="213" w:name="_Toc284662747"/>
      <w:bookmarkStart w:id="214" w:name="_Toc284663373"/>
      <w:bookmarkStart w:id="215" w:name="_Toc414553173"/>
      <w:bookmarkStart w:id="216" w:name="_Toc31893418"/>
      <w:r>
        <w:rPr>
          <w:rFonts w:ascii="Times New Roman" w:hAnsi="Times New Roman"/>
          <w:sz w:val="28"/>
          <w:szCs w:val="28"/>
        </w:rPr>
        <w:t xml:space="preserve">В рамках направления «Создание музыкальных и </w:t>
      </w:r>
      <w:r>
        <w:rPr>
          <w:rFonts w:ascii="Times New Roman" w:hAnsi="Times New Roman"/>
          <w:sz w:val="28"/>
          <w:szCs w:val="28"/>
        </w:rPr>
        <w:t>звуковых объектов» в качестве основных планируемых результатов возможен, но не ограничивается следующим, список того, что обучающийся сможет:</w:t>
      </w:r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</w:p>
    <w:p w:rsidR="00994FF2" w:rsidRDefault="00A828AA" w:rsidP="00A828AA">
      <w:pPr>
        <w:pStyle w:val="a7"/>
        <w:widowControl w:val="0"/>
        <w:numPr>
          <w:ilvl w:val="0"/>
          <w:numId w:val="7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записывать звуковые файлы с различным качеством звучания (глубиной кодирования и частотой дискретизации);</w:t>
      </w:r>
    </w:p>
    <w:p w:rsidR="00994FF2" w:rsidRDefault="00A828AA" w:rsidP="00A828AA">
      <w:pPr>
        <w:pStyle w:val="a7"/>
        <w:widowControl w:val="0"/>
        <w:numPr>
          <w:ilvl w:val="0"/>
          <w:numId w:val="7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</w:t>
      </w:r>
      <w:r>
        <w:rPr>
          <w:rFonts w:ascii="Times New Roman" w:hAnsi="Times New Roman"/>
          <w:sz w:val="28"/>
          <w:szCs w:val="28"/>
        </w:rPr>
        <w:t>вать музыкальные редакторы, клавишные и кинетические синтезаторы для решения творческих задач.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17" w:name="_Toc405145668"/>
      <w:bookmarkStart w:id="218" w:name="_Toc406059011"/>
      <w:bookmarkStart w:id="219" w:name="_Toc409682190"/>
      <w:bookmarkStart w:id="220" w:name="_Toc409691664"/>
      <w:bookmarkStart w:id="221" w:name="_Toc410653988"/>
      <w:bookmarkStart w:id="222" w:name="_Toc410702992"/>
      <w:bookmarkStart w:id="223" w:name="_Toc284662748"/>
      <w:bookmarkStart w:id="224" w:name="_Toc284663374"/>
      <w:bookmarkStart w:id="225" w:name="_Toc414553174"/>
      <w:bookmarkStart w:id="226" w:name="_Toc31893419"/>
      <w:r>
        <w:rPr>
          <w:rFonts w:ascii="Times New Roman" w:hAnsi="Times New Roman"/>
          <w:sz w:val="28"/>
          <w:szCs w:val="28"/>
        </w:rPr>
        <w:t>В рамках направления «Восприятие, использование и создание гипертекстовых и мультимедийных информационных объектов» в качестве основных планируемых результатов в</w:t>
      </w:r>
      <w:r>
        <w:rPr>
          <w:rFonts w:ascii="Times New Roman" w:hAnsi="Times New Roman"/>
          <w:sz w:val="28"/>
          <w:szCs w:val="28"/>
        </w:rPr>
        <w:t>озможен, но не ограничивается следующим, список того, что обучающийся сможет:</w:t>
      </w:r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</w:p>
    <w:p w:rsidR="00994FF2" w:rsidRDefault="00A828AA" w:rsidP="00A828AA">
      <w:pPr>
        <w:pStyle w:val="a7"/>
        <w:widowControl w:val="0"/>
        <w:numPr>
          <w:ilvl w:val="0"/>
          <w:numId w:val="7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создавать на заданную тему мультимедийную презентацию с гиперссылками, слайды которой содержат тексты, звуки, графические изображения; </w:t>
      </w:r>
    </w:p>
    <w:p w:rsidR="00994FF2" w:rsidRDefault="00A828AA" w:rsidP="00A828AA">
      <w:pPr>
        <w:pStyle w:val="a7"/>
        <w:widowControl w:val="0"/>
        <w:numPr>
          <w:ilvl w:val="0"/>
          <w:numId w:val="7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работать с особыми видами сообщений: </w:t>
      </w:r>
      <w:r>
        <w:rPr>
          <w:rFonts w:ascii="Times New Roman" w:hAnsi="Times New Roman"/>
          <w:sz w:val="28"/>
          <w:szCs w:val="28"/>
        </w:rPr>
        <w:t>диаграммами (алгоритмические, концептуальные, классификационные, организационные, родства и др.), картами (географические, хронологические) и спутниковыми фотографиями, в том числе в системах глобального позиционирования;</w:t>
      </w:r>
    </w:p>
    <w:p w:rsidR="00994FF2" w:rsidRDefault="00A828AA" w:rsidP="00A828AA">
      <w:pPr>
        <w:pStyle w:val="a7"/>
        <w:widowControl w:val="0"/>
        <w:numPr>
          <w:ilvl w:val="0"/>
          <w:numId w:val="7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оценивать размеры файлов, подготов</w:t>
      </w:r>
      <w:r>
        <w:rPr>
          <w:rFonts w:ascii="Times New Roman" w:hAnsi="Times New Roman"/>
          <w:sz w:val="28"/>
          <w:szCs w:val="28"/>
        </w:rPr>
        <w:t>ленных с использованием различных устройств ввода информации в заданный интервал времени (клавиатура, сканер, микрофон, фотокамера, видеокамера);</w:t>
      </w:r>
    </w:p>
    <w:p w:rsidR="00994FF2" w:rsidRDefault="00A828AA" w:rsidP="00A828AA">
      <w:pPr>
        <w:pStyle w:val="a7"/>
        <w:widowControl w:val="0"/>
        <w:numPr>
          <w:ilvl w:val="0"/>
          <w:numId w:val="7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программы-архиваторы.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27" w:name="_Toc405145669"/>
      <w:bookmarkStart w:id="228" w:name="_Toc406059012"/>
      <w:bookmarkStart w:id="229" w:name="_Toc409682191"/>
      <w:bookmarkStart w:id="230" w:name="_Toc409691665"/>
      <w:bookmarkStart w:id="231" w:name="_Toc410653989"/>
      <w:bookmarkStart w:id="232" w:name="_Toc410702993"/>
      <w:bookmarkStart w:id="233" w:name="_Toc284662749"/>
      <w:bookmarkStart w:id="234" w:name="_Toc284663375"/>
      <w:bookmarkStart w:id="235" w:name="_Toc414553175"/>
      <w:bookmarkStart w:id="236" w:name="_Toc31893420"/>
      <w:r>
        <w:rPr>
          <w:rFonts w:ascii="Times New Roman" w:hAnsi="Times New Roman"/>
          <w:sz w:val="28"/>
          <w:szCs w:val="28"/>
        </w:rPr>
        <w:t xml:space="preserve">В рамках направления «Анализ информации, математическая обработка данных в </w:t>
      </w:r>
      <w:r>
        <w:rPr>
          <w:rFonts w:ascii="Times New Roman" w:hAnsi="Times New Roman"/>
          <w:sz w:val="28"/>
          <w:szCs w:val="28"/>
        </w:rPr>
        <w:t>исследовании» в качестве основных планируемых результатов возможен, но не ограничивается следующим, список того, что обучающийся сможет:</w:t>
      </w:r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</w:p>
    <w:p w:rsidR="00994FF2" w:rsidRDefault="00A828AA" w:rsidP="00A828AA">
      <w:pPr>
        <w:pStyle w:val="a7"/>
        <w:widowControl w:val="0"/>
        <w:numPr>
          <w:ilvl w:val="0"/>
          <w:numId w:val="7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 простые эксперименты и исследования в виртуальных лабораториях;</w:t>
      </w:r>
    </w:p>
    <w:p w:rsidR="00994FF2" w:rsidRDefault="00A828AA" w:rsidP="00A828AA">
      <w:pPr>
        <w:pStyle w:val="a7"/>
        <w:widowControl w:val="0"/>
        <w:numPr>
          <w:ilvl w:val="0"/>
          <w:numId w:val="7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вводить результаты измерений и другие цифровы</w:t>
      </w:r>
      <w:r>
        <w:rPr>
          <w:rFonts w:ascii="Times New Roman" w:hAnsi="Times New Roman"/>
          <w:sz w:val="28"/>
          <w:szCs w:val="28"/>
        </w:rPr>
        <w:t xml:space="preserve">е данные для их обработки, в том числе статистической и визуализации; </w:t>
      </w:r>
    </w:p>
    <w:p w:rsidR="00994FF2" w:rsidRDefault="00A828AA" w:rsidP="00A828AA">
      <w:pPr>
        <w:pStyle w:val="a7"/>
        <w:widowControl w:val="0"/>
        <w:numPr>
          <w:ilvl w:val="0"/>
          <w:numId w:val="7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 эксперименты и исследования в виртуальных лабораториях по естественным наукам, математике и информатике.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37" w:name="_Toc405145670"/>
      <w:bookmarkStart w:id="238" w:name="_Toc406059013"/>
      <w:bookmarkStart w:id="239" w:name="_Toc409682192"/>
      <w:bookmarkStart w:id="240" w:name="_Toc409691666"/>
      <w:bookmarkStart w:id="241" w:name="_Toc410653990"/>
      <w:bookmarkStart w:id="242" w:name="_Toc410702994"/>
      <w:bookmarkStart w:id="243" w:name="_Toc284662750"/>
      <w:bookmarkStart w:id="244" w:name="_Toc284663376"/>
      <w:bookmarkStart w:id="245" w:name="_Toc414553176"/>
      <w:bookmarkStart w:id="246" w:name="_Toc31893421"/>
      <w:r>
        <w:rPr>
          <w:rFonts w:ascii="Times New Roman" w:hAnsi="Times New Roman"/>
          <w:sz w:val="28"/>
          <w:szCs w:val="28"/>
        </w:rPr>
        <w:t>В рамках направления «Моделирование, проектирование и управление» в ка</w:t>
      </w:r>
      <w:r>
        <w:rPr>
          <w:rFonts w:ascii="Times New Roman" w:hAnsi="Times New Roman"/>
          <w:sz w:val="28"/>
          <w:szCs w:val="28"/>
        </w:rPr>
        <w:t>честве основных планируемых результатов возможен, но не ограничивается следующим, список того, что обучающийся сможет:</w:t>
      </w:r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</w:p>
    <w:p w:rsidR="00994FF2" w:rsidRDefault="00A828AA" w:rsidP="00A828AA">
      <w:pPr>
        <w:pStyle w:val="a7"/>
        <w:widowControl w:val="0"/>
        <w:numPr>
          <w:ilvl w:val="0"/>
          <w:numId w:val="7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строить с помощью компьютерных инструментов разнообразные информационные структуры для описания объектов; </w:t>
      </w:r>
    </w:p>
    <w:p w:rsidR="00994FF2" w:rsidRDefault="00A828AA" w:rsidP="00A828AA">
      <w:pPr>
        <w:pStyle w:val="a7"/>
        <w:widowControl w:val="0"/>
        <w:numPr>
          <w:ilvl w:val="0"/>
          <w:numId w:val="7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конструировать и моделировать </w:t>
      </w:r>
      <w:r>
        <w:rPr>
          <w:rFonts w:ascii="Times New Roman" w:hAnsi="Times New Roman"/>
          <w:sz w:val="28"/>
          <w:szCs w:val="28"/>
        </w:rPr>
        <w:t>с использованием материальных конструкторов с компьютерным управлением и обратной связью (робототехника);</w:t>
      </w:r>
    </w:p>
    <w:p w:rsidR="00994FF2" w:rsidRDefault="00A828AA" w:rsidP="00A828AA">
      <w:pPr>
        <w:pStyle w:val="a7"/>
        <w:widowControl w:val="0"/>
        <w:numPr>
          <w:ilvl w:val="0"/>
          <w:numId w:val="7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моделировать с использованием виртуальных конструкторов;</w:t>
      </w:r>
    </w:p>
    <w:p w:rsidR="00994FF2" w:rsidRDefault="00A828AA" w:rsidP="00A828AA">
      <w:pPr>
        <w:pStyle w:val="a7"/>
        <w:widowControl w:val="0"/>
        <w:numPr>
          <w:ilvl w:val="0"/>
          <w:numId w:val="7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моделировать с использованием средств программирования.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47" w:name="_Toc405145671"/>
      <w:bookmarkStart w:id="248" w:name="_Toc406059014"/>
      <w:bookmarkStart w:id="249" w:name="_Toc409682193"/>
      <w:bookmarkStart w:id="250" w:name="_Toc409691667"/>
      <w:bookmarkStart w:id="251" w:name="_Toc410653991"/>
      <w:bookmarkStart w:id="252" w:name="_Toc410702995"/>
      <w:bookmarkStart w:id="253" w:name="_Toc284662751"/>
      <w:bookmarkStart w:id="254" w:name="_Toc284663377"/>
      <w:bookmarkStart w:id="255" w:name="_Toc414553177"/>
      <w:bookmarkStart w:id="256" w:name="_Toc31893422"/>
      <w:r>
        <w:rPr>
          <w:rFonts w:ascii="Times New Roman" w:hAnsi="Times New Roman"/>
          <w:sz w:val="28"/>
          <w:szCs w:val="28"/>
        </w:rPr>
        <w:t xml:space="preserve">В рамках направления «Коммуникация и </w:t>
      </w:r>
      <w:r>
        <w:rPr>
          <w:rFonts w:ascii="Times New Roman" w:hAnsi="Times New Roman"/>
          <w:sz w:val="28"/>
          <w:szCs w:val="28"/>
        </w:rPr>
        <w:t>социальное взаимодействие» в качестве основных планируемых результатов возможен, но не ограничивается следующим, список того, что обучающийся сможет:</w:t>
      </w:r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</w:p>
    <w:p w:rsidR="00994FF2" w:rsidRDefault="00A828AA" w:rsidP="00A828AA">
      <w:pPr>
        <w:pStyle w:val="a7"/>
        <w:widowControl w:val="0"/>
        <w:numPr>
          <w:ilvl w:val="0"/>
          <w:numId w:val="7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осуществлять образовательное взаимодействие в информационном пространстве образовательной организации (пол</w:t>
      </w:r>
      <w:r>
        <w:rPr>
          <w:rFonts w:ascii="Times New Roman" w:hAnsi="Times New Roman"/>
          <w:sz w:val="28"/>
          <w:szCs w:val="28"/>
        </w:rPr>
        <w:t>учение и выполнение заданий, получение комментариев, совершенствование своей работы, формирование портфолио);</w:t>
      </w:r>
    </w:p>
    <w:p w:rsidR="00994FF2" w:rsidRDefault="00A828AA" w:rsidP="00A828AA">
      <w:pPr>
        <w:pStyle w:val="a7"/>
        <w:widowControl w:val="0"/>
        <w:numPr>
          <w:ilvl w:val="0"/>
          <w:numId w:val="7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возможности электронной почты, интернет-мессенджеров и социальных сетей для обучения;</w:t>
      </w:r>
    </w:p>
    <w:p w:rsidR="00994FF2" w:rsidRDefault="00A828AA" w:rsidP="00A828AA">
      <w:pPr>
        <w:pStyle w:val="a7"/>
        <w:widowControl w:val="0"/>
        <w:numPr>
          <w:ilvl w:val="0"/>
          <w:numId w:val="7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вести личный дневник (блог) с использованием во</w:t>
      </w:r>
      <w:r>
        <w:rPr>
          <w:rFonts w:ascii="Times New Roman" w:hAnsi="Times New Roman"/>
          <w:sz w:val="28"/>
          <w:szCs w:val="28"/>
        </w:rPr>
        <w:t>зможностей сети Интернет;</w:t>
      </w:r>
    </w:p>
    <w:p w:rsidR="00994FF2" w:rsidRDefault="00A828AA" w:rsidP="00A828AA">
      <w:pPr>
        <w:pStyle w:val="a7"/>
        <w:widowControl w:val="0"/>
        <w:numPr>
          <w:ilvl w:val="0"/>
          <w:numId w:val="7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соблюдать нормы информационной культуры, этики и права; с уважением относиться к частной информации и информационным правам других людей;</w:t>
      </w:r>
    </w:p>
    <w:p w:rsidR="00994FF2" w:rsidRDefault="00A828AA" w:rsidP="00A828AA">
      <w:pPr>
        <w:pStyle w:val="a7"/>
        <w:widowControl w:val="0"/>
        <w:numPr>
          <w:ilvl w:val="0"/>
          <w:numId w:val="7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осуществлять защиту от троянских вирусов, фишинговых атак, информации от компьютерных вирусо</w:t>
      </w:r>
      <w:r>
        <w:rPr>
          <w:rFonts w:ascii="Times New Roman" w:hAnsi="Times New Roman"/>
          <w:sz w:val="28"/>
          <w:szCs w:val="28"/>
        </w:rPr>
        <w:t xml:space="preserve">в с помощью антивирусных программ; </w:t>
      </w:r>
    </w:p>
    <w:p w:rsidR="00994FF2" w:rsidRDefault="00A828AA" w:rsidP="00A828AA">
      <w:pPr>
        <w:pStyle w:val="a7"/>
        <w:widowControl w:val="0"/>
        <w:numPr>
          <w:ilvl w:val="0"/>
          <w:numId w:val="7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соблюдать правила безопасного поведения в сети Интернет;</w:t>
      </w:r>
    </w:p>
    <w:p w:rsidR="00994FF2" w:rsidRDefault="00A828AA" w:rsidP="00A828AA">
      <w:pPr>
        <w:pStyle w:val="a7"/>
        <w:widowControl w:val="0"/>
        <w:numPr>
          <w:ilvl w:val="0"/>
          <w:numId w:val="7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различать безопасные ресурсы сети Интернет и ресурсы, содержание которых несовместимо с задачами воспитания и образования или нежелательно.</w:t>
      </w:r>
    </w:p>
    <w:p w:rsidR="00994FF2" w:rsidRDefault="00994FF2">
      <w:pPr>
        <w:pStyle w:val="a7"/>
        <w:widowControl w:val="0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994FF2" w:rsidRDefault="00A828AA">
      <w:pPr>
        <w:pStyle w:val="a7"/>
        <w:widowControl w:val="0"/>
        <w:tabs>
          <w:tab w:val="left" w:pos="993"/>
        </w:tabs>
        <w:spacing w:before="0" w:beforeAutospacing="0" w:after="0" w:afterAutospacing="0" w:line="360" w:lineRule="auto"/>
        <w:ind w:firstLine="709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2.1.9. Виды </w:t>
      </w:r>
      <w:r>
        <w:rPr>
          <w:rFonts w:ascii="Times New Roman" w:hAnsi="Times New Roman"/>
          <w:b/>
          <w:sz w:val="28"/>
          <w:szCs w:val="28"/>
        </w:rPr>
        <w:t>взаимодействия с учебными, научными и социальными организациями, формы привлечения консультантов, экспертов и научных руководителей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Формы привлечения консультантов, экспертов и научных руководителей могут строиться на основе договорных отношений, отношений</w:t>
      </w:r>
      <w:r>
        <w:rPr>
          <w:rFonts w:ascii="Times New Roman" w:hAnsi="Times New Roman"/>
          <w:sz w:val="28"/>
          <w:szCs w:val="28"/>
        </w:rPr>
        <w:t xml:space="preserve"> взаимовыгодного сотрудничества. Такие формы могут в себя включать, но не ограничиваться следующим:</w:t>
      </w:r>
    </w:p>
    <w:p w:rsidR="00994FF2" w:rsidRDefault="00A828AA" w:rsidP="00A828AA">
      <w:pPr>
        <w:pStyle w:val="a7"/>
        <w:widowControl w:val="0"/>
        <w:numPr>
          <w:ilvl w:val="0"/>
          <w:numId w:val="212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договор с вузом о взаимовыгодном сотрудничестве (привлечение научных сотрудников, преподавателей университетов в качестве экспертов, консультантов, научных </w:t>
      </w:r>
      <w:r>
        <w:rPr>
          <w:rFonts w:ascii="Times New Roman" w:hAnsi="Times New Roman"/>
          <w:sz w:val="28"/>
          <w:szCs w:val="28"/>
        </w:rPr>
        <w:t>руководителей в обмен на предоставление возможности прохождения практики студентам или возможности проведения исследований на базе организации);</w:t>
      </w:r>
    </w:p>
    <w:p w:rsidR="00994FF2" w:rsidRDefault="00A828AA" w:rsidP="00A828AA">
      <w:pPr>
        <w:pStyle w:val="a7"/>
        <w:widowControl w:val="0"/>
        <w:numPr>
          <w:ilvl w:val="0"/>
          <w:numId w:val="212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договор о сотрудничестве может основываться на оплате услуг экспертов, консультантов, научных руководителей;</w:t>
      </w:r>
    </w:p>
    <w:p w:rsidR="00994FF2" w:rsidRDefault="00A828AA" w:rsidP="00A828AA">
      <w:pPr>
        <w:pStyle w:val="a7"/>
        <w:widowControl w:val="0"/>
        <w:numPr>
          <w:ilvl w:val="0"/>
          <w:numId w:val="212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</w:t>
      </w:r>
      <w:r>
        <w:rPr>
          <w:rFonts w:ascii="Times New Roman" w:hAnsi="Times New Roman"/>
          <w:sz w:val="28"/>
          <w:szCs w:val="28"/>
        </w:rPr>
        <w:t>спертная, научная и консультационная поддержка может осуществляться в рамках сетевого взаимодействия общеобразовательных организаций;</w:t>
      </w:r>
    </w:p>
    <w:p w:rsidR="00994FF2" w:rsidRDefault="00A828AA" w:rsidP="00A828AA">
      <w:pPr>
        <w:pStyle w:val="a7"/>
        <w:widowControl w:val="0"/>
        <w:numPr>
          <w:ilvl w:val="0"/>
          <w:numId w:val="212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консультационная, экспертная, научная поддержка может осуществляться в рамках организации повышения квалификации на базе с</w:t>
      </w:r>
      <w:r>
        <w:rPr>
          <w:rFonts w:ascii="Times New Roman" w:hAnsi="Times New Roman"/>
          <w:sz w:val="28"/>
          <w:szCs w:val="28"/>
        </w:rPr>
        <w:t>тажировочных площадок (школ), применяющих современные образовательные технологии, имеющих высокие образовательные результаты обучающихся, реализующих эффективные модели финансово-экономического управления.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Взаимодействие с учебными, научными и социальными </w:t>
      </w:r>
      <w:r>
        <w:rPr>
          <w:rFonts w:ascii="Times New Roman" w:hAnsi="Times New Roman"/>
          <w:sz w:val="28"/>
          <w:szCs w:val="28"/>
        </w:rPr>
        <w:t>организациями может включать проведение: единовременного или регулярного научного семинара; научно-практической конференции; консультаций; круглых столов; вебинаров; мастер-классов, тренингов и др.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Приведенные списки направлений и форм взаимодействия носят</w:t>
      </w:r>
      <w:r>
        <w:rPr>
          <w:rFonts w:ascii="Times New Roman" w:hAnsi="Times New Roman"/>
          <w:sz w:val="28"/>
          <w:szCs w:val="28"/>
        </w:rPr>
        <w:t xml:space="preserve"> рекомендательный характер и могут быть скорректированы и дополнены образовательной организацией с учетом конкретных особенностей и текущей ситуации.</w:t>
      </w:r>
    </w:p>
    <w:p w:rsidR="00994FF2" w:rsidRDefault="00994FF2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2.1.10. Описание условий, обеспечивающих развитие универсальных учебных действий у обучающихся, в том </w:t>
      </w:r>
      <w:r>
        <w:rPr>
          <w:rFonts w:ascii="Times New Roman" w:hAnsi="Times New Roman"/>
          <w:b/>
          <w:sz w:val="28"/>
          <w:szCs w:val="28"/>
        </w:rPr>
        <w:t>числе организационно-методического и ресурсного обеспечения учебно-исследовательской и проектной деятельности обучающихся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Условия реализации основной образовательной программы, в том числе программы УУД, должны обеспечить участникам овладение ключевыми ком</w:t>
      </w:r>
      <w:r>
        <w:rPr>
          <w:rFonts w:ascii="Times New Roman" w:hAnsi="Times New Roman"/>
          <w:sz w:val="28"/>
          <w:szCs w:val="28"/>
        </w:rPr>
        <w:t>петенциями, включая формирование опыта проектно-исследовательской деятельности и ИКТ-компетенций.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Требования к условиям включают:</w:t>
      </w:r>
    </w:p>
    <w:p w:rsidR="00994FF2" w:rsidRDefault="00A828AA" w:rsidP="00A828AA">
      <w:pPr>
        <w:pStyle w:val="a7"/>
        <w:widowControl w:val="0"/>
        <w:numPr>
          <w:ilvl w:val="0"/>
          <w:numId w:val="159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укомплектованность образовательной организации педагогическими, руководящими и иными работниками;</w:t>
      </w:r>
    </w:p>
    <w:p w:rsidR="00994FF2" w:rsidRDefault="00A828AA" w:rsidP="00A828AA">
      <w:pPr>
        <w:pStyle w:val="a7"/>
        <w:widowControl w:val="0"/>
        <w:numPr>
          <w:ilvl w:val="0"/>
          <w:numId w:val="159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уровень квалификации педагог</w:t>
      </w:r>
      <w:r>
        <w:rPr>
          <w:rFonts w:ascii="Times New Roman" w:hAnsi="Times New Roman"/>
          <w:sz w:val="28"/>
          <w:szCs w:val="28"/>
        </w:rPr>
        <w:t>ических и иных работников образовательной организации;</w:t>
      </w:r>
    </w:p>
    <w:p w:rsidR="00994FF2" w:rsidRDefault="00A828AA" w:rsidP="00A828AA">
      <w:pPr>
        <w:pStyle w:val="a7"/>
        <w:widowControl w:val="0"/>
        <w:numPr>
          <w:ilvl w:val="0"/>
          <w:numId w:val="159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непрерывность профессионального развития педагогических работников образовательной организации, реализующей образовательную программу основного общего образования. 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Педагогические кадры имеют необходим</w:t>
      </w:r>
      <w:r>
        <w:rPr>
          <w:rFonts w:ascii="Times New Roman" w:hAnsi="Times New Roman"/>
          <w:sz w:val="28"/>
          <w:szCs w:val="28"/>
        </w:rPr>
        <w:t>ый уровень подготовки для реализации программы УУД, что может включать следующее:</w:t>
      </w:r>
    </w:p>
    <w:p w:rsidR="00994FF2" w:rsidRDefault="00A828AA" w:rsidP="00A828AA">
      <w:pPr>
        <w:pStyle w:val="a7"/>
        <w:widowControl w:val="0"/>
        <w:numPr>
          <w:ilvl w:val="0"/>
          <w:numId w:val="188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 владеют представлениями о возрастных особенностях учащихся начальной, основной и старшей школы;</w:t>
      </w:r>
    </w:p>
    <w:p w:rsidR="00994FF2" w:rsidRDefault="00A828AA" w:rsidP="00A828AA">
      <w:pPr>
        <w:pStyle w:val="a7"/>
        <w:widowControl w:val="0"/>
        <w:numPr>
          <w:ilvl w:val="0"/>
          <w:numId w:val="188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 прошли курсы повышения квалификации, посвященные ФГОС;</w:t>
      </w:r>
    </w:p>
    <w:p w:rsidR="00994FF2" w:rsidRDefault="00A828AA" w:rsidP="00A828AA">
      <w:pPr>
        <w:pStyle w:val="a7"/>
        <w:widowControl w:val="0"/>
        <w:numPr>
          <w:ilvl w:val="0"/>
          <w:numId w:val="188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</w:t>
      </w:r>
      <w:r>
        <w:rPr>
          <w:rFonts w:ascii="Times New Roman" w:hAnsi="Times New Roman"/>
          <w:sz w:val="28"/>
          <w:szCs w:val="28"/>
        </w:rPr>
        <w:t>оги участвовали в разработке собственной программы по формированию УУД или участвовали во внутришкольном семинаре, посвященном особенностям применения выбранной программы по УУД;</w:t>
      </w:r>
    </w:p>
    <w:p w:rsidR="00994FF2" w:rsidRDefault="00A828AA" w:rsidP="00A828AA">
      <w:pPr>
        <w:pStyle w:val="a7"/>
        <w:widowControl w:val="0"/>
        <w:numPr>
          <w:ilvl w:val="0"/>
          <w:numId w:val="188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 могут строить образовательный процесс в рамках учебного предмета в с</w:t>
      </w:r>
      <w:r>
        <w:rPr>
          <w:rFonts w:ascii="Times New Roman" w:hAnsi="Times New Roman"/>
          <w:sz w:val="28"/>
          <w:szCs w:val="28"/>
        </w:rPr>
        <w:t>оответствии с особенностями формирования конкретных УУД;</w:t>
      </w:r>
    </w:p>
    <w:p w:rsidR="00994FF2" w:rsidRDefault="00A828AA" w:rsidP="00A828AA">
      <w:pPr>
        <w:pStyle w:val="a7"/>
        <w:widowControl w:val="0"/>
        <w:numPr>
          <w:ilvl w:val="0"/>
          <w:numId w:val="188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 осуществляют формирование УУД в рамках проектной, исследовательской деятельностей;</w:t>
      </w:r>
    </w:p>
    <w:p w:rsidR="00994FF2" w:rsidRDefault="00A828AA" w:rsidP="00A828AA">
      <w:pPr>
        <w:pStyle w:val="a7"/>
        <w:widowControl w:val="0"/>
        <w:numPr>
          <w:ilvl w:val="0"/>
          <w:numId w:val="188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характер взаимодействия педагога и обучающегося не противоречит представлениям об условиях формирования </w:t>
      </w:r>
      <w:r>
        <w:rPr>
          <w:rFonts w:ascii="Times New Roman" w:hAnsi="Times New Roman"/>
          <w:sz w:val="28"/>
          <w:szCs w:val="28"/>
        </w:rPr>
        <w:t>УУД;</w:t>
      </w:r>
    </w:p>
    <w:p w:rsidR="00994FF2" w:rsidRDefault="00A828AA" w:rsidP="00A828AA">
      <w:pPr>
        <w:pStyle w:val="a7"/>
        <w:widowControl w:val="0"/>
        <w:numPr>
          <w:ilvl w:val="0"/>
          <w:numId w:val="188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 владеют навыками формирующего оценивания;</w:t>
      </w:r>
    </w:p>
    <w:p w:rsidR="00994FF2" w:rsidRDefault="00A828AA" w:rsidP="00A828AA">
      <w:pPr>
        <w:pStyle w:val="a7"/>
        <w:widowControl w:val="0"/>
        <w:numPr>
          <w:ilvl w:val="0"/>
          <w:numId w:val="188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позиции тьютора или педагоги владеют навыками тьюторского сопровождения обучающихся;</w:t>
      </w:r>
    </w:p>
    <w:p w:rsidR="00994FF2" w:rsidRDefault="00A828AA" w:rsidP="00A828AA">
      <w:pPr>
        <w:pStyle w:val="a7"/>
        <w:widowControl w:val="0"/>
        <w:numPr>
          <w:ilvl w:val="0"/>
          <w:numId w:val="188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 умеют применять диагностический инструментарий для оценки качества формирования УУД как в рамках п</w:t>
      </w:r>
      <w:r>
        <w:rPr>
          <w:rFonts w:ascii="Times New Roman" w:hAnsi="Times New Roman"/>
          <w:sz w:val="28"/>
          <w:szCs w:val="28"/>
        </w:rPr>
        <w:t>редметной, так и внепредметной деятельности.</w:t>
      </w:r>
    </w:p>
    <w:p w:rsidR="00994FF2" w:rsidRDefault="00994FF2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rPr>
          <w:rFonts w:ascii="Times New Roman" w:hAnsi="Times New Roman"/>
          <w:b/>
          <w:sz w:val="28"/>
          <w:szCs w:val="28"/>
        </w:rPr>
      </w:pP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2.1.11. Методика и инструментарий мониторинга успешности освоения и применения обучающимися универсальных учебных действий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процессе реализации мониторинга успешности освоения и применения УУД могут быть </w:t>
      </w:r>
      <w:r>
        <w:rPr>
          <w:rFonts w:ascii="Times New Roman" w:hAnsi="Times New Roman"/>
          <w:sz w:val="28"/>
          <w:szCs w:val="28"/>
        </w:rPr>
        <w:t>учтены следующие этапы освоения УУД:</w:t>
      </w:r>
    </w:p>
    <w:p w:rsidR="00994FF2" w:rsidRDefault="00A828AA" w:rsidP="00A828AA">
      <w:pPr>
        <w:pStyle w:val="a7"/>
        <w:widowControl w:val="0"/>
        <w:numPr>
          <w:ilvl w:val="0"/>
          <w:numId w:val="70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универсальное учебное действие не сформировано (школьник может выполнить лишь отдельные операции, может только копировать действия учителя, не планирует и не контролирует своих действий, подменяет учебную задачу задачей</w:t>
      </w:r>
      <w:r>
        <w:rPr>
          <w:rFonts w:ascii="Times New Roman" w:hAnsi="Times New Roman"/>
          <w:sz w:val="28"/>
          <w:szCs w:val="28"/>
        </w:rPr>
        <w:t xml:space="preserve"> буквального заучивания и воспроизведения);</w:t>
      </w:r>
    </w:p>
    <w:p w:rsidR="00994FF2" w:rsidRDefault="00A828AA" w:rsidP="00A828AA">
      <w:pPr>
        <w:pStyle w:val="a7"/>
        <w:widowControl w:val="0"/>
        <w:numPr>
          <w:ilvl w:val="0"/>
          <w:numId w:val="70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учебное действие может быть выполнено в сотрудничестве с педагогом, тьютором (требуются разъяснения для установления связи отдельных операций и условий задачи, ученик может выполнять действия по уже усвоенному ал</w:t>
      </w:r>
      <w:r>
        <w:rPr>
          <w:rFonts w:ascii="Times New Roman" w:hAnsi="Times New Roman"/>
          <w:sz w:val="28"/>
          <w:szCs w:val="28"/>
        </w:rPr>
        <w:t>горитму);</w:t>
      </w:r>
    </w:p>
    <w:p w:rsidR="00994FF2" w:rsidRDefault="00A828AA" w:rsidP="00A828AA">
      <w:pPr>
        <w:pStyle w:val="a7"/>
        <w:widowControl w:val="0"/>
        <w:numPr>
          <w:ilvl w:val="0"/>
          <w:numId w:val="70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неадекватный перенос учебных действий на новые виды задач (при изменении условий задачи не может самостоятельно внести коррективы в действия);</w:t>
      </w:r>
    </w:p>
    <w:p w:rsidR="00994FF2" w:rsidRDefault="00A828AA" w:rsidP="00A828AA">
      <w:pPr>
        <w:pStyle w:val="a7"/>
        <w:widowControl w:val="0"/>
        <w:numPr>
          <w:ilvl w:val="0"/>
          <w:numId w:val="70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адекватный перенос учебных действий (самостоятельное обнаружение учеником несоответствия между условиям</w:t>
      </w:r>
      <w:r>
        <w:rPr>
          <w:rFonts w:ascii="Times New Roman" w:hAnsi="Times New Roman"/>
          <w:sz w:val="28"/>
          <w:szCs w:val="28"/>
        </w:rPr>
        <w:t>и задачами и имеющимися способами ее решения и правильное изменение способа в сотрудничестве с учителем);</w:t>
      </w:r>
    </w:p>
    <w:p w:rsidR="00994FF2" w:rsidRDefault="00A828AA" w:rsidP="00A828AA">
      <w:pPr>
        <w:pStyle w:val="a7"/>
        <w:widowControl w:val="0"/>
        <w:numPr>
          <w:ilvl w:val="0"/>
          <w:numId w:val="70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самостоятельное построение учебных целей (самостоятельное построение новых учебных действий на основе развернутого, тщательного анализа условий задачи</w:t>
      </w:r>
      <w:r>
        <w:rPr>
          <w:rFonts w:ascii="Times New Roman" w:hAnsi="Times New Roman"/>
          <w:sz w:val="28"/>
          <w:szCs w:val="28"/>
        </w:rPr>
        <w:t xml:space="preserve"> и ранее усвоенных способов действия);</w:t>
      </w:r>
    </w:p>
    <w:p w:rsidR="00994FF2" w:rsidRDefault="00A828AA" w:rsidP="00A828AA">
      <w:pPr>
        <w:pStyle w:val="a7"/>
        <w:widowControl w:val="0"/>
        <w:numPr>
          <w:ilvl w:val="0"/>
          <w:numId w:val="70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обобщение учебных действий на основе выявления общих принципов.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 оценки УУД может быть:</w:t>
      </w:r>
    </w:p>
    <w:p w:rsidR="00994FF2" w:rsidRDefault="00A828AA" w:rsidP="00A828AA">
      <w:pPr>
        <w:pStyle w:val="a7"/>
        <w:widowControl w:val="0"/>
        <w:numPr>
          <w:ilvl w:val="0"/>
          <w:numId w:val="70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уровневой (определяются уровни владения УУД);</w:t>
      </w:r>
    </w:p>
    <w:p w:rsidR="00994FF2" w:rsidRDefault="00A828AA" w:rsidP="00A828AA">
      <w:pPr>
        <w:pStyle w:val="a7"/>
        <w:widowControl w:val="0"/>
        <w:numPr>
          <w:ilvl w:val="0"/>
          <w:numId w:val="70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позиционной – не только учителя производят оценивание, оценка формируется на</w:t>
      </w:r>
      <w:r>
        <w:rPr>
          <w:rFonts w:ascii="Times New Roman" w:hAnsi="Times New Roman"/>
          <w:sz w:val="28"/>
          <w:szCs w:val="28"/>
        </w:rPr>
        <w:t xml:space="preserve"> основе рефлексивных отчетов разных участников образовательного процесса: родителей, представителей общественности, принимающей участие в отдельном проекте или виде социальной практики, сверстников, самого обучающегося – в результате появляется некоторая к</w:t>
      </w:r>
      <w:r>
        <w:rPr>
          <w:rFonts w:ascii="Times New Roman" w:hAnsi="Times New Roman"/>
          <w:sz w:val="28"/>
          <w:szCs w:val="28"/>
        </w:rPr>
        <w:t>арта самооценивания и позиционного внешнего оценивания.</w:t>
      </w:r>
    </w:p>
    <w:p w:rsidR="00994FF2" w:rsidRDefault="00A828AA">
      <w:pPr>
        <w:pStyle w:val="a7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рекомендуется при оценивании развития УУД применять пятибалльную шкалу. Рекомендуется применение технологий формирующего (развивающего оценивания), в том числе бинарное, критериальное, экспертное о</w:t>
      </w:r>
      <w:r>
        <w:rPr>
          <w:rFonts w:ascii="Times New Roman" w:hAnsi="Times New Roman"/>
          <w:sz w:val="28"/>
          <w:szCs w:val="28"/>
        </w:rPr>
        <w:t>ценивание, текст самооценки. При разработке настоящего раздела образовательной программы рекомендуется опираться на передовой международный и отечественный опыт оценивания, в том числе в части отслеживания динамики индивидуальных достижений.</w:t>
      </w:r>
    </w:p>
    <w:p w:rsidR="00994FF2" w:rsidRDefault="00A828AA">
      <w:pPr>
        <w:pStyle w:val="Osnova"/>
        <w:tabs>
          <w:tab w:val="left" w:pos="567"/>
          <w:tab w:val="left" w:leader="dot" w:pos="624"/>
        </w:tabs>
        <w:spacing w:line="360" w:lineRule="auto"/>
        <w:ind w:firstLine="709"/>
        <w:rPr>
          <w:rStyle w:val="Zag11"/>
          <w:rFonts w:ascii="Times New Roman" w:eastAsia="@Arial Unicode MS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Представленные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ситуации.</w:t>
      </w:r>
    </w:p>
    <w:p w:rsidR="00994FF2" w:rsidRDefault="00994FF2">
      <w:pPr>
        <w:pStyle w:val="3"/>
        <w:spacing w:before="0" w:beforeAutospacing="0" w:after="0" w:afterAutospacing="0" w:line="360" w:lineRule="auto"/>
        <w:ind w:firstLine="709"/>
        <w:rPr>
          <w:b w:val="0"/>
          <w:i/>
          <w:szCs w:val="28"/>
        </w:rPr>
      </w:pPr>
      <w:bookmarkStart w:id="257" w:name="_Toc406059015"/>
    </w:p>
    <w:p w:rsidR="00994FF2" w:rsidRDefault="00A828AA">
      <w:pPr>
        <w:pStyle w:val="2"/>
        <w:ind w:left="567" w:firstLine="0"/>
      </w:pPr>
      <w:bookmarkStart w:id="258" w:name="_Toc409691668"/>
      <w:bookmarkStart w:id="259" w:name="_Toc410653992"/>
      <w:bookmarkStart w:id="260" w:name="_Toc31893423"/>
      <w:bookmarkStart w:id="261" w:name="_Toc31898630"/>
      <w:r>
        <w:t xml:space="preserve">2.2. Примерные программы учебных предметов, </w:t>
      </w:r>
      <w:r>
        <w:t>курсов</w:t>
      </w:r>
      <w:bookmarkEnd w:id="257"/>
      <w:bookmarkEnd w:id="258"/>
      <w:bookmarkEnd w:id="259"/>
      <w:bookmarkEnd w:id="260"/>
      <w:bookmarkEnd w:id="261"/>
    </w:p>
    <w:p w:rsidR="00994FF2" w:rsidRDefault="00A828AA">
      <w:pPr>
        <w:pStyle w:val="3"/>
        <w:ind w:left="1134"/>
      </w:pPr>
      <w:bookmarkStart w:id="262" w:name="_Toc31893424"/>
      <w:bookmarkStart w:id="263" w:name="_Toc31898631"/>
      <w:r>
        <w:t>2.2.1 Общие положения</w:t>
      </w:r>
      <w:bookmarkEnd w:id="262"/>
      <w:bookmarkEnd w:id="263"/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 уровне основного общего образования (за исключением родного язык</w:t>
      </w:r>
      <w:r>
        <w:rPr>
          <w:rFonts w:ascii="Times New Roman" w:hAnsi="Times New Roman"/>
          <w:sz w:val="28"/>
          <w:szCs w:val="28"/>
        </w:rPr>
        <w:t xml:space="preserve">а и литературного чтения на родном языке), которое должно быть в полном объеме отражено в соответствующих разделах рабочих программ учебных предметов. Остальные разделы примерных программ учебных предметов формируются с учетом региональных, национальных и </w:t>
      </w:r>
      <w:r>
        <w:rPr>
          <w:rFonts w:ascii="Times New Roman" w:hAnsi="Times New Roman"/>
          <w:sz w:val="28"/>
          <w:szCs w:val="28"/>
        </w:rPr>
        <w:t xml:space="preserve">этнокультурных особенностей, состава класса, а также выбранного комплекта учебников.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образования, утвержде</w:t>
      </w:r>
      <w:r>
        <w:rPr>
          <w:rFonts w:ascii="Times New Roman" w:hAnsi="Times New Roman"/>
          <w:sz w:val="28"/>
          <w:szCs w:val="28"/>
        </w:rPr>
        <w:t>нными ФГОС ООО.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Программы разработаны с учетом актуальных задач воспитания, обучения и развития обучающихся, их возрастных и иных особенностей, а также условий, необходимых для развития их личностных и познавательных качеств.</w:t>
      </w:r>
    </w:p>
    <w:p w:rsidR="00994FF2" w:rsidRDefault="00A828A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программах предусмотрено дал</w:t>
      </w:r>
      <w:r>
        <w:rPr>
          <w:rFonts w:ascii="Times New Roman" w:hAnsi="Times New Roman"/>
          <w:sz w:val="28"/>
          <w:szCs w:val="28"/>
        </w:rPr>
        <w:t>ьнейшее развитие всех видов деятельности обучающихся, представленных в программах начального общего образования.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Примерные программы учебных предметов являются ориентиром для составления рабочих программ: определяет инвариантную (обязательную) и вариативну</w:t>
      </w:r>
      <w:r>
        <w:rPr>
          <w:rFonts w:ascii="Times New Roman" w:hAnsi="Times New Roman"/>
          <w:sz w:val="28"/>
          <w:szCs w:val="28"/>
        </w:rPr>
        <w:t xml:space="preserve">ю части учебного курса. Авторы рабочих программ могут по своему усмотрению структурировать учебный материал, определять последовательность его изучения, расширения объема содержания.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учебный предмет в зависимости от предметного содержания и релеван</w:t>
      </w:r>
      <w:r>
        <w:rPr>
          <w:rFonts w:ascii="Times New Roman" w:hAnsi="Times New Roman"/>
          <w:sz w:val="28"/>
          <w:szCs w:val="28"/>
        </w:rPr>
        <w:t>тных способов организации учебной деятельности обучающихся раскрывает определенные возможности для формирования универсальных учебных действий и получения личностных результатов.</w:t>
      </w:r>
    </w:p>
    <w:p w:rsidR="00994FF2" w:rsidRDefault="00A828AA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процессе изучения всех учебных предметов обеспечиваются условия для достиже</w:t>
      </w:r>
      <w:r>
        <w:rPr>
          <w:rFonts w:ascii="Times New Roman" w:hAnsi="Times New Roman"/>
          <w:sz w:val="28"/>
          <w:szCs w:val="28"/>
        </w:rPr>
        <w:t>ния планируемых результатов освоения основной образовательной программы основного общего образования всеми обучающимися, в том числе обучающимися с ОВЗ и инвалидами.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Курсивом в примерных программах учебных предметов выделены элементы содержания, относящиес</w:t>
      </w:r>
      <w:r>
        <w:rPr>
          <w:rFonts w:ascii="Times New Roman" w:hAnsi="Times New Roman"/>
          <w:sz w:val="28"/>
          <w:szCs w:val="28"/>
        </w:rPr>
        <w:t>я к результатам, которым учащиеся «получат возможность научиться».</w:t>
      </w:r>
    </w:p>
    <w:p w:rsidR="00994FF2" w:rsidRDefault="00994FF2">
      <w:pPr>
        <w:pStyle w:val="2"/>
      </w:pPr>
    </w:p>
    <w:p w:rsidR="00994FF2" w:rsidRDefault="00A828AA">
      <w:pPr>
        <w:pStyle w:val="3"/>
        <w:ind w:left="1134"/>
      </w:pPr>
      <w:bookmarkStart w:id="264" w:name="_Toc410653993"/>
      <w:bookmarkStart w:id="265" w:name="_Toc31893425"/>
      <w:bookmarkStart w:id="266" w:name="_Toc31898632"/>
      <w:r>
        <w:t>2.2.2. Основное содержание учебных предметов на уровне основного общего образования</w:t>
      </w:r>
      <w:bookmarkEnd w:id="264"/>
      <w:bookmarkEnd w:id="265"/>
      <w:bookmarkEnd w:id="266"/>
    </w:p>
    <w:p w:rsidR="00994FF2" w:rsidRDefault="00A828AA">
      <w:pPr>
        <w:pStyle w:val="4"/>
        <w:ind w:left="1701"/>
      </w:pPr>
      <w:bookmarkStart w:id="267" w:name="_Toc409691669"/>
      <w:bookmarkStart w:id="268" w:name="_Toc410653994"/>
      <w:bookmarkStart w:id="269" w:name="_Toc31893426"/>
      <w:bookmarkStart w:id="270" w:name="_Toc31898633"/>
      <w:r>
        <w:t>2.2.2.1. Русский язык</w:t>
      </w:r>
      <w:bookmarkEnd w:id="267"/>
      <w:bookmarkEnd w:id="268"/>
      <w:bookmarkEnd w:id="269"/>
      <w:bookmarkEnd w:id="270"/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Русский язык – национальный язык русского народа и государственный язык Российской</w:t>
      </w:r>
      <w:r>
        <w:rPr>
          <w:rFonts w:ascii="Times New Roman" w:hAnsi="Times New Roman"/>
          <w:sz w:val="28"/>
          <w:szCs w:val="28"/>
        </w:rPr>
        <w:t xml:space="preserve"> Федерации, являющийся также средством межнационального общения. Изучение предмета «Русский язык» на уровне основного общего образования нацелено на личностное развитие обучающихся, так как формирует представление о единстве и многообразии языкового и куль</w:t>
      </w:r>
      <w:r>
        <w:rPr>
          <w:rFonts w:ascii="Times New Roman" w:hAnsi="Times New Roman"/>
          <w:sz w:val="28"/>
          <w:szCs w:val="28"/>
        </w:rPr>
        <w:t>турного пространства России, о русском языке как духовной, нравственной и культурной ценности народа.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Русский язык является основой развития мышления и средством обучения в школе, поэтому его изучение неразрывно связано со всем процессом обучения на уровне</w:t>
      </w:r>
      <w:r>
        <w:rPr>
          <w:rFonts w:ascii="Times New Roman" w:hAnsi="Times New Roman"/>
          <w:sz w:val="28"/>
          <w:szCs w:val="28"/>
        </w:rPr>
        <w:t xml:space="preserve"> основного общего образования.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русского языка направлено на развитие и совершенствование коммуникативной компетенции (включая языковой, речевой и социолингвистический ее компоненты), лингвистической (языковедческой), а также культуроведческой комп</w:t>
      </w:r>
      <w:r>
        <w:rPr>
          <w:rFonts w:ascii="Times New Roman" w:hAnsi="Times New Roman"/>
          <w:sz w:val="28"/>
          <w:szCs w:val="28"/>
        </w:rPr>
        <w:t>етенций.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Коммуникативная компетенция – владение всеми видами речевой деятельности и основами культуры устной и письменной речи, умениями и навыками использования языка в различных сферах и ситуациях общения, соответствующих опыту, интересам, психологически</w:t>
      </w:r>
      <w:r>
        <w:rPr>
          <w:rFonts w:ascii="Times New Roman" w:hAnsi="Times New Roman"/>
          <w:sz w:val="28"/>
          <w:szCs w:val="28"/>
        </w:rPr>
        <w:t>м особенностям обучающихся основной школы.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Лингвистическая (языковедческая) компетенция – способность получать и использовать знания о языке как знаковой системе и общественном явлении, о его устройстве, развитии и функционировании; общие сведения о лингви</w:t>
      </w:r>
      <w:r>
        <w:rPr>
          <w:rFonts w:ascii="Times New Roman" w:hAnsi="Times New Roman"/>
          <w:sz w:val="28"/>
          <w:szCs w:val="28"/>
        </w:rPr>
        <w:t>стике как науке и ученых-русистах; об основных нормах русского литературного языка; способность обогащать свой словарный запас; формировать навыки анализа и оценки языковых явлений и фактов; умение пользоваться различными лингвистическими словарями.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Культу</w:t>
      </w:r>
      <w:r>
        <w:rPr>
          <w:rFonts w:ascii="Times New Roman" w:hAnsi="Times New Roman"/>
          <w:sz w:val="28"/>
          <w:szCs w:val="28"/>
        </w:rPr>
        <w:t>роведческая компетенция – осознание языка как формы выражения национальной культуры, взаимосвязи языка и истории народа, национально-культурной специфики русского языка, владение нормами русского речевого этикета, культурой межнационального общения.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Владен</w:t>
      </w:r>
      <w:r>
        <w:rPr>
          <w:rFonts w:ascii="Times New Roman" w:hAnsi="Times New Roman"/>
          <w:sz w:val="28"/>
          <w:szCs w:val="28"/>
        </w:rPr>
        <w:t>ие русским языком, умение общаться, добиваться успеха в процессе коммуникации являются теми характеристиками личности, которые во многом определяют достижения обучающихся практически во всех областях жизни, способствуют их социальной адаптации к изменяющим</w:t>
      </w:r>
      <w:r>
        <w:rPr>
          <w:rFonts w:ascii="Times New Roman" w:hAnsi="Times New Roman"/>
          <w:sz w:val="28"/>
          <w:szCs w:val="28"/>
        </w:rPr>
        <w:t>ся условиям современного мира.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процессе изучения русского языка создаются предпосылки для восприятия и понимания художественной литературы как искусства слова, закладываются основы, необходимые для изучения иностранных языков.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Владение русским языком, ум</w:t>
      </w:r>
      <w:r>
        <w:rPr>
          <w:rFonts w:ascii="Times New Roman" w:hAnsi="Times New Roman"/>
          <w:sz w:val="28"/>
          <w:szCs w:val="28"/>
        </w:rPr>
        <w:t>ение общаться, добиваться успеха в процессе коммуникации являются теми характеристиками личности, которые во многом определяют достижения обучающихся практически во всех областях жизни, способствуют их социальной адаптации к изменяющимся условиям современн</w:t>
      </w:r>
      <w:r>
        <w:rPr>
          <w:rFonts w:ascii="Times New Roman" w:hAnsi="Times New Roman"/>
          <w:sz w:val="28"/>
          <w:szCs w:val="28"/>
        </w:rPr>
        <w:t>ого мира.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процессе изучения русского языка создаются предпосылки для восприятия и понимания художественной литературы как искусства слова, закладываются основы, необходимые для изучения иностранных языков.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Целью реализации основной образовательной </w:t>
      </w:r>
      <w:r>
        <w:rPr>
          <w:rFonts w:ascii="Times New Roman" w:hAnsi="Times New Roman"/>
          <w:sz w:val="28"/>
          <w:szCs w:val="28"/>
        </w:rPr>
        <w:t>программы основного общего образования по предмету «Русский язык» (далее – Программы) является усвоение содержания  предмета «Русский язык» и достижение обучающимися результатов изучения в соответствии с требованиями, установленными Федеральным государстве</w:t>
      </w:r>
      <w:r>
        <w:rPr>
          <w:rFonts w:ascii="Times New Roman" w:hAnsi="Times New Roman"/>
          <w:sz w:val="28"/>
          <w:szCs w:val="28"/>
        </w:rPr>
        <w:t>нным образовательным стандартом основного общего образования.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Главными задачами реализации Программы являются:</w:t>
      </w:r>
    </w:p>
    <w:p w:rsidR="00994FF2" w:rsidRDefault="00A828AA" w:rsidP="00A828AA">
      <w:pPr>
        <w:pStyle w:val="a8"/>
        <w:numPr>
          <w:ilvl w:val="0"/>
          <w:numId w:val="95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у учащихся ценностного отношения к языку как хранителю культуры, как государственному языку Российской Федерации, как языку межнацио</w:t>
      </w:r>
      <w:r>
        <w:rPr>
          <w:rFonts w:ascii="Times New Roman" w:hAnsi="Times New Roman"/>
          <w:sz w:val="28"/>
          <w:szCs w:val="28"/>
        </w:rPr>
        <w:t>нального общения;</w:t>
      </w:r>
    </w:p>
    <w:p w:rsidR="00994FF2" w:rsidRDefault="00A828AA" w:rsidP="00A828AA">
      <w:pPr>
        <w:pStyle w:val="a8"/>
        <w:numPr>
          <w:ilvl w:val="0"/>
          <w:numId w:val="95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усвоение знаний о русском языке как развивающейся системе, их углубление и систематизация; освоение базовых лингвистических понятий и их использование при анализе и оценке языковых фактов;</w:t>
      </w:r>
    </w:p>
    <w:p w:rsidR="00994FF2" w:rsidRDefault="00A828AA" w:rsidP="00A828AA">
      <w:pPr>
        <w:pStyle w:val="a8"/>
        <w:numPr>
          <w:ilvl w:val="0"/>
          <w:numId w:val="95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овладение функциональной грамотностью и принципам</w:t>
      </w:r>
      <w:r>
        <w:rPr>
          <w:rFonts w:ascii="Times New Roman" w:hAnsi="Times New Roman"/>
          <w:sz w:val="28"/>
          <w:szCs w:val="28"/>
        </w:rPr>
        <w:t>и нормативного использования языковых средств;</w:t>
      </w:r>
    </w:p>
    <w:p w:rsidR="00994FF2" w:rsidRDefault="00A828AA" w:rsidP="00A828AA">
      <w:pPr>
        <w:pStyle w:val="a8"/>
        <w:numPr>
          <w:ilvl w:val="0"/>
          <w:numId w:val="95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овладение основными видами речевой деятельности, использование возможностей языка как средства коммуникации и средства познания.</w:t>
      </w:r>
    </w:p>
    <w:p w:rsidR="00994FF2" w:rsidRDefault="00A828AA">
      <w:pPr>
        <w:pStyle w:val="a8"/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процессе изучения предмета «Русский язык» создаются условия </w:t>
      </w:r>
    </w:p>
    <w:p w:rsidR="00994FF2" w:rsidRDefault="00A828AA" w:rsidP="00A828AA">
      <w:pPr>
        <w:pStyle w:val="a8"/>
        <w:numPr>
          <w:ilvl w:val="0"/>
          <w:numId w:val="95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развития личн</w:t>
      </w:r>
      <w:r>
        <w:rPr>
          <w:rFonts w:ascii="Times New Roman" w:hAnsi="Times New Roman"/>
          <w:sz w:val="28"/>
          <w:szCs w:val="28"/>
        </w:rPr>
        <w:t>ости, ее духовно-нравственного и эмоционального совершенствования;</w:t>
      </w:r>
    </w:p>
    <w:p w:rsidR="00994FF2" w:rsidRDefault="00A828AA" w:rsidP="00A828AA">
      <w:pPr>
        <w:pStyle w:val="a8"/>
        <w:numPr>
          <w:ilvl w:val="0"/>
          <w:numId w:val="95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развития способностей, удовлетворения познавательных интересов, самореализации обучающихся, в том числе </w:t>
      </w:r>
      <w:r>
        <w:rPr>
          <w:rStyle w:val="Zag11"/>
          <w:rFonts w:ascii="Times New Roman" w:eastAsia="@Arial Unicode MS" w:hAnsi="Times New Roman"/>
          <w:sz w:val="28"/>
          <w:szCs w:val="28"/>
        </w:rPr>
        <w:t>лиц, проявивших выдающиеся способности</w:t>
      </w:r>
      <w:r>
        <w:rPr>
          <w:rFonts w:ascii="Times New Roman" w:hAnsi="Times New Roman"/>
          <w:sz w:val="28"/>
          <w:szCs w:val="28"/>
        </w:rPr>
        <w:t>;</w:t>
      </w:r>
    </w:p>
    <w:p w:rsidR="00994FF2" w:rsidRDefault="00A828AA" w:rsidP="00A828AA">
      <w:pPr>
        <w:pStyle w:val="a8"/>
        <w:numPr>
          <w:ilvl w:val="0"/>
          <w:numId w:val="95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формирования социальных ценностей обу</w:t>
      </w:r>
      <w:r>
        <w:rPr>
          <w:rFonts w:ascii="Times New Roman" w:hAnsi="Times New Roman"/>
          <w:sz w:val="28"/>
          <w:szCs w:val="28"/>
        </w:rPr>
        <w:t>чающихся, основ их гражданской идентичности и социально-профессиональных ориентаций;</w:t>
      </w:r>
    </w:p>
    <w:p w:rsidR="00994FF2" w:rsidRDefault="00A828AA" w:rsidP="00A828AA">
      <w:pPr>
        <w:pStyle w:val="a8"/>
        <w:numPr>
          <w:ilvl w:val="0"/>
          <w:numId w:val="95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включения обучающихся в процессы преобразования социальной среды, формирования у них лидерских качеств, опыта социальной деятельности, реализации социальных проектов и</w:t>
      </w:r>
      <w:r>
        <w:rPr>
          <w:rFonts w:ascii="Times New Roman" w:hAnsi="Times New Roman"/>
          <w:sz w:val="28"/>
          <w:szCs w:val="28"/>
        </w:rPr>
        <w:t xml:space="preserve"> программ;</w:t>
      </w:r>
    </w:p>
    <w:p w:rsidR="00994FF2" w:rsidRDefault="00A828AA" w:rsidP="00A828AA">
      <w:pPr>
        <w:pStyle w:val="a8"/>
        <w:numPr>
          <w:ilvl w:val="0"/>
          <w:numId w:val="95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знакомства обучающихся с методами научного познания; </w:t>
      </w:r>
    </w:p>
    <w:p w:rsidR="00994FF2" w:rsidRDefault="00A828AA" w:rsidP="00A828AA">
      <w:pPr>
        <w:pStyle w:val="a8"/>
        <w:numPr>
          <w:ilvl w:val="0"/>
          <w:numId w:val="95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формирования у обучающихся опыта самостоятельной образовательной, общественной, проектно-исследовательской и художественной деятельности;</w:t>
      </w:r>
    </w:p>
    <w:p w:rsidR="00994FF2" w:rsidRDefault="00A828AA" w:rsidP="00A828AA">
      <w:pPr>
        <w:pStyle w:val="a8"/>
        <w:numPr>
          <w:ilvl w:val="0"/>
          <w:numId w:val="95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овладения обучающимися ключевыми компетен</w:t>
      </w:r>
      <w:r>
        <w:rPr>
          <w:rFonts w:ascii="Times New Roman" w:hAnsi="Times New Roman"/>
          <w:sz w:val="28"/>
          <w:szCs w:val="28"/>
        </w:rPr>
        <w:t>циями, составляющими основу дальнейшего успешного образования и ориентации в мире профессий.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271" w:name="_Toc287934280"/>
      <w:bookmarkStart w:id="272" w:name="_Toc414553182"/>
      <w:bookmarkStart w:id="273" w:name="_Toc31893427"/>
      <w:r>
        <w:rPr>
          <w:rFonts w:ascii="Times New Roman" w:hAnsi="Times New Roman"/>
          <w:b/>
          <w:sz w:val="28"/>
          <w:szCs w:val="28"/>
        </w:rPr>
        <w:t>Речь. Речевая деятельность</w:t>
      </w:r>
      <w:bookmarkEnd w:id="271"/>
      <w:bookmarkEnd w:id="272"/>
      <w:bookmarkEnd w:id="273"/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Язык и речь. Речевое общение. Виды речи (устная и письменная). Формы речи (монолог, диалог, полилог). Основные особенности разговорной р</w:t>
      </w:r>
      <w:r>
        <w:rPr>
          <w:rFonts w:ascii="Times New Roman" w:hAnsi="Times New Roman"/>
          <w:sz w:val="28"/>
          <w:szCs w:val="28"/>
        </w:rPr>
        <w:t xml:space="preserve">ечи, функциональных стилей (научного, публицистического, официально-делового), языка художественной литературы. Основные жанры разговорной речи (рассказ, беседа, спор); научного стиля и устной научной речи (отзыв, выступление, </w:t>
      </w:r>
      <w:r>
        <w:rPr>
          <w:rFonts w:ascii="Times New Roman" w:hAnsi="Times New Roman"/>
          <w:i/>
          <w:sz w:val="28"/>
          <w:szCs w:val="28"/>
        </w:rPr>
        <w:t xml:space="preserve">тезисы, доклад, </w:t>
      </w:r>
      <w:r>
        <w:rPr>
          <w:rFonts w:ascii="Times New Roman" w:hAnsi="Times New Roman"/>
          <w:sz w:val="28"/>
          <w:szCs w:val="28"/>
        </w:rPr>
        <w:t xml:space="preserve">дискуссия, </w:t>
      </w:r>
      <w:r>
        <w:rPr>
          <w:rFonts w:ascii="Times New Roman" w:hAnsi="Times New Roman"/>
          <w:i/>
          <w:sz w:val="28"/>
          <w:szCs w:val="28"/>
        </w:rPr>
        <w:t>ре</w:t>
      </w:r>
      <w:r>
        <w:rPr>
          <w:rFonts w:ascii="Times New Roman" w:hAnsi="Times New Roman"/>
          <w:i/>
          <w:sz w:val="28"/>
          <w:szCs w:val="28"/>
        </w:rPr>
        <w:t>ферат, статья, рецензия</w:t>
      </w:r>
      <w:r>
        <w:rPr>
          <w:rFonts w:ascii="Times New Roman" w:hAnsi="Times New Roman"/>
          <w:sz w:val="28"/>
          <w:szCs w:val="28"/>
        </w:rPr>
        <w:t xml:space="preserve">); публицистического стиля и устной публичной речи (выступление, обсуждение, </w:t>
      </w:r>
      <w:r>
        <w:rPr>
          <w:rFonts w:ascii="Times New Roman" w:hAnsi="Times New Roman"/>
          <w:i/>
          <w:sz w:val="28"/>
          <w:szCs w:val="28"/>
        </w:rPr>
        <w:t>статья, интервью, очерк</w:t>
      </w:r>
      <w:r>
        <w:rPr>
          <w:rFonts w:ascii="Times New Roman" w:hAnsi="Times New Roman"/>
          <w:sz w:val="28"/>
          <w:szCs w:val="28"/>
        </w:rPr>
        <w:t xml:space="preserve">); официально-делового стиля (расписка, </w:t>
      </w:r>
      <w:r>
        <w:rPr>
          <w:rFonts w:ascii="Times New Roman" w:hAnsi="Times New Roman"/>
          <w:i/>
          <w:sz w:val="28"/>
          <w:szCs w:val="28"/>
        </w:rPr>
        <w:t>доверенность,</w:t>
      </w:r>
      <w:r>
        <w:rPr>
          <w:rFonts w:ascii="Times New Roman" w:hAnsi="Times New Roman"/>
          <w:sz w:val="28"/>
          <w:szCs w:val="28"/>
        </w:rPr>
        <w:t xml:space="preserve"> заявление, </w:t>
      </w:r>
      <w:r>
        <w:rPr>
          <w:rFonts w:ascii="Times New Roman" w:hAnsi="Times New Roman"/>
          <w:i/>
          <w:sz w:val="28"/>
          <w:szCs w:val="28"/>
        </w:rPr>
        <w:t>резюме</w:t>
      </w:r>
      <w:r>
        <w:rPr>
          <w:rFonts w:ascii="Times New Roman" w:hAnsi="Times New Roman"/>
          <w:sz w:val="28"/>
          <w:szCs w:val="28"/>
        </w:rPr>
        <w:t>).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 как продукт речевой деятельности. Формально-смысловое</w:t>
      </w:r>
      <w:r>
        <w:rPr>
          <w:rFonts w:ascii="Times New Roman" w:hAnsi="Times New Roman"/>
          <w:sz w:val="28"/>
          <w:szCs w:val="28"/>
        </w:rPr>
        <w:t xml:space="preserve"> единство и его коммуникативная направленность текста: тема, проблема, идея; главная, второстепенная и </w:t>
      </w:r>
      <w:r>
        <w:rPr>
          <w:rFonts w:ascii="Times New Roman" w:hAnsi="Times New Roman"/>
          <w:i/>
          <w:sz w:val="28"/>
          <w:szCs w:val="28"/>
        </w:rPr>
        <w:t xml:space="preserve">избыточная </w:t>
      </w:r>
      <w:r>
        <w:rPr>
          <w:rFonts w:ascii="Times New Roman" w:hAnsi="Times New Roman"/>
          <w:sz w:val="28"/>
          <w:szCs w:val="28"/>
        </w:rPr>
        <w:t>информация. Функционально-смысловые типы текста (повествование, описание, рассуждение)</w:t>
      </w:r>
      <w:r>
        <w:rPr>
          <w:rFonts w:ascii="Times New Roman" w:hAnsi="Times New Roman"/>
          <w:i/>
          <w:sz w:val="28"/>
          <w:szCs w:val="28"/>
        </w:rPr>
        <w:t xml:space="preserve">. Тексты смешанного типа.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Специфика художественного тек</w:t>
      </w:r>
      <w:r>
        <w:rPr>
          <w:rFonts w:ascii="Times New Roman" w:hAnsi="Times New Roman"/>
          <w:sz w:val="28"/>
          <w:szCs w:val="28"/>
        </w:rPr>
        <w:t>ста.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Анализ текста.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 речевой деятельности (говорение, аудирование, письмо, чтение).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Речевая ситуация и ее компоненты (место, время, тема, цель, условия общения, собеседники). Речевой акт и его разновидности (сообщения, побуждения, вопросы, объявления,</w:t>
      </w:r>
      <w:r>
        <w:rPr>
          <w:rFonts w:ascii="Times New Roman" w:hAnsi="Times New Roman"/>
          <w:sz w:val="28"/>
          <w:szCs w:val="28"/>
        </w:rPr>
        <w:t xml:space="preserve"> выражения эмоций, выражения речевого этикета и т. д.). Диалоги разного характера (этикетный, диалог-расспрос, диалог-побуждение, диалог – обмен мнениями, диалог смешанного типа). Полилог: беседа, обсуждение, дискуссия.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Овладение различными видами чтения </w:t>
      </w:r>
      <w:r>
        <w:rPr>
          <w:rFonts w:ascii="Times New Roman" w:hAnsi="Times New Roman"/>
          <w:sz w:val="28"/>
          <w:szCs w:val="28"/>
        </w:rPr>
        <w:t>(изучающим, ознакомительным, просмотровым), приемами работы с учебной книгой и другими информационными источниками, включая СМИ и ресурсы Интернета.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устных высказываний разной коммуникативной направленности  в зависимости от сферы и ситуации общен</w:t>
      </w:r>
      <w:r>
        <w:rPr>
          <w:rFonts w:ascii="Times New Roman" w:hAnsi="Times New Roman"/>
          <w:sz w:val="28"/>
          <w:szCs w:val="28"/>
        </w:rPr>
        <w:t>ия.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Информационная переработка текста (план, конспект, аннотация).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Изложение содержания прослушанного или прочитанного текста (подробное, сжатое, выборочное).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Написание сочинений, писем, текстов иных жанров.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274" w:name="_Toc287934281"/>
      <w:bookmarkStart w:id="275" w:name="_Toc414553183"/>
      <w:bookmarkStart w:id="276" w:name="_Toc31893428"/>
      <w:r>
        <w:rPr>
          <w:rFonts w:ascii="Times New Roman" w:hAnsi="Times New Roman"/>
          <w:b/>
          <w:sz w:val="28"/>
          <w:szCs w:val="28"/>
        </w:rPr>
        <w:t>Культура речи</w:t>
      </w:r>
      <w:bookmarkEnd w:id="274"/>
      <w:bookmarkEnd w:id="275"/>
      <w:bookmarkEnd w:id="276"/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Культура речи и ее основные аспекты: нормативный, коммуникативный, этический. </w:t>
      </w:r>
      <w:r>
        <w:rPr>
          <w:rFonts w:ascii="Times New Roman" w:hAnsi="Times New Roman"/>
          <w:i/>
          <w:sz w:val="28"/>
          <w:szCs w:val="28"/>
        </w:rPr>
        <w:t>Основные критерии культуры речи.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Языковая норма, ее функции. Основные виды норм русского литературного языка (орфоэпические, лексические, грамматические, стилистические, орфограф</w:t>
      </w:r>
      <w:r>
        <w:rPr>
          <w:rFonts w:ascii="Times New Roman" w:hAnsi="Times New Roman"/>
          <w:sz w:val="28"/>
          <w:szCs w:val="28"/>
        </w:rPr>
        <w:t>ические, пунктуационные). Вариативность  нормы. Виды лингвистических словарей и их роль в овладении словарным богатством и нормами современного русского литературного языка.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Оценивание правильности, коммуникативных качеств и эффективности речи.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Речевой эти</w:t>
      </w:r>
      <w:r>
        <w:rPr>
          <w:rFonts w:ascii="Times New Roman" w:hAnsi="Times New Roman"/>
          <w:sz w:val="28"/>
          <w:szCs w:val="28"/>
        </w:rPr>
        <w:t xml:space="preserve">кет. Овладение лингвокультурными нормами речевого поведения в различных ситуациях формального и неформального общения. </w:t>
      </w:r>
      <w:r>
        <w:rPr>
          <w:rFonts w:ascii="Times New Roman" w:hAnsi="Times New Roman"/>
          <w:i/>
          <w:sz w:val="28"/>
          <w:szCs w:val="28"/>
        </w:rPr>
        <w:t>Невербальные средства общения. Межкультурная коммуникация.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277" w:name="_Toc287934282"/>
      <w:bookmarkStart w:id="278" w:name="_Toc414553184"/>
      <w:bookmarkStart w:id="279" w:name="_Toc31893429"/>
      <w:r>
        <w:rPr>
          <w:rFonts w:ascii="Times New Roman" w:hAnsi="Times New Roman"/>
          <w:b/>
          <w:sz w:val="28"/>
          <w:szCs w:val="28"/>
        </w:rPr>
        <w:t>Общие сведения о языке. Основные разделы науки о языке</w:t>
      </w:r>
      <w:bookmarkEnd w:id="277"/>
      <w:bookmarkEnd w:id="278"/>
      <w:bookmarkEnd w:id="279"/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280" w:name="_Toc287934283"/>
      <w:bookmarkStart w:id="281" w:name="_Toc414553185"/>
      <w:bookmarkStart w:id="282" w:name="_Toc31893430"/>
      <w:r>
        <w:rPr>
          <w:rFonts w:ascii="Times New Roman" w:hAnsi="Times New Roman"/>
          <w:b/>
          <w:sz w:val="28"/>
          <w:szCs w:val="28"/>
        </w:rPr>
        <w:t>Общие сведения о языке</w:t>
      </w:r>
      <w:bookmarkEnd w:id="280"/>
      <w:bookmarkEnd w:id="281"/>
      <w:bookmarkEnd w:id="282"/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Роль языка в жизни человека и общества. Русский язык – национальный язык русского народа, государственный язык Российской Федерации и язык межнационального общения. Русский язык в современном мире. Русский язык как развивающееся явление.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Русский язык как о</w:t>
      </w:r>
      <w:r>
        <w:rPr>
          <w:rFonts w:ascii="Times New Roman" w:hAnsi="Times New Roman"/>
          <w:i/>
          <w:sz w:val="28"/>
          <w:szCs w:val="28"/>
        </w:rPr>
        <w:t>дин из индоевропейских языков. Русский язык в кругу других славянских языков. Историческое развитие русского языка.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Формы функционирования современного русского языка (литературный язык, понятие о русском литературном языке и его нормах, территориальные ди</w:t>
      </w:r>
      <w:r>
        <w:rPr>
          <w:rFonts w:ascii="Times New Roman" w:hAnsi="Times New Roman"/>
          <w:sz w:val="28"/>
          <w:szCs w:val="28"/>
        </w:rPr>
        <w:t>алекты, просторечие, профессиональные разновидности, жаргон).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Взаимосвязь языка и культуры. Отражение в языке культуры и истории народа</w:t>
      </w:r>
      <w:r>
        <w:rPr>
          <w:rFonts w:ascii="Times New Roman" w:hAnsi="Times New Roman"/>
          <w:i/>
          <w:sz w:val="28"/>
          <w:szCs w:val="28"/>
        </w:rPr>
        <w:t>. Взаимообогащение языков народов России.</w:t>
      </w:r>
      <w:r>
        <w:rPr>
          <w:rFonts w:ascii="Times New Roman" w:hAnsi="Times New Roman"/>
          <w:sz w:val="28"/>
          <w:szCs w:val="28"/>
        </w:rPr>
        <w:t xml:space="preserve"> Выявление лексических и фразеологических единиц языка с национально-культурным </w:t>
      </w:r>
      <w:r>
        <w:rPr>
          <w:rFonts w:ascii="Times New Roman" w:hAnsi="Times New Roman"/>
          <w:sz w:val="28"/>
          <w:szCs w:val="28"/>
        </w:rPr>
        <w:t>компонентом значения в произведениях устного народного творчества, в художественной литературе и исторических текстах; объяснение их значения с помощью лингвистических словарей. Пословицы, поговорки, афоризмы и крылатые слова.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Русский язык – язык русской х</w:t>
      </w:r>
      <w:r>
        <w:rPr>
          <w:rFonts w:ascii="Times New Roman" w:hAnsi="Times New Roman"/>
          <w:sz w:val="28"/>
          <w:szCs w:val="28"/>
        </w:rPr>
        <w:t xml:space="preserve">удожественной литературы. Языковые особенности художественного текста. Основные изобразительно-выразительные средства русского языка и речи, их использование в речи (метафора, эпитет, сравнение, гипербола, олицетворение и другие).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лингвистические</w:t>
      </w:r>
      <w:r>
        <w:rPr>
          <w:rFonts w:ascii="Times New Roman" w:hAnsi="Times New Roman"/>
          <w:sz w:val="28"/>
          <w:szCs w:val="28"/>
        </w:rPr>
        <w:t xml:space="preserve"> словари. Работа со словарной статьей.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Выдающиеся отечественные лингвисты.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283" w:name="_Toc287934284"/>
      <w:bookmarkStart w:id="284" w:name="_Toc414553186"/>
      <w:bookmarkStart w:id="285" w:name="_Toc31893431"/>
      <w:r>
        <w:rPr>
          <w:rFonts w:ascii="Times New Roman" w:hAnsi="Times New Roman"/>
          <w:b/>
          <w:sz w:val="28"/>
          <w:szCs w:val="28"/>
        </w:rPr>
        <w:t>Фонетика, орфоэпия и графика</w:t>
      </w:r>
      <w:bookmarkEnd w:id="283"/>
      <w:bookmarkEnd w:id="284"/>
      <w:bookmarkEnd w:id="285"/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Звуки речи. Система гласных звуков. Система согласных звуков. Изменение звуков в речевом потоке. Фонетическая транскрипция.  Слог. Ударение, его разноме</w:t>
      </w:r>
      <w:r>
        <w:rPr>
          <w:rFonts w:ascii="Times New Roman" w:hAnsi="Times New Roman"/>
          <w:sz w:val="28"/>
          <w:szCs w:val="28"/>
        </w:rPr>
        <w:t>стность, подвижность при формо- и словообразовании. Смыслоразличительная роль ударения.  Фонетический анализ слова.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Соотношение звука и буквы. Состав русского алфавита, названия букв. Обозначение на письме твердости и мягкости согласных. Способы обозначени</w:t>
      </w:r>
      <w:r>
        <w:rPr>
          <w:rFonts w:ascii="Times New Roman" w:hAnsi="Times New Roman"/>
          <w:sz w:val="28"/>
          <w:szCs w:val="28"/>
        </w:rPr>
        <w:t>я [j’] на письме.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Интонация, ее функции. Основные элементы интонации.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Связь фонетики с графикой и орфографией.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Орфоэпия как раздел лингвистики. Основные нормы произношения слов (нормы, определяющие произношение гласных звуков и произношение согласных звуко</w:t>
      </w:r>
      <w:r>
        <w:rPr>
          <w:rFonts w:ascii="Times New Roman" w:hAnsi="Times New Roman"/>
          <w:sz w:val="28"/>
          <w:szCs w:val="28"/>
        </w:rPr>
        <w:t xml:space="preserve">в; ударение в отдельных грамматических формах) и интонирования предложений. Оценка собственной и чужой речи с точки зрения орфоэпических норм.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Применение знаний по фонетике в практике правописания.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286" w:name="_Toc287934285"/>
      <w:bookmarkStart w:id="287" w:name="_Toc414553187"/>
      <w:bookmarkStart w:id="288" w:name="_Toc31893432"/>
      <w:r>
        <w:rPr>
          <w:rFonts w:ascii="Times New Roman" w:hAnsi="Times New Roman"/>
          <w:b/>
          <w:sz w:val="28"/>
          <w:szCs w:val="28"/>
        </w:rPr>
        <w:t>Морфемика и словообразование</w:t>
      </w:r>
      <w:bookmarkEnd w:id="286"/>
      <w:bookmarkEnd w:id="287"/>
      <w:bookmarkEnd w:id="288"/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 слова. Морфема как ми</w:t>
      </w:r>
      <w:r>
        <w:rPr>
          <w:rFonts w:ascii="Times New Roman" w:hAnsi="Times New Roman"/>
          <w:sz w:val="28"/>
          <w:szCs w:val="28"/>
        </w:rPr>
        <w:t>нимальная значимая единица языка. Основа слова и окончание. Виды морфем: корень, приставка, суффикс, окончание. Нулевая морфема. Словообразующие и формообразующие морфемы. Чередование звуков в морфемах. Морфемный анализ слова.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Способы образования слов (мор</w:t>
      </w:r>
      <w:r>
        <w:rPr>
          <w:rFonts w:ascii="Times New Roman" w:hAnsi="Times New Roman"/>
          <w:sz w:val="28"/>
          <w:szCs w:val="28"/>
        </w:rPr>
        <w:t xml:space="preserve">фологические и неморфологические). Производящая и производная основы, Словообразующая морфема. Словообразовательная пара. Словообразовательный анализ слова.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Словообразовательная цепочка. Словообразовательное гнездо.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Применение знаний по морфемике и словоо</w:t>
      </w:r>
      <w:r>
        <w:rPr>
          <w:rFonts w:ascii="Times New Roman" w:hAnsi="Times New Roman"/>
          <w:sz w:val="28"/>
          <w:szCs w:val="28"/>
        </w:rPr>
        <w:t>бразованию в практике правописания.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289" w:name="_Toc287934286"/>
      <w:bookmarkStart w:id="290" w:name="_Toc414553188"/>
      <w:bookmarkStart w:id="291" w:name="_Toc31893433"/>
      <w:r>
        <w:rPr>
          <w:rFonts w:ascii="Times New Roman" w:hAnsi="Times New Roman"/>
          <w:b/>
          <w:sz w:val="28"/>
          <w:szCs w:val="28"/>
        </w:rPr>
        <w:t>Лексикология и фразеология</w:t>
      </w:r>
      <w:bookmarkEnd w:id="289"/>
      <w:bookmarkEnd w:id="290"/>
      <w:bookmarkEnd w:id="291"/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Слово как единица языка. Лексическое и грамматическое значение слова. Однозначные и многозначные слова; прямое и переносное значения слова. Лексическая сочетаемость. Синонимы. Антонимы. </w:t>
      </w:r>
      <w:r>
        <w:rPr>
          <w:rFonts w:ascii="Times New Roman" w:hAnsi="Times New Roman"/>
          <w:sz w:val="28"/>
          <w:szCs w:val="28"/>
        </w:rPr>
        <w:t>Омонимы. Паронимы. Активный и пассивный словарный запас. Архаизмы, историзмы, неологизмы. Сферы употребления русской лексики. Стилистическая окраска слова. Стилистические пласты лексики (книжный, нейтральный, сниженный). Стилистическая помета в словаре. Ис</w:t>
      </w:r>
      <w:r>
        <w:rPr>
          <w:rFonts w:ascii="Times New Roman" w:hAnsi="Times New Roman"/>
          <w:sz w:val="28"/>
          <w:szCs w:val="28"/>
        </w:rPr>
        <w:t>конно русские и заимствованные слова. Фразеологизмы и их признаки. Фразеологизмы как средства выразительности речи. Основные лексические нормы современного русского литературного языка (нормы употребления слова в соответствии с его точным лексическим значе</w:t>
      </w:r>
      <w:r>
        <w:rPr>
          <w:rFonts w:ascii="Times New Roman" w:hAnsi="Times New Roman"/>
          <w:sz w:val="28"/>
          <w:szCs w:val="28"/>
        </w:rPr>
        <w:t>нием, различение в речи омонимов, антонимов, синонимов, многозначных слов; нормы лексической сочетаемости и др.). Лексический анализ слова.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Понятие об этимологии.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своей и чужой речи с точки зрения точного, уместного и выразительного словоупотреблен</w:t>
      </w:r>
      <w:r>
        <w:rPr>
          <w:rFonts w:ascii="Times New Roman" w:hAnsi="Times New Roman"/>
          <w:sz w:val="28"/>
          <w:szCs w:val="28"/>
        </w:rPr>
        <w:t>ия.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292" w:name="_Toc287934287"/>
      <w:bookmarkStart w:id="293" w:name="_Toc414553189"/>
      <w:bookmarkStart w:id="294" w:name="_Toc31893434"/>
      <w:r>
        <w:rPr>
          <w:rFonts w:ascii="Times New Roman" w:hAnsi="Times New Roman"/>
          <w:b/>
          <w:sz w:val="28"/>
          <w:szCs w:val="28"/>
        </w:rPr>
        <w:t>Морфология</w:t>
      </w:r>
      <w:bookmarkEnd w:id="292"/>
      <w:bookmarkEnd w:id="293"/>
      <w:bookmarkEnd w:id="294"/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Части речи как лексико-грамматические разряды слов. Традиционная классификация частей речи. Самостоятельные (знаменательные) части речи. Общекатегориальное значение, морфологические и синтаксические свойства каждой самостоятельной (знаменательной) части ре</w:t>
      </w:r>
      <w:r>
        <w:rPr>
          <w:rFonts w:ascii="Times New Roman" w:hAnsi="Times New Roman"/>
          <w:sz w:val="28"/>
          <w:szCs w:val="28"/>
        </w:rPr>
        <w:t xml:space="preserve">чи. </w:t>
      </w:r>
      <w:r>
        <w:rPr>
          <w:rFonts w:ascii="Times New Roman" w:hAnsi="Times New Roman"/>
          <w:i/>
          <w:sz w:val="28"/>
          <w:szCs w:val="28"/>
        </w:rPr>
        <w:t xml:space="preserve">Различные точки зрения на место причастия и деепричастия в системе частей речи. </w:t>
      </w:r>
      <w:r>
        <w:rPr>
          <w:rFonts w:ascii="Times New Roman" w:hAnsi="Times New Roman"/>
          <w:sz w:val="28"/>
          <w:szCs w:val="28"/>
        </w:rPr>
        <w:t>Служебные части речи. Междометия и звукоподражательные слова.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Морфологический анализ слова.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Омонимия слов разных частей речи.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морфологические нормы русского литера</w:t>
      </w:r>
      <w:r>
        <w:rPr>
          <w:rFonts w:ascii="Times New Roman" w:hAnsi="Times New Roman"/>
          <w:sz w:val="28"/>
          <w:szCs w:val="28"/>
        </w:rPr>
        <w:t>турного языка (нормы образования форм имен существительных, имен прилагательных, имен числительных, местоимений, глаголов, причастий и деепричастий и др.).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Применение знаний по морфологии в практике правописания.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295" w:name="_Toc287934288"/>
      <w:bookmarkStart w:id="296" w:name="_Toc414553190"/>
      <w:bookmarkStart w:id="297" w:name="_Toc31893435"/>
      <w:r>
        <w:rPr>
          <w:rFonts w:ascii="Times New Roman" w:hAnsi="Times New Roman"/>
          <w:b/>
          <w:sz w:val="28"/>
          <w:szCs w:val="28"/>
        </w:rPr>
        <w:t>Синтаксис</w:t>
      </w:r>
      <w:bookmarkEnd w:id="295"/>
      <w:bookmarkEnd w:id="296"/>
      <w:bookmarkEnd w:id="297"/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Единицы синтаксиса русского языка</w:t>
      </w:r>
      <w:r>
        <w:rPr>
          <w:rFonts w:ascii="Times New Roman" w:hAnsi="Times New Roman"/>
          <w:sz w:val="28"/>
          <w:szCs w:val="28"/>
        </w:rPr>
        <w:t>. Словосочетание как синтаксическая единица, его типы. Виды связи в словосочетании. Типы предложений по цели высказывания и эмоциональной окраске. Грамматическая основа предложения. Главные и второстепенные члены, способы их выражения. Типы сказуемого. Пре</w:t>
      </w:r>
      <w:r>
        <w:rPr>
          <w:rFonts w:ascii="Times New Roman" w:hAnsi="Times New Roman"/>
          <w:sz w:val="28"/>
          <w:szCs w:val="28"/>
        </w:rPr>
        <w:t>дложения простые и сложные. Структурные типы простых предложений (двусоставные и односоставные, распространенные – нераспространенные, предложения осложненной и неосложненной структуры, полные и неполные). Типы односоставных предложений. Однородные члены п</w:t>
      </w:r>
      <w:r>
        <w:rPr>
          <w:rFonts w:ascii="Times New Roman" w:hAnsi="Times New Roman"/>
          <w:sz w:val="28"/>
          <w:szCs w:val="28"/>
        </w:rPr>
        <w:t>редложения, обособленные члены предложения; обращение; вводные и вставные конструкции. Сложные предложения. Типы сложных предложений. Средства выражения синтаксических отношений между частями сложного предложения. Сложные предложения с различными видами св</w:t>
      </w:r>
      <w:r>
        <w:rPr>
          <w:rFonts w:ascii="Times New Roman" w:hAnsi="Times New Roman"/>
          <w:sz w:val="28"/>
          <w:szCs w:val="28"/>
        </w:rPr>
        <w:t>язи.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Способы передачи чужой речи.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Синтаксический анализ простого и сложного предложения.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Понятие текста, основные признаки текста (членимость, смысловая цельность, связность, завершенность). Внутритекстовые средства связи.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синтаксические нормы сов</w:t>
      </w:r>
      <w:r>
        <w:rPr>
          <w:rFonts w:ascii="Times New Roman" w:hAnsi="Times New Roman"/>
          <w:sz w:val="28"/>
          <w:szCs w:val="28"/>
        </w:rPr>
        <w:t>ременного русского литературного языка (нормы употребления однородных членов в составе простого предложения, нормы построения сложносочиненного предложения; нормы построения сложноподчиненного предложения; место придаточного определительного в сложноподчин</w:t>
      </w:r>
      <w:r>
        <w:rPr>
          <w:rFonts w:ascii="Times New Roman" w:hAnsi="Times New Roman"/>
          <w:sz w:val="28"/>
          <w:szCs w:val="28"/>
        </w:rPr>
        <w:t>енном предложении; построение сложноподчиненного предложения с придаточным изъяснительным, присоединенным к главной части союзом «чтобы», союзными словами «какой», «который»; нормы построения бессоюзного предложения; нормы построения предложений с прямой и</w:t>
      </w:r>
      <w:r>
        <w:rPr>
          <w:rFonts w:ascii="Times New Roman" w:hAnsi="Times New Roman"/>
          <w:sz w:val="28"/>
          <w:szCs w:val="28"/>
        </w:rPr>
        <w:t xml:space="preserve"> косвенной речью (цитирование в предложении с косвенной речью и др.).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Применение знаний по синтаксису в практике правописания.</w:t>
      </w:r>
    </w:p>
    <w:p w:rsidR="00994FF2" w:rsidRDefault="00A828AA">
      <w:pPr>
        <w:spacing w:after="0" w:line="360" w:lineRule="auto"/>
        <w:ind w:firstLine="709"/>
        <w:jc w:val="both"/>
        <w:rPr>
          <w:szCs w:val="28"/>
        </w:rPr>
      </w:pPr>
      <w:bookmarkStart w:id="298" w:name="_Toc287934289"/>
      <w:bookmarkStart w:id="299" w:name="_Toc414553191"/>
      <w:bookmarkStart w:id="300" w:name="_Toc31893436"/>
      <w:r>
        <w:rPr>
          <w:rFonts w:ascii="Times New Roman" w:hAnsi="Times New Roman"/>
          <w:b/>
          <w:sz w:val="28"/>
          <w:szCs w:val="28"/>
        </w:rPr>
        <w:t>Правописание: орфография и пунктуация</w:t>
      </w:r>
      <w:bookmarkEnd w:id="298"/>
      <w:bookmarkEnd w:id="299"/>
      <w:bookmarkEnd w:id="300"/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Орфография. Понятие орфограммы. Правописание гласных и согласных в составе морфем и на стык</w:t>
      </w:r>
      <w:r>
        <w:rPr>
          <w:rFonts w:ascii="Times New Roman" w:hAnsi="Times New Roman"/>
          <w:sz w:val="28"/>
          <w:szCs w:val="28"/>
        </w:rPr>
        <w:t>е морфем. Правописание Ъ и Ь. Слитные, дефисные и раздельные написания. Прописная и строчная буквы. Перенос слов. Соблюдение основных орфографических норм.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Пунктуация. Знаки препинания и их функции. Одиночные и парные знаки препинания. Знаки препинания в к</w:t>
      </w:r>
      <w:r>
        <w:rPr>
          <w:rFonts w:ascii="Times New Roman" w:hAnsi="Times New Roman"/>
          <w:sz w:val="28"/>
          <w:szCs w:val="28"/>
        </w:rPr>
        <w:t>онце предложения, в простом и сложном предложениях, при прямой речи и цитировании, в диалоге. Сочетание знаков препинания. Соблюдение основных пунктуационных норм.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Орфографический анализ слова и пунктуационный анализ предложения.</w:t>
      </w:r>
    </w:p>
    <w:p w:rsidR="00994FF2" w:rsidRDefault="00994F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4FF2" w:rsidRDefault="00A828AA">
      <w:pPr>
        <w:pStyle w:val="4"/>
      </w:pPr>
      <w:bookmarkStart w:id="301" w:name="_Toc409691670"/>
      <w:bookmarkStart w:id="302" w:name="_Toc410653995"/>
      <w:bookmarkStart w:id="303" w:name="_Toc31893437"/>
      <w:bookmarkStart w:id="304" w:name="_Toc31898634"/>
      <w:r>
        <w:t>2.2.2.2. Литература</w:t>
      </w:r>
      <w:bookmarkEnd w:id="301"/>
      <w:bookmarkEnd w:id="302"/>
      <w:bookmarkEnd w:id="303"/>
      <w:bookmarkEnd w:id="304"/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Цели </w:t>
      </w:r>
      <w:r>
        <w:rPr>
          <w:rFonts w:ascii="Times New Roman" w:hAnsi="Times New Roman"/>
          <w:b/>
          <w:sz w:val="28"/>
          <w:szCs w:val="28"/>
        </w:rPr>
        <w:t>и задачи литературного образования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Литература – учебный предмет, освоение содержания которого направлено:</w:t>
      </w:r>
    </w:p>
    <w:p w:rsidR="00994FF2" w:rsidRDefault="00A828AA" w:rsidP="00A828AA">
      <w:pPr>
        <w:numPr>
          <w:ilvl w:val="0"/>
          <w:numId w:val="8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последовательное формирование читательской культуры через приобщение к чтению художественной литературы; </w:t>
      </w:r>
    </w:p>
    <w:p w:rsidR="00994FF2" w:rsidRDefault="00A828AA" w:rsidP="00A828AA">
      <w:pPr>
        <w:numPr>
          <w:ilvl w:val="0"/>
          <w:numId w:val="8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освоение общекультурных навыков чтения, восприятия художественного языка и понимания художественного смысла литературных произведений; </w:t>
      </w:r>
    </w:p>
    <w:p w:rsidR="00994FF2" w:rsidRDefault="00A828AA" w:rsidP="00A828AA">
      <w:pPr>
        <w:numPr>
          <w:ilvl w:val="0"/>
          <w:numId w:val="8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развитие эмоциональной сферы личности, образного, ассоциативного и логического мышления;</w:t>
      </w:r>
    </w:p>
    <w:p w:rsidR="00994FF2" w:rsidRDefault="00A828AA" w:rsidP="00A828AA">
      <w:pPr>
        <w:numPr>
          <w:ilvl w:val="0"/>
          <w:numId w:val="8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овладение базовым фило</w:t>
      </w:r>
      <w:r>
        <w:rPr>
          <w:rFonts w:ascii="Times New Roman" w:hAnsi="Times New Roman"/>
          <w:sz w:val="28"/>
          <w:szCs w:val="28"/>
        </w:rPr>
        <w:t>логическим инструментарием, способствующим более глубокому эмоциональному переживанию и интеллектуальному осмыслению художественного текста;</w:t>
      </w:r>
    </w:p>
    <w:p w:rsidR="00994FF2" w:rsidRDefault="00A828AA" w:rsidP="00A828AA">
      <w:pPr>
        <w:numPr>
          <w:ilvl w:val="0"/>
          <w:numId w:val="8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формирование потребности и способности выражения себя в слове.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цели предмета «Литература» входит передача от п</w:t>
      </w:r>
      <w:r>
        <w:rPr>
          <w:rFonts w:ascii="Times New Roman" w:hAnsi="Times New Roman"/>
          <w:sz w:val="28"/>
          <w:szCs w:val="28"/>
        </w:rPr>
        <w:t>околения к поколению нравственных и эстетических традиций русской и мировой культуры, что способствует формированию и воспитанию личности.</w:t>
      </w:r>
    </w:p>
    <w:p w:rsidR="00994FF2" w:rsidRDefault="00A828AA">
      <w:pPr>
        <w:pStyle w:val="34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с фольклорными и литературными произведениями разных времен и народов, их обсуждение, анализ и интерпретац</w:t>
      </w:r>
      <w:r>
        <w:rPr>
          <w:rFonts w:ascii="Times New Roman" w:hAnsi="Times New Roman"/>
          <w:sz w:val="28"/>
          <w:szCs w:val="28"/>
        </w:rPr>
        <w:t>ия предоставляют обучающимся возможность эстетического и этического самоопределения, приобщают их к миру многообразных идей и представлений, выработанных человечеством, способствуют формированию гражданской позиции и национально-культурной идентичности (сп</w:t>
      </w:r>
      <w:r>
        <w:rPr>
          <w:rFonts w:ascii="Times New Roman" w:hAnsi="Times New Roman"/>
          <w:sz w:val="28"/>
          <w:szCs w:val="28"/>
        </w:rPr>
        <w:t xml:space="preserve">особности осознанного отнесения себя к родной культуре), а также умению воспринимать родную культуру в контексте мировой. </w:t>
      </w:r>
    </w:p>
    <w:p w:rsidR="00994FF2" w:rsidRDefault="00A828AA">
      <w:pPr>
        <w:pStyle w:val="34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Стратегическая </w:t>
      </w:r>
      <w:r>
        <w:rPr>
          <w:rFonts w:ascii="Times New Roman" w:hAnsi="Times New Roman"/>
          <w:b/>
          <w:bCs/>
          <w:sz w:val="28"/>
          <w:szCs w:val="28"/>
        </w:rPr>
        <w:t xml:space="preserve">цель </w:t>
      </w:r>
      <w:r>
        <w:rPr>
          <w:rFonts w:ascii="Times New Roman" w:hAnsi="Times New Roman"/>
          <w:b/>
          <w:sz w:val="28"/>
          <w:szCs w:val="28"/>
        </w:rPr>
        <w:t>изучения литературы</w:t>
      </w:r>
      <w:r>
        <w:rPr>
          <w:rFonts w:ascii="Times New Roman" w:hAnsi="Times New Roman"/>
          <w:sz w:val="28"/>
          <w:szCs w:val="28"/>
        </w:rPr>
        <w:t xml:space="preserve"> на этапе основного общего образования – формирование потребности в качественном чтении, культ</w:t>
      </w:r>
      <w:r>
        <w:rPr>
          <w:rFonts w:ascii="Times New Roman" w:hAnsi="Times New Roman"/>
          <w:sz w:val="28"/>
          <w:szCs w:val="28"/>
        </w:rPr>
        <w:t>уры читательского восприятия и понимания литературных текстов, что предполагает постижение художественной литературы как вида искусства, целенаправленное развитие способности обучающегося к адекватному восприятию и пониманию смысла различных литературных п</w:t>
      </w:r>
      <w:r>
        <w:rPr>
          <w:rFonts w:ascii="Times New Roman" w:hAnsi="Times New Roman"/>
          <w:sz w:val="28"/>
          <w:szCs w:val="28"/>
        </w:rPr>
        <w:t>роизведений и самостоятельному истолкованию прочитанного в устной и письменной форме. В опыте чтения, осмысления, говорения о литературе у обучающихся последовательно развивается умение пользоваться литературным языком как инструментом для выражения собств</w:t>
      </w:r>
      <w:r>
        <w:rPr>
          <w:rFonts w:ascii="Times New Roman" w:hAnsi="Times New Roman"/>
          <w:sz w:val="28"/>
          <w:szCs w:val="28"/>
        </w:rPr>
        <w:t xml:space="preserve">енных мыслей и ощущений, воспитывается потребность в осмыслении прочитанного, формируется художественный вкус. </w:t>
      </w:r>
    </w:p>
    <w:p w:rsidR="00994FF2" w:rsidRDefault="00A828AA">
      <w:pPr>
        <w:pStyle w:val="34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Изучение литературы в основной школе (5-9 классы) закладывает необходимый фундамент для достижения перечисленных целей.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Объект изучения в учебн</w:t>
      </w:r>
      <w:r>
        <w:rPr>
          <w:rFonts w:ascii="Times New Roman" w:hAnsi="Times New Roman"/>
          <w:bCs/>
          <w:sz w:val="28"/>
          <w:szCs w:val="28"/>
        </w:rPr>
        <w:t>ом процессе − литературное произведение в его жанрово-родовой и историко-культурной специфике. Постижение произведения происходит в процессе системной деятельности школьников, как организуемой педагогом, так и самостоятельной, направленной на освоение навы</w:t>
      </w:r>
      <w:r>
        <w:rPr>
          <w:rFonts w:ascii="Times New Roman" w:hAnsi="Times New Roman"/>
          <w:bCs/>
          <w:sz w:val="28"/>
          <w:szCs w:val="28"/>
        </w:rPr>
        <w:t>ков культуры чтения (</w:t>
      </w:r>
      <w:r>
        <w:rPr>
          <w:rFonts w:ascii="Times New Roman" w:hAnsi="Times New Roman"/>
          <w:sz w:val="28"/>
          <w:szCs w:val="28"/>
          <w:lang w:eastAsia="ru-RU"/>
        </w:rPr>
        <w:t>вслух, про себя, по ролям; чтения аналитического, выборочного, комментированного, сопоставительного и др.) и</w:t>
      </w:r>
      <w:r>
        <w:rPr>
          <w:rFonts w:ascii="Times New Roman" w:hAnsi="Times New Roman"/>
          <w:bCs/>
          <w:sz w:val="28"/>
          <w:szCs w:val="28"/>
        </w:rPr>
        <w:t xml:space="preserve"> базовых навыков творческого и академического письма, последовательно формирующихся на уроках литературы.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Изучение литературы в школе решает следующие образовательные </w:t>
      </w:r>
      <w:r>
        <w:rPr>
          <w:rFonts w:ascii="Times New Roman" w:hAnsi="Times New Roman"/>
          <w:b/>
          <w:bCs/>
          <w:sz w:val="28"/>
          <w:szCs w:val="28"/>
        </w:rPr>
        <w:t>задачи</w:t>
      </w:r>
      <w:r>
        <w:rPr>
          <w:rFonts w:ascii="Times New Roman" w:hAnsi="Times New Roman"/>
          <w:sz w:val="28"/>
          <w:szCs w:val="28"/>
        </w:rPr>
        <w:t>:</w:t>
      </w:r>
    </w:p>
    <w:p w:rsidR="00994FF2" w:rsidRDefault="00A828AA" w:rsidP="00A828AA">
      <w:pPr>
        <w:pStyle w:val="a8"/>
        <w:numPr>
          <w:ilvl w:val="0"/>
          <w:numId w:val="65"/>
        </w:numPr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осознание коммуникативно-эстетических возможностей языка на основе изучения выдающихся произведений русской литературы, литературы своего народа, мировой литературы;</w:t>
      </w:r>
    </w:p>
    <w:p w:rsidR="00994FF2" w:rsidRDefault="00A828AA" w:rsidP="00A828AA">
      <w:pPr>
        <w:pStyle w:val="a8"/>
        <w:numPr>
          <w:ilvl w:val="0"/>
          <w:numId w:val="65"/>
        </w:numPr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и развит</w:t>
      </w:r>
      <w:r>
        <w:rPr>
          <w:rFonts w:ascii="Times New Roman" w:hAnsi="Times New Roman"/>
          <w:sz w:val="28"/>
          <w:szCs w:val="28"/>
        </w:rPr>
        <w:t>ие представлений о литературном произведении как о художественном мире, особым образом построенном автором;</w:t>
      </w:r>
    </w:p>
    <w:p w:rsidR="00994FF2" w:rsidRDefault="00A828AA" w:rsidP="00A828AA">
      <w:pPr>
        <w:pStyle w:val="a8"/>
        <w:numPr>
          <w:ilvl w:val="0"/>
          <w:numId w:val="65"/>
        </w:numPr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овладение процедурами смыслового и эстетического анализа текста на основе понимания принципиальных отличий художественного текста от научного, делов</w:t>
      </w:r>
      <w:r>
        <w:rPr>
          <w:rFonts w:ascii="Times New Roman" w:eastAsia="Times New Roman" w:hAnsi="Times New Roman"/>
          <w:sz w:val="28"/>
          <w:szCs w:val="28"/>
        </w:rPr>
        <w:t>ого, публицистического и т. п.;</w:t>
      </w:r>
    </w:p>
    <w:p w:rsidR="00994FF2" w:rsidRDefault="00A828AA" w:rsidP="00A828AA">
      <w:pPr>
        <w:pStyle w:val="a8"/>
        <w:numPr>
          <w:ilvl w:val="0"/>
          <w:numId w:val="65"/>
        </w:numPr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</w:t>
      </w:r>
      <w:r>
        <w:rPr>
          <w:rFonts w:ascii="Times New Roman" w:eastAsia="Times New Roman" w:hAnsi="Times New Roman"/>
          <w:sz w:val="28"/>
          <w:szCs w:val="28"/>
        </w:rPr>
        <w:t xml:space="preserve">ятия, но и интеллектуального осмысления, </w:t>
      </w:r>
      <w:r>
        <w:rPr>
          <w:rFonts w:ascii="Times New Roman" w:hAnsi="Times New Roman"/>
          <w:sz w:val="28"/>
          <w:szCs w:val="28"/>
        </w:rPr>
        <w:t>ответственного отношения к разнообразным художественным смыслам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994FF2" w:rsidRDefault="00A828AA" w:rsidP="00A828AA">
      <w:pPr>
        <w:pStyle w:val="a8"/>
        <w:widowControl w:val="0"/>
        <w:numPr>
          <w:ilvl w:val="0"/>
          <w:numId w:val="65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отношения к литературе как к </w:t>
      </w:r>
      <w:r>
        <w:rPr>
          <w:rFonts w:ascii="Times New Roman" w:eastAsia="Times New Roman" w:hAnsi="Times New Roman"/>
          <w:sz w:val="28"/>
          <w:szCs w:val="28"/>
        </w:rPr>
        <w:t>особому способу познания жизни;</w:t>
      </w:r>
    </w:p>
    <w:p w:rsidR="00994FF2" w:rsidRDefault="00A828AA" w:rsidP="00A828AA">
      <w:pPr>
        <w:pStyle w:val="a8"/>
        <w:numPr>
          <w:ilvl w:val="0"/>
          <w:numId w:val="65"/>
        </w:numPr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воспитание у читателя культуры выражения собственной позиции, </w:t>
      </w:r>
      <w:r>
        <w:rPr>
          <w:rFonts w:ascii="Times New Roman" w:eastAsia="Times New Roman" w:hAnsi="Times New Roman"/>
          <w:sz w:val="28"/>
          <w:szCs w:val="28"/>
        </w:rPr>
        <w:t>способности ар</w:t>
      </w:r>
      <w:r>
        <w:rPr>
          <w:rFonts w:ascii="Times New Roman" w:eastAsia="Times New Roman" w:hAnsi="Times New Roman"/>
          <w:sz w:val="28"/>
          <w:szCs w:val="28"/>
        </w:rPr>
        <w:t>гументировать свое мнение и оформлять его словесно в устных и письменных высказываниях разных жанров, создавать развернутые высказывания творческого, аналитического и интерпретирующего характера;</w:t>
      </w:r>
    </w:p>
    <w:p w:rsidR="00994FF2" w:rsidRDefault="00A828AA" w:rsidP="00A828AA">
      <w:pPr>
        <w:pStyle w:val="a8"/>
        <w:numPr>
          <w:ilvl w:val="0"/>
          <w:numId w:val="65"/>
        </w:numPr>
        <w:spacing w:line="36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воспитание культуры понимания «чужой» позиции, а также уважительного отношения к ценностям других людей, к культуре других эпох и народов; </w:t>
      </w:r>
      <w:r>
        <w:rPr>
          <w:rFonts w:ascii="Times New Roman" w:eastAsia="Times New Roman" w:hAnsi="Times New Roman"/>
          <w:sz w:val="28"/>
          <w:szCs w:val="28"/>
        </w:rPr>
        <w:t>развитие способности понимать литературные художественные произведения, отражающие разные этнокультурные традиции;</w:t>
      </w:r>
    </w:p>
    <w:p w:rsidR="00994FF2" w:rsidRDefault="00A828AA" w:rsidP="00A828AA">
      <w:pPr>
        <w:pStyle w:val="a8"/>
        <w:numPr>
          <w:ilvl w:val="0"/>
          <w:numId w:val="65"/>
        </w:numPr>
        <w:spacing w:line="36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во</w:t>
      </w:r>
      <w:r>
        <w:rPr>
          <w:rFonts w:ascii="Times New Roman" w:eastAsia="Times New Roman" w:hAnsi="Times New Roman"/>
          <w:sz w:val="28"/>
          <w:szCs w:val="28"/>
        </w:rPr>
        <w:t xml:space="preserve">спитание квалифицированного читателя со сформированным эстетическим вкусом; </w:t>
      </w:r>
    </w:p>
    <w:p w:rsidR="00994FF2" w:rsidRDefault="00A828AA" w:rsidP="00A828AA">
      <w:pPr>
        <w:pStyle w:val="a8"/>
        <w:widowControl w:val="0"/>
        <w:numPr>
          <w:ilvl w:val="0"/>
          <w:numId w:val="65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отношения к литературе как к одной из основных культурных ценностей народа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994FF2" w:rsidRDefault="00A828AA" w:rsidP="00A828AA">
      <w:pPr>
        <w:pStyle w:val="a8"/>
        <w:numPr>
          <w:ilvl w:val="0"/>
          <w:numId w:val="65"/>
        </w:numPr>
        <w:spacing w:line="36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через чтение и изучение классической и современной литературы культурной самои</w:t>
      </w:r>
      <w:r>
        <w:rPr>
          <w:rFonts w:ascii="Times New Roman" w:hAnsi="Times New Roman"/>
          <w:sz w:val="28"/>
          <w:szCs w:val="28"/>
        </w:rPr>
        <w:t xml:space="preserve">дентификации; </w:t>
      </w:r>
    </w:p>
    <w:p w:rsidR="00994FF2" w:rsidRDefault="00A828AA" w:rsidP="00A828AA">
      <w:pPr>
        <w:pStyle w:val="a8"/>
        <w:widowControl w:val="0"/>
        <w:numPr>
          <w:ilvl w:val="0"/>
          <w:numId w:val="65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осознание значимости чтения и изучения литературы для своего дальнейшего развития;</w:t>
      </w:r>
    </w:p>
    <w:p w:rsidR="00994FF2" w:rsidRDefault="00A828AA" w:rsidP="00A828AA">
      <w:pPr>
        <w:pStyle w:val="a8"/>
        <w:numPr>
          <w:ilvl w:val="0"/>
          <w:numId w:val="65"/>
        </w:numPr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формирование у школьника стремления сознательно планировать свое досуговое чтение. </w:t>
      </w:r>
    </w:p>
    <w:p w:rsidR="00994FF2" w:rsidRDefault="00A828A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процессе обучения в основной школе эти задачи решаются постепенно, после</w:t>
      </w:r>
      <w:r>
        <w:rPr>
          <w:rFonts w:ascii="Times New Roman" w:hAnsi="Times New Roman"/>
          <w:sz w:val="28"/>
          <w:szCs w:val="28"/>
        </w:rPr>
        <w:t>довательно и постоянно; их решение продолжается и в старшей школе;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школы.</w:t>
      </w:r>
      <w:r>
        <w:rPr>
          <w:rFonts w:ascii="Times New Roman" w:hAnsi="Times New Roman"/>
          <w:sz w:val="28"/>
          <w:szCs w:val="28"/>
        </w:rPr>
        <w:tab/>
      </w:r>
    </w:p>
    <w:p w:rsidR="00994FF2" w:rsidRDefault="00A828AA">
      <w:pPr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Примерная програ</w:t>
      </w:r>
      <w:r>
        <w:rPr>
          <w:rFonts w:ascii="Times New Roman" w:hAnsi="Times New Roman"/>
          <w:sz w:val="28"/>
          <w:szCs w:val="28"/>
        </w:rPr>
        <w:t>мма по литературе строится с учетом:</w:t>
      </w:r>
    </w:p>
    <w:p w:rsidR="00994FF2" w:rsidRDefault="00A828AA" w:rsidP="00A828AA">
      <w:pPr>
        <w:numPr>
          <w:ilvl w:val="0"/>
          <w:numId w:val="4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лучших традиций отечественной методики  преподавания литературы, </w:t>
      </w:r>
      <w:r>
        <w:rPr>
          <w:rStyle w:val="5yl5"/>
          <w:rFonts w:ascii="Times New Roman" w:hAnsi="Times New Roman"/>
          <w:sz w:val="28"/>
          <w:szCs w:val="28"/>
        </w:rPr>
        <w:t>заложенных трудами В.И. Водовозова, А.Д. Алферова, В.Я. Стоюнина, В.П. Острогорского, Л.И. Поливанова, В.В. Голубкова, Н.М. Соколова, М.А. Рыбниковой, И.С</w:t>
      </w:r>
      <w:r>
        <w:rPr>
          <w:rStyle w:val="5yl5"/>
          <w:rFonts w:ascii="Times New Roman" w:hAnsi="Times New Roman"/>
          <w:sz w:val="28"/>
          <w:szCs w:val="28"/>
        </w:rPr>
        <w:t>. Збарского, В.Г. Маранцмана, З.Н. Новлянской и др.</w:t>
      </w:r>
      <w:r>
        <w:rPr>
          <w:rFonts w:ascii="Times New Roman" w:hAnsi="Times New Roman"/>
          <w:sz w:val="28"/>
          <w:szCs w:val="28"/>
        </w:rPr>
        <w:t>;</w:t>
      </w:r>
    </w:p>
    <w:p w:rsidR="00994FF2" w:rsidRDefault="00A828AA" w:rsidP="00A828AA">
      <w:pPr>
        <w:numPr>
          <w:ilvl w:val="0"/>
          <w:numId w:val="4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традиций изучения конкретных произведений (прежде всего русской и зарубежной классики), сложившихся в школьной практике;</w:t>
      </w:r>
    </w:p>
    <w:p w:rsidR="00994FF2" w:rsidRDefault="00A828AA" w:rsidP="00A828AA">
      <w:pPr>
        <w:numPr>
          <w:ilvl w:val="0"/>
          <w:numId w:val="44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традиций научного анализа, а также художественной интерпретации средствами </w:t>
      </w:r>
      <w:r>
        <w:rPr>
          <w:rFonts w:ascii="Times New Roman" w:hAnsi="Times New Roman"/>
          <w:sz w:val="28"/>
          <w:szCs w:val="28"/>
        </w:rPr>
        <w:t xml:space="preserve">литературы и других видов искусств литературных произведений, входящих в национальный литературный канон </w:t>
      </w:r>
      <w:r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то есть образующих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совокупность наиболее авторитетных для национальной традиции писательских имен, корпусов их творчества и их отдельных произведений)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; </w:t>
      </w:r>
    </w:p>
    <w:p w:rsidR="00994FF2" w:rsidRDefault="00A828AA" w:rsidP="00A828AA">
      <w:pPr>
        <w:numPr>
          <w:ilvl w:val="0"/>
          <w:numId w:val="4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необходимой вариативности авторской / рабочей программы по литературе при сохранении обязательных базовых элементов содержания предмета;</w:t>
      </w:r>
    </w:p>
    <w:p w:rsidR="00994FF2" w:rsidRDefault="00A828AA" w:rsidP="00A828AA">
      <w:pPr>
        <w:numPr>
          <w:ilvl w:val="0"/>
          <w:numId w:val="4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соответствия рекомендуемых к изучению литературных произведений возрастным и психологическим особенностям обучающихс</w:t>
      </w:r>
      <w:r>
        <w:rPr>
          <w:rFonts w:ascii="Times New Roman" w:hAnsi="Times New Roman"/>
          <w:sz w:val="28"/>
          <w:szCs w:val="28"/>
        </w:rPr>
        <w:t>я;</w:t>
      </w:r>
    </w:p>
    <w:p w:rsidR="00994FF2" w:rsidRDefault="00A828AA" w:rsidP="00A828AA">
      <w:pPr>
        <w:numPr>
          <w:ilvl w:val="0"/>
          <w:numId w:val="4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требований современного культурно-исторического контекста к изучению классической литературы;</w:t>
      </w:r>
    </w:p>
    <w:p w:rsidR="00994FF2" w:rsidRDefault="00A828AA" w:rsidP="00A828AA">
      <w:pPr>
        <w:numPr>
          <w:ilvl w:val="0"/>
          <w:numId w:val="4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минимального количества учебного времени, отведенного на изучение литературы согласно действующему ФГОС и Базисному учебному плану.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Примерная программа предоставляет автору рабочей программы свободу в распределении материала по годам обучения и четвертям, в выстраивании собственной логики его компоновки. Программа построена как своего рода «конструктор», из общих блоков которого можно </w:t>
      </w:r>
      <w:r>
        <w:rPr>
          <w:rFonts w:ascii="Times New Roman" w:hAnsi="Times New Roman"/>
          <w:sz w:val="28"/>
          <w:szCs w:val="28"/>
        </w:rPr>
        <w:t>собирать собственную конструкцию.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учреждениях, возможности компоновки – необходимую вариативность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действующим Федеральным законом «Об образовании в Российской Федерации» образовательные программы самостоятельно разрабатываются и утверждаются организацией, осуществляющей образовательную деятельность. Это значит, что учитель имеет воз</w:t>
      </w:r>
      <w:r>
        <w:rPr>
          <w:rFonts w:ascii="Times New Roman" w:hAnsi="Times New Roman"/>
          <w:sz w:val="28"/>
          <w:szCs w:val="28"/>
        </w:rPr>
        <w:t>можность строить образовательный процесс разными способами: может выбрать УМК и следовать ему, может при необходимости откорректировать программу выбранного УМК и, наконец, опираясь на ФГОС и примерную программу, может разработать собственную рабочую прогр</w:t>
      </w:r>
      <w:r>
        <w:rPr>
          <w:rFonts w:ascii="Times New Roman" w:hAnsi="Times New Roman"/>
          <w:sz w:val="28"/>
          <w:szCs w:val="28"/>
        </w:rPr>
        <w:t>амму в соответствии с локальными нормативными правовыми актами образовательной организации. Учитель имеет право опираться на какую-то одну линию учебников, использовать несколько учебников или учебных пособий. Законодательство требует соответствия разработ</w:t>
      </w:r>
      <w:r>
        <w:rPr>
          <w:rFonts w:ascii="Times New Roman" w:hAnsi="Times New Roman"/>
          <w:sz w:val="28"/>
          <w:szCs w:val="28"/>
        </w:rPr>
        <w:t xml:space="preserve">анной программы Федеральному государственному образовательному стандарту и учета положений данной примерной образовательной программы.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программы по литературе включает в себя указание литературных произведений и их авторов. Помимо этого в прогр</w:t>
      </w:r>
      <w:r>
        <w:rPr>
          <w:rFonts w:ascii="Times New Roman" w:hAnsi="Times New Roman"/>
          <w:sz w:val="28"/>
          <w:szCs w:val="28"/>
        </w:rPr>
        <w:t>амме присутствуют единицы более высокого порядка (жанрово-тематические объединения произведений; группы авторов, обзоры). Отдельно вынесен список теоретических понятий, подлежащих освоению в основной школе.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Рабочая программа учебного курса строится на прои</w:t>
      </w:r>
      <w:r>
        <w:rPr>
          <w:rFonts w:ascii="Times New Roman" w:hAnsi="Times New Roman"/>
          <w:sz w:val="28"/>
          <w:szCs w:val="28"/>
        </w:rPr>
        <w:t>зведениях из трех списков: А, В и С (см. таблицу ниже). Эти три списка равноправны по статусу (то есть произведения всех списков должны быть обязательно  представлены в рабочих программах).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Список А</w:t>
      </w:r>
      <w:r>
        <w:rPr>
          <w:rFonts w:ascii="Times New Roman" w:hAnsi="Times New Roman"/>
          <w:sz w:val="28"/>
          <w:szCs w:val="28"/>
        </w:rPr>
        <w:t xml:space="preserve"> представляет собой </w:t>
      </w:r>
      <w:r>
        <w:rPr>
          <w:rFonts w:ascii="Times New Roman" w:hAnsi="Times New Roman"/>
          <w:bCs/>
          <w:sz w:val="28"/>
          <w:szCs w:val="28"/>
        </w:rPr>
        <w:t>перечень конкретных произведений</w:t>
      </w:r>
      <w:r>
        <w:rPr>
          <w:rFonts w:ascii="Times New Roman" w:hAnsi="Times New Roman"/>
          <w:sz w:val="28"/>
          <w:szCs w:val="28"/>
        </w:rPr>
        <w:t xml:space="preserve"> (напр</w:t>
      </w:r>
      <w:r>
        <w:rPr>
          <w:rFonts w:ascii="Times New Roman" w:hAnsi="Times New Roman"/>
          <w:sz w:val="28"/>
          <w:szCs w:val="28"/>
        </w:rPr>
        <w:t xml:space="preserve">имер: </w:t>
      </w:r>
      <w:r>
        <w:rPr>
          <w:rFonts w:ascii="Times New Roman" w:hAnsi="Times New Roman"/>
          <w:iCs/>
          <w:sz w:val="28"/>
          <w:szCs w:val="28"/>
        </w:rPr>
        <w:t>А.С. Пушкин «Евгений Онегин», Н.В. Гоголь «Мертвые души»</w:t>
      </w:r>
      <w:r>
        <w:rPr>
          <w:rFonts w:ascii="Times New Roman" w:hAnsi="Times New Roman"/>
          <w:sz w:val="28"/>
          <w:szCs w:val="28"/>
        </w:rPr>
        <w:t xml:space="preserve"> и т.д.). В этот список попадают «ключевые» произведения литературы, предназначенные для обязательного изучения. Вариативной части в списке </w:t>
      </w:r>
      <w:r>
        <w:rPr>
          <w:rFonts w:ascii="Times New Roman" w:hAnsi="Times New Roman"/>
          <w:bCs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нет.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Список В</w:t>
      </w:r>
      <w:r>
        <w:rPr>
          <w:rFonts w:ascii="Times New Roman" w:hAnsi="Times New Roman"/>
          <w:sz w:val="28"/>
          <w:szCs w:val="28"/>
        </w:rPr>
        <w:t xml:space="preserve"> представляет собой </w:t>
      </w:r>
      <w:r>
        <w:rPr>
          <w:rFonts w:ascii="Times New Roman" w:hAnsi="Times New Roman"/>
          <w:bCs/>
          <w:sz w:val="28"/>
          <w:szCs w:val="28"/>
        </w:rPr>
        <w:t>перечень авторов,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зучение которых обязательно в школе. Список содержит также примеры тех произведений, которые могут изучаться – конкретное произведение каждого автора выбирается составителем программы. Перечень произведений названных в списке </w:t>
      </w:r>
      <w:r>
        <w:rPr>
          <w:rFonts w:ascii="Times New Roman" w:hAnsi="Times New Roman"/>
          <w:bCs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авторов является ориентирово</w:t>
      </w:r>
      <w:r>
        <w:rPr>
          <w:rFonts w:ascii="Times New Roman" w:hAnsi="Times New Roman"/>
          <w:sz w:val="28"/>
          <w:szCs w:val="28"/>
        </w:rPr>
        <w:t>чным (он предопределен традицией изучения в школе, жанром, разработанностью методических подходов и т.п.) и может быть дополнен составителями программ УМК и рабочих программ. Минимальное количество произведений, обязательных для изучения, указано, например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iCs/>
          <w:sz w:val="28"/>
          <w:szCs w:val="28"/>
        </w:rPr>
        <w:t>А. Блок. 1 стихотворение; М. Булгаков. 1 повесть</w:t>
      </w:r>
      <w:r>
        <w:rPr>
          <w:rFonts w:ascii="Times New Roman" w:hAnsi="Times New Roman"/>
          <w:sz w:val="28"/>
          <w:szCs w:val="28"/>
        </w:rPr>
        <w:t xml:space="preserve">. В программы включаются произведения всех указанных в списке </w:t>
      </w:r>
      <w:r>
        <w:rPr>
          <w:rFonts w:ascii="Times New Roman" w:hAnsi="Times New Roman"/>
          <w:bCs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авторов. Единство списков в разных рабочих программах скрепляется в списке </w:t>
      </w:r>
      <w:r>
        <w:rPr>
          <w:rFonts w:ascii="Times New Roman" w:hAnsi="Times New Roman"/>
          <w:bCs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фигурой автора.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Список С представляет собой перечень литературны</w:t>
      </w:r>
      <w:r>
        <w:rPr>
          <w:rFonts w:ascii="Times New Roman" w:hAnsi="Times New Roman"/>
          <w:bCs/>
          <w:sz w:val="28"/>
          <w:szCs w:val="28"/>
        </w:rPr>
        <w:t>х явлений,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выделенных по определенному принципу (тематическому, хронологическому, жанровому и т.п.). Конкретного автора и произведение, на материале которого может быть изучено данное литературное явление, выбирает составитель программы.</w:t>
      </w:r>
      <w:r>
        <w:rPr>
          <w:rFonts w:ascii="Times New Roman" w:hAnsi="Times New Roman"/>
          <w:sz w:val="28"/>
          <w:szCs w:val="28"/>
        </w:rPr>
        <w:t>Минимальное количес</w:t>
      </w:r>
      <w:r>
        <w:rPr>
          <w:rFonts w:ascii="Times New Roman" w:hAnsi="Times New Roman"/>
          <w:sz w:val="28"/>
          <w:szCs w:val="28"/>
        </w:rPr>
        <w:t xml:space="preserve">тво произведений указано, например: </w:t>
      </w:r>
      <w:r>
        <w:rPr>
          <w:rFonts w:ascii="Times New Roman" w:hAnsi="Times New Roman"/>
          <w:iCs/>
          <w:sz w:val="28"/>
          <w:szCs w:val="28"/>
        </w:rPr>
        <w:t>поэзия пушкинской эпохи: К.Н. Батюшков, А.А. Дельвиг, Н.М. Языков, Е.А. Баратынский (2-3 стихотворения на выбор)</w:t>
      </w:r>
      <w:r>
        <w:rPr>
          <w:rFonts w:ascii="Times New Roman" w:hAnsi="Times New Roman"/>
          <w:sz w:val="28"/>
          <w:szCs w:val="28"/>
        </w:rPr>
        <w:t xml:space="preserve">. В программах указываются произведения писателей всех групп авторов из списка </w:t>
      </w:r>
      <w:r>
        <w:rPr>
          <w:rFonts w:ascii="Times New Roman" w:hAnsi="Times New Roman"/>
          <w:bCs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. Этот жанрово-тематический </w:t>
      </w:r>
      <w:r>
        <w:rPr>
          <w:rFonts w:ascii="Times New Roman" w:hAnsi="Times New Roman"/>
          <w:sz w:val="28"/>
          <w:szCs w:val="28"/>
        </w:rPr>
        <w:t xml:space="preserve">список строится вокруг важных смысловых точек литературного процесса, знакомство с которыми для учеников в школе обязательно. Единство рабочих программ скрепляется в списке 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проблемно-тематическими и жанровыми блоками; вариативность касается наполнения эт</w:t>
      </w:r>
      <w:r>
        <w:rPr>
          <w:rFonts w:ascii="Times New Roman" w:hAnsi="Times New Roman"/>
          <w:sz w:val="28"/>
          <w:szCs w:val="28"/>
        </w:rPr>
        <w:t>их блоков, тоже во многом предопределенного традицией изучения в школе, разработанностью методических подходов и пр.</w:t>
      </w:r>
    </w:p>
    <w:p w:rsidR="00994FF2" w:rsidRDefault="00A828AA">
      <w:pPr>
        <w:pStyle w:val="24"/>
        <w:spacing w:line="360" w:lineRule="auto"/>
        <w:ind w:firstLine="709"/>
        <w:rPr>
          <w:szCs w:val="28"/>
        </w:rPr>
      </w:pPr>
      <w:r>
        <w:rPr>
          <w:szCs w:val="28"/>
        </w:rPr>
        <w:t xml:space="preserve">Во всех таблицах в скобках указывается класс, в котором обращение к тому или иному произведению, автору, проблемно-тематическому или </w:t>
      </w:r>
      <w:r>
        <w:rPr>
          <w:szCs w:val="28"/>
        </w:rPr>
        <w:t>жанровому блоку представляется наиболее целесообразным.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Единство литературного образования обеспечивается на разных уровнях: это общие для изучения произведения, общие, ключевые для  культуры, авторы, общие проблемно-тематические и жанровые блоки. Кроме то</w:t>
      </w:r>
      <w:r>
        <w:rPr>
          <w:rFonts w:ascii="Times New Roman" w:hAnsi="Times New Roman"/>
          <w:sz w:val="28"/>
          <w:szCs w:val="28"/>
        </w:rPr>
        <w:t>го – и это самое важное – в логике ФГОС единство образовательного пространства достигается за счет формирования общих компетенций. При смене образовательного учреждения обучающийся должен попасть не на урок по тому же произведению, которое он в это время и</w:t>
      </w:r>
      <w:r>
        <w:rPr>
          <w:rFonts w:ascii="Times New Roman" w:hAnsi="Times New Roman"/>
          <w:sz w:val="28"/>
          <w:szCs w:val="28"/>
        </w:rPr>
        <w:t xml:space="preserve">зучал в предыдущей школе, а в ту же систему сформированных умений, на ту же ступень владения базовыми предметными компетенциями.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Дополнительно для своей рабочей программы учитель может также выбрать литературные произведения, входящие в круг актуального ч</w:t>
      </w:r>
      <w:r>
        <w:rPr>
          <w:rFonts w:ascii="Times New Roman" w:hAnsi="Times New Roman"/>
          <w:sz w:val="28"/>
          <w:szCs w:val="28"/>
        </w:rPr>
        <w:t>тения обучающихся, при условии освоения необходимого минимума произведений из всех трех обязательных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списков. Это может серьезно повысить интерес школьников к предмету и их мотивацию к чтению.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Предложенная структура списка позволит обеспечить единство инва</w:t>
      </w:r>
      <w:r>
        <w:rPr>
          <w:rFonts w:ascii="Times New Roman" w:hAnsi="Times New Roman"/>
          <w:sz w:val="28"/>
          <w:szCs w:val="28"/>
        </w:rPr>
        <w:t>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Контрольно-измерительные материалы в рамках государственной итоговой аттестации разрабаты</w:t>
      </w:r>
      <w:r>
        <w:rPr>
          <w:rFonts w:ascii="Times New Roman" w:hAnsi="Times New Roman"/>
          <w:sz w:val="28"/>
          <w:szCs w:val="28"/>
        </w:rPr>
        <w:t>ваются с ориентацией на три списка примерной программы. Характер конкретных вопросов итоговой аттестации зависит от того, какая единица представлена в списке (конкретное произведение, автор, литературное явление).</w:t>
      </w:r>
    </w:p>
    <w:p w:rsidR="00994FF2" w:rsidRDefault="00A828AA">
      <w:pPr>
        <w:pStyle w:val="24"/>
        <w:spacing w:line="360" w:lineRule="auto"/>
        <w:ind w:firstLine="709"/>
        <w:rPr>
          <w:szCs w:val="28"/>
        </w:rPr>
      </w:pPr>
      <w:r>
        <w:rPr>
          <w:szCs w:val="28"/>
        </w:rPr>
        <w:t>При формировании списков учитывались эстет</w:t>
      </w:r>
      <w:r>
        <w:rPr>
          <w:szCs w:val="28"/>
        </w:rPr>
        <w:t xml:space="preserve">ическая значимость произведения, соответствие его возрастным и психологическим особенностям школьников, а также сложившиеся в образовательной отечественной практике традиции обучения литературе. </w:t>
      </w:r>
    </w:p>
    <w:p w:rsidR="00994FF2" w:rsidRDefault="00A828AA">
      <w:pPr>
        <w:pStyle w:val="24"/>
        <w:spacing w:line="360" w:lineRule="auto"/>
        <w:ind w:firstLine="709"/>
        <w:rPr>
          <w:szCs w:val="28"/>
        </w:rPr>
      </w:pPr>
      <w:r>
        <w:rPr>
          <w:szCs w:val="28"/>
        </w:rPr>
        <w:t>Структура настоящей Примерной программы не предусматривает в</w:t>
      </w:r>
      <w:r>
        <w:rPr>
          <w:szCs w:val="28"/>
        </w:rPr>
        <w:t>ключения тематического планирования. Тематическое планирование разрабатывается составителями рабочих программ.</w:t>
      </w:r>
    </w:p>
    <w:p w:rsidR="00994FF2" w:rsidRDefault="00A828AA">
      <w:pPr>
        <w:tabs>
          <w:tab w:val="left" w:pos="5760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Обязательное содержание ПП (5 – 9 КЛАССЫ)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3"/>
        <w:gridCol w:w="3114"/>
        <w:gridCol w:w="3225"/>
      </w:tblGrid>
      <w:tr w:rsidR="00994FF2">
        <w:tc>
          <w:tcPr>
            <w:tcW w:w="3373" w:type="dxa"/>
          </w:tcPr>
          <w:p w:rsidR="00994FF2" w:rsidRDefault="00A828AA">
            <w:pPr>
              <w:tabs>
                <w:tab w:val="left" w:pos="576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3114" w:type="dxa"/>
          </w:tcPr>
          <w:p w:rsidR="00994FF2" w:rsidRDefault="00A828AA">
            <w:pPr>
              <w:tabs>
                <w:tab w:val="left" w:pos="576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3225" w:type="dxa"/>
          </w:tcPr>
          <w:p w:rsidR="00994FF2" w:rsidRDefault="00A828AA">
            <w:pPr>
              <w:tabs>
                <w:tab w:val="left" w:pos="576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</w:p>
        </w:tc>
      </w:tr>
      <w:tr w:rsidR="00994FF2">
        <w:tc>
          <w:tcPr>
            <w:tcW w:w="9712" w:type="dxa"/>
            <w:gridSpan w:val="3"/>
          </w:tcPr>
          <w:p w:rsidR="00994FF2" w:rsidRDefault="00A828AA">
            <w:pPr>
              <w:tabs>
                <w:tab w:val="left" w:pos="576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РУССКАЯ ЛИТЕРАТУРА</w:t>
            </w:r>
          </w:p>
        </w:tc>
      </w:tr>
      <w:tr w:rsidR="00994FF2">
        <w:tc>
          <w:tcPr>
            <w:tcW w:w="3373" w:type="dxa"/>
          </w:tcPr>
          <w:p w:rsidR="00994FF2" w:rsidRDefault="00A828AA">
            <w:pPr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«Слово о полку Игореве»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(к.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в.) 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(8-9 кл.)</w:t>
            </w:r>
            <w:r>
              <w:rPr>
                <w:rStyle w:val="af3"/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footnoteReference w:id="15"/>
            </w:r>
          </w:p>
          <w:p w:rsidR="00994FF2" w:rsidRDefault="00994FF2">
            <w:pPr>
              <w:tabs>
                <w:tab w:val="left" w:pos="576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dxa"/>
          </w:tcPr>
          <w:p w:rsidR="00994FF2" w:rsidRDefault="00A828AA">
            <w:pPr>
              <w:keepNext/>
              <w:keepLines/>
              <w:pBdr>
                <w:left w:val="single" w:sz="4" w:space="0" w:color="auto"/>
                <w:bottom w:val="single" w:sz="4" w:space="0" w:color="auto"/>
                <w:right w:val="single" w:sz="4" w:space="0" w:color="auto"/>
              </w:pBdr>
              <w:shd w:val="clear" w:color="000000" w:fill="D8D8D8"/>
              <w:tabs>
                <w:tab w:val="left" w:pos="5760"/>
              </w:tabs>
              <w:spacing w:before="100" w:beforeAutospacing="1" w:afterAutospacing="1"/>
              <w:jc w:val="center"/>
              <w:textAlignment w:val="top"/>
              <w:outlineLvl w:val="7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Древнерусская литература –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1-2 произведения на выбор, например: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«Поучение» Владимира Мономаха,  «Повесть о разорении Рязани Батыем», «Житие Сергия Радонежского», «Домострой», «Повесть о Петре и Февронии Муромских», «Повесть о Ерше Ершовиче, сыне Щетинникове», «Житие протопопа Аввак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ума, им самим написанное» и др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.)</w:t>
            </w: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(6-8 кл.)</w:t>
            </w:r>
          </w:p>
        </w:tc>
        <w:tc>
          <w:tcPr>
            <w:tcW w:w="3225" w:type="dxa"/>
          </w:tcPr>
          <w:p w:rsidR="00994FF2" w:rsidRDefault="00A828AA">
            <w:pPr>
              <w:keepNext/>
              <w:keepLines/>
              <w:pBdr>
                <w:left w:val="single" w:sz="4" w:space="0" w:color="auto"/>
                <w:bottom w:val="single" w:sz="4" w:space="0" w:color="auto"/>
                <w:right w:val="single" w:sz="4" w:space="0" w:color="auto"/>
              </w:pBdr>
              <w:shd w:val="clear" w:color="000000" w:fill="D8D8D8"/>
              <w:tabs>
                <w:tab w:val="left" w:pos="5760"/>
              </w:tabs>
              <w:spacing w:before="100" w:beforeAutospacing="1" w:afterAutospacing="1"/>
              <w:jc w:val="center"/>
              <w:textAlignment w:val="top"/>
              <w:outlineLvl w:val="7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Русский фольклор:</w:t>
            </w:r>
          </w:p>
          <w:p w:rsidR="00994FF2" w:rsidRDefault="00A828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сказки, былины, загадки, пословицы, поговорки, песня и др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. (10 произведений разных жанров,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5-7 кл.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994FF2" w:rsidRDefault="00994FF2">
            <w:pPr>
              <w:tabs>
                <w:tab w:val="left" w:pos="5760"/>
              </w:tabs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94FF2">
        <w:tc>
          <w:tcPr>
            <w:tcW w:w="3373" w:type="dxa"/>
          </w:tcPr>
          <w:p w:rsidR="00994FF2" w:rsidRDefault="00994FF2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Д.И. Фонвизин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«Недоросль» (1778 – 1782) </w:t>
            </w: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b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shd w:val="clear" w:color="auto" w:fill="FFFFFF"/>
              </w:rPr>
              <w:t>(8-9 кл.)</w:t>
            </w:r>
          </w:p>
          <w:p w:rsidR="00994FF2" w:rsidRDefault="00994FF2">
            <w:pPr>
              <w:tabs>
                <w:tab w:val="left" w:pos="576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Н.М. Карамзин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«Бедная Лиза» (1792) 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  <w:shd w:val="clear" w:color="auto" w:fill="FFFFFF"/>
              </w:rPr>
              <w:t>(8-9 кл.)</w:t>
            </w:r>
          </w:p>
        </w:tc>
        <w:tc>
          <w:tcPr>
            <w:tcW w:w="3114" w:type="dxa"/>
          </w:tcPr>
          <w:p w:rsidR="00994FF2" w:rsidRDefault="00A828AA">
            <w:pPr>
              <w:keepNext/>
              <w:keepLines/>
              <w:shd w:val="clear" w:color="000000" w:fill="D8D8D8"/>
              <w:tabs>
                <w:tab w:val="left" w:pos="5760"/>
              </w:tabs>
              <w:spacing w:before="100" w:beforeAutospacing="1" w:afterAutospacing="1"/>
              <w:jc w:val="center"/>
              <w:textAlignment w:val="top"/>
              <w:outlineLvl w:val="7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М.В. Ломоносов – 1 стихотворение по выбору, например: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«Стихи, сочиненные на дороге в Петергоф…» (1761), «Вечернее размышление о Божием Величии при случае великого северного сияния» (1743), «Ода на день восшествия на Всеросс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ийский престол Ея Величества Государыни Императрицы Елисаветы Петровны 1747 года» и др.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(8-9 кл.)</w:t>
            </w:r>
          </w:p>
          <w:p w:rsidR="00994FF2" w:rsidRDefault="00A828AA">
            <w:pPr>
              <w:pStyle w:val="19"/>
              <w:spacing w:line="240" w:lineRule="auto"/>
              <w:ind w:firstLine="28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bookmarkStart w:id="305" w:name="_Toc31898570"/>
            <w:r>
              <w:rPr>
                <w:b/>
                <w:i/>
                <w:sz w:val="24"/>
                <w:szCs w:val="24"/>
              </w:rPr>
              <w:t>Г.Р. Державин – 1-2 стихотворения по выбору, например:</w:t>
            </w:r>
            <w:r>
              <w:rPr>
                <w:i/>
                <w:sz w:val="24"/>
                <w:szCs w:val="24"/>
              </w:rPr>
              <w:t xml:space="preserve"> «Фелица» (1782), «Осень во время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осады Очакова» (1788), «Снигирь» 1800, «Водопад» </w:t>
            </w:r>
            <w:r>
              <w:rPr>
                <w:i/>
                <w:sz w:val="24"/>
                <w:szCs w:val="24"/>
              </w:rPr>
              <w:t xml:space="preserve">(1791-1794), «Памятник» (1795) и др. </w:t>
            </w:r>
            <w:r>
              <w:rPr>
                <w:b/>
                <w:sz w:val="24"/>
                <w:szCs w:val="24"/>
              </w:rPr>
              <w:t>(8-9 кл.)</w:t>
            </w:r>
            <w:bookmarkEnd w:id="305"/>
          </w:p>
          <w:p w:rsidR="00994FF2" w:rsidRDefault="00994F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И.А. Крылов – 3 басни по выбору, например: 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«Слон и Моська» (1808), «Квартет» (1811), «Осел и Соловей» (1811), «Лебедь, Щука и Рак» (1814), «Свинья под дубом» (не позднее 1823) и др. </w:t>
            </w: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shd w:val="clear" w:color="auto" w:fill="FFFFFF"/>
              </w:rPr>
              <w:t>(5-6 кл.)</w:t>
            </w:r>
          </w:p>
          <w:p w:rsidR="00994FF2" w:rsidRDefault="00994FF2">
            <w:pPr>
              <w:keepNext/>
              <w:tabs>
                <w:tab w:val="left" w:pos="5760"/>
              </w:tabs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25" w:type="dxa"/>
          </w:tcPr>
          <w:p w:rsidR="00994FF2" w:rsidRDefault="00994FF2">
            <w:pPr>
              <w:tabs>
                <w:tab w:val="left" w:pos="576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94FF2">
        <w:tc>
          <w:tcPr>
            <w:tcW w:w="3373" w:type="dxa"/>
          </w:tcPr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А.С.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Грибоедов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«Горе от ума» (1821 – 1824)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(9 кл.)</w:t>
            </w:r>
          </w:p>
          <w:p w:rsidR="00994FF2" w:rsidRDefault="00994FF2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dxa"/>
          </w:tcPr>
          <w:p w:rsidR="00994FF2" w:rsidRDefault="00A828AA">
            <w:pPr>
              <w:keepNext/>
              <w:keepLines/>
              <w:pBdr>
                <w:left w:val="single" w:sz="4" w:space="0" w:color="auto"/>
                <w:bottom w:val="single" w:sz="4" w:space="0" w:color="auto"/>
                <w:right w:val="single" w:sz="4" w:space="0" w:color="auto"/>
              </w:pBdr>
              <w:shd w:val="clear" w:color="000000" w:fill="D8D8D8"/>
              <w:tabs>
                <w:tab w:val="left" w:pos="5760"/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before="100" w:beforeAutospacing="1" w:afterAutospacing="1"/>
              <w:jc w:val="both"/>
              <w:textAlignment w:val="top"/>
              <w:outlineLvl w:val="7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В.А. Жуковский - 1-2 баллады по выбору, например: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«Светлана» (1812), «Лесной царь» (1818)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; 1-2 элегии по выбору, например: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«Невыразимое» (1819), «Море» (1822) и др.</w:t>
            </w:r>
          </w:p>
          <w:p w:rsidR="00994FF2" w:rsidRDefault="00A828AA">
            <w:pPr>
              <w:tabs>
                <w:tab w:val="left" w:pos="5760"/>
                <w:tab w:val="left" w:pos="7380"/>
                <w:tab w:val="left" w:pos="810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(7-9 кл.)</w:t>
            </w:r>
          </w:p>
        </w:tc>
        <w:tc>
          <w:tcPr>
            <w:tcW w:w="3225" w:type="dxa"/>
          </w:tcPr>
          <w:p w:rsidR="00994FF2" w:rsidRDefault="00994FF2">
            <w:pPr>
              <w:tabs>
                <w:tab w:val="left" w:pos="5760"/>
              </w:tabs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994FF2">
        <w:tc>
          <w:tcPr>
            <w:tcW w:w="3373" w:type="dxa"/>
          </w:tcPr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А.С. Пушкин </w:t>
            </w:r>
            <w:r>
              <w:rPr>
                <w:rFonts w:ascii="Times New Roman" w:hAnsi="Times New Roman"/>
                <w:sz w:val="24"/>
                <w:szCs w:val="24"/>
              </w:rPr>
              <w:t>«Евгений Онегин» (</w:t>
            </w:r>
            <w:r>
              <w:rPr>
                <w:rStyle w:val="st"/>
                <w:rFonts w:ascii="Times New Roman" w:hAnsi="Times New Roman"/>
                <w:sz w:val="24"/>
                <w:szCs w:val="24"/>
              </w:rPr>
              <w:t xml:space="preserve">1823 —1831) </w:t>
            </w:r>
            <w:r>
              <w:rPr>
                <w:rStyle w:val="st"/>
                <w:rFonts w:ascii="Times New Roman" w:hAnsi="Times New Roman"/>
                <w:b/>
                <w:bCs/>
                <w:sz w:val="24"/>
                <w:szCs w:val="24"/>
              </w:rPr>
              <w:t>(9 кл.)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«Дубровский» (1832 </w:t>
            </w:r>
            <w:r>
              <w:rPr>
                <w:rStyle w:val="st"/>
                <w:rFonts w:ascii="Times New Roman" w:hAnsi="Times New Roman"/>
                <w:sz w:val="24"/>
                <w:szCs w:val="24"/>
              </w:rPr>
              <w:t xml:space="preserve">— </w:t>
            </w:r>
            <w:r>
              <w:rPr>
                <w:rFonts w:ascii="Times New Roman" w:hAnsi="Times New Roman"/>
                <w:sz w:val="24"/>
                <w:szCs w:val="24"/>
              </w:rPr>
              <w:t>1833)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(6-7 кл),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«Капитанская дочка» (1832 </w:t>
            </w:r>
            <w:r>
              <w:rPr>
                <w:rStyle w:val="st"/>
                <w:rFonts w:ascii="Times New Roman" w:hAnsi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1836) </w:t>
            </w: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(7-8 кл.).</w:t>
            </w:r>
          </w:p>
          <w:p w:rsidR="00994FF2" w:rsidRDefault="00A828AA">
            <w:pPr>
              <w:tabs>
                <w:tab w:val="left" w:pos="770"/>
                <w:tab w:val="left" w:pos="57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Стихотворения</w:t>
            </w:r>
            <w:r>
              <w:rPr>
                <w:rFonts w:ascii="Times New Roman" w:hAnsi="Times New Roman"/>
                <w:sz w:val="24"/>
                <w:szCs w:val="24"/>
              </w:rPr>
              <w:t>: «К Чаадаеву» («Любви, надежды, тихой славы…») (1818), «Песнь о вещем Олеге» (1822), «К***» («Я помню чудное мгновенье…») (1825), «Зимний вечер» (1825), «Пророк» (1826), «Во глубине сибирских руд…» (1827), «Я вас любил: любовь еще, быть может…» (1829), «З</w:t>
            </w:r>
            <w:r>
              <w:rPr>
                <w:rFonts w:ascii="Times New Roman" w:hAnsi="Times New Roman"/>
                <w:sz w:val="24"/>
                <w:szCs w:val="24"/>
              </w:rPr>
              <w:t>имнее утро» (1829), «Я памятник себе воздвиг нерукотворный…» (1836)</w:t>
            </w:r>
          </w:p>
          <w:p w:rsidR="00994FF2" w:rsidRDefault="00A828AA">
            <w:pPr>
              <w:tabs>
                <w:tab w:val="left" w:pos="770"/>
                <w:tab w:val="left" w:pos="57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(5-9 кл.)</w:t>
            </w:r>
          </w:p>
          <w:p w:rsidR="00994FF2" w:rsidRDefault="00994FF2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dxa"/>
          </w:tcPr>
          <w:p w:rsidR="00994FF2" w:rsidRDefault="00A828AA">
            <w:pPr>
              <w:keepNext/>
              <w:keepLines/>
              <w:pBdr>
                <w:left w:val="single" w:sz="4" w:space="0" w:color="auto"/>
                <w:bottom w:val="single" w:sz="4" w:space="0" w:color="auto"/>
                <w:right w:val="single" w:sz="4" w:space="0" w:color="auto"/>
              </w:pBdr>
              <w:shd w:val="clear" w:color="000000" w:fill="D8D8D8"/>
              <w:tabs>
                <w:tab w:val="left" w:pos="5760"/>
              </w:tabs>
              <w:spacing w:before="100" w:beforeAutospacing="1" w:after="100" w:afterAutospacing="1"/>
              <w:jc w:val="center"/>
              <w:textAlignment w:val="top"/>
              <w:outlineLvl w:val="7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А.С. Пушкин -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10 стихотворений различной тематики, представляющих разные периоды творчества – по выбору, входят в программу каждого класса, например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«Воспоминания в Царском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Селе» (1814), «Вольность» (1817), «Деревня» (181), «</w:t>
            </w:r>
            <w:r>
              <w:rPr>
                <w:rStyle w:val="line"/>
                <w:rFonts w:ascii="Times New Roman" w:hAnsi="Times New Roman"/>
                <w:i/>
                <w:iCs/>
                <w:sz w:val="24"/>
                <w:szCs w:val="24"/>
              </w:rPr>
              <w:t>Редеет облаков летучая гряда» (1820),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«Погасло дневное светило…» (1820), «Свободы сеятель пустынный…» (1823), </w:t>
            </w:r>
          </w:p>
          <w:p w:rsidR="00994FF2" w:rsidRDefault="00A828AA">
            <w:pPr>
              <w:pStyle w:val="HTML"/>
              <w:tabs>
                <w:tab w:val="left" w:pos="5760"/>
              </w:tabs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«К морю» (1824), «19 октября» («Роняет лес багряный свой убор…») (1825), «Зимняя дорога» (182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6), «И.И. Пущину» (1826), «Няне» (1826), «Стансы («В надежде славы и добра…») (1826), «Арион» (1827), «Цветок» (1828), «Не пой, красавица, при мне…» (1828), «Анчар» (1828), «На холмах Грузии лежит ночная мгла…» (1829), «Брожу ли я вдоль улиц шумных…» (1829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),</w:t>
            </w:r>
          </w:p>
          <w:p w:rsidR="00994FF2" w:rsidRDefault="00A828AA">
            <w:pPr>
              <w:tabs>
                <w:tab w:val="left" w:pos="770"/>
                <w:tab w:val="left" w:pos="57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«Кавказ» (1829), «Монастырь на Казбеке» (1829), «Обвал» (1829), «Поэту» (1830), «Бесы» (1830), «В начале жизни школу помню я…» (1830), «Эхо» (1831), «Чем чаще празднует лицей…» (1831), «Пир Петра Первого» (1835), «Туча» (1835), «</w:t>
            </w:r>
            <w:r>
              <w:rPr>
                <w:rStyle w:val="line"/>
                <w:rFonts w:ascii="Times New Roman" w:hAnsi="Times New Roman"/>
                <w:i/>
                <w:iCs/>
                <w:sz w:val="24"/>
                <w:szCs w:val="24"/>
              </w:rPr>
              <w:t>Была пора: наш праздник</w:t>
            </w:r>
            <w:r>
              <w:rPr>
                <w:rStyle w:val="line"/>
                <w:rFonts w:ascii="Times New Roman" w:hAnsi="Times New Roman"/>
                <w:i/>
                <w:iCs/>
                <w:sz w:val="24"/>
                <w:szCs w:val="24"/>
              </w:rPr>
              <w:t xml:space="preserve"> молодой…» (1836)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и др.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(5-9 кл.)</w:t>
            </w: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«Маленькие трагедии» (1830)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1-2 по выбору, например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«Моцарт и Сальери», «Каменный гость».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(8-9 кл.)</w:t>
            </w: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«Повести Белкина» (1830) -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2-3 по выбору, например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«Станционный смотритель», «Метель», «Выстрел» и др.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7-8 кл.)</w:t>
            </w: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Поэмы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–1 по выбору, например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«Руслан и Людмила» (1818—1820), «Кавказский пленник» (1820 – 1821), «Цыганы» (1824), «Полтава» (1828), «Медный всадник» (1833) (Вступление) и др. </w:t>
            </w: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(7-9 кл.)</w:t>
            </w:r>
          </w:p>
          <w:p w:rsidR="00994FF2" w:rsidRDefault="00A828AA">
            <w:pPr>
              <w:tabs>
                <w:tab w:val="left" w:pos="576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Сказки – 1 по выбору, например: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«Сказка о мертвой царевне и о семи богатыря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х» и др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994FF2" w:rsidRDefault="00A828AA">
            <w:pPr>
              <w:tabs>
                <w:tab w:val="left" w:pos="576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(5 кл.)</w:t>
            </w:r>
          </w:p>
        </w:tc>
        <w:tc>
          <w:tcPr>
            <w:tcW w:w="3225" w:type="dxa"/>
          </w:tcPr>
          <w:p w:rsidR="00994FF2" w:rsidRDefault="00A828AA">
            <w:pPr>
              <w:keepNext/>
              <w:keepLines/>
              <w:pBdr>
                <w:left w:val="single" w:sz="4" w:space="0" w:color="auto"/>
                <w:bottom w:val="single" w:sz="4" w:space="0" w:color="auto"/>
                <w:right w:val="single" w:sz="4" w:space="0" w:color="auto"/>
              </w:pBdr>
              <w:shd w:val="clear" w:color="000000" w:fill="D8D8D8"/>
              <w:tabs>
                <w:tab w:val="left" w:pos="5760"/>
              </w:tabs>
              <w:spacing w:before="100" w:beforeAutospacing="1" w:afterAutospacing="1"/>
              <w:jc w:val="both"/>
              <w:textAlignment w:val="top"/>
              <w:outlineLvl w:val="7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Поэзия пушкинской эпохи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например: </w:t>
            </w:r>
          </w:p>
          <w:p w:rsidR="00994FF2" w:rsidRDefault="00A828AA">
            <w:pPr>
              <w:tabs>
                <w:tab w:val="left" w:pos="5760"/>
              </w:tabs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К.Н. Батюшков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А.А. Дельвиг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Н.М. Языков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Е.А. Баратынский(2-3 стихотворения по выбору, 5-9 кл.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)</w:t>
            </w:r>
          </w:p>
          <w:p w:rsidR="00994FF2" w:rsidRDefault="00994FF2">
            <w:pPr>
              <w:tabs>
                <w:tab w:val="left" w:pos="576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94FF2">
        <w:tc>
          <w:tcPr>
            <w:tcW w:w="3373" w:type="dxa"/>
          </w:tcPr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М.Ю. Лермонтов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«Герой нашего времени» (1838 — 1840).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(9 кл.)</w:t>
            </w:r>
          </w:p>
          <w:p w:rsidR="00994FF2" w:rsidRDefault="00A828AA">
            <w:pPr>
              <w:keepNext/>
              <w:keepLines/>
              <w:pBdr>
                <w:left w:val="single" w:sz="4" w:space="0" w:color="auto"/>
                <w:bottom w:val="single" w:sz="4" w:space="0" w:color="auto"/>
                <w:right w:val="single" w:sz="4" w:space="0" w:color="auto"/>
              </w:pBdr>
              <w:shd w:val="clear" w:color="000000" w:fill="D8D8D8"/>
              <w:tabs>
                <w:tab w:val="left" w:pos="5760"/>
              </w:tabs>
              <w:spacing w:before="100" w:beforeAutospacing="1" w:afterAutospacing="1"/>
              <w:jc w:val="center"/>
              <w:textAlignment w:val="top"/>
              <w:outlineLvl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Стихотворения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 «Парус» (1832), «Смерть Поэта» (1837), «Бородино» (1837), «Узник» (1837), «Тучи» (1840), «Утес» (1841), «Выхожу один я на дорогу...» (1841). </w:t>
            </w: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(5-9 кл.)</w:t>
            </w:r>
          </w:p>
          <w:p w:rsidR="00994FF2" w:rsidRDefault="00994FF2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dxa"/>
          </w:tcPr>
          <w:p w:rsidR="00994FF2" w:rsidRDefault="00A828AA">
            <w:pPr>
              <w:keepNext/>
              <w:keepLines/>
              <w:pBdr>
                <w:left w:val="single" w:sz="4" w:space="0" w:color="auto"/>
                <w:bottom w:val="single" w:sz="4" w:space="0" w:color="auto"/>
                <w:right w:val="single" w:sz="4" w:space="0" w:color="auto"/>
              </w:pBdr>
              <w:shd w:val="clear" w:color="000000" w:fill="D8D8D8"/>
              <w:tabs>
                <w:tab w:val="left" w:pos="5760"/>
              </w:tabs>
              <w:spacing w:before="100" w:beforeAutospacing="1" w:afterAutospacing="1"/>
              <w:jc w:val="center"/>
              <w:textAlignment w:val="top"/>
              <w:outlineLvl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М.Ю. Лермонтов -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10 стихотворений по выбору, входят в программу каждого класса, например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994FF2" w:rsidRDefault="00A828AA">
            <w:pPr>
              <w:tabs>
                <w:tab w:val="left" w:pos="250"/>
                <w:tab w:val="left" w:pos="57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«Ангел» (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1831), «Дума» (1838), «Три пальмы» (1838), «Молитва» («В минуту жизни трудную…») (1839), «И скучно и грустно» (1840), «Молитва» («Я, Матерь Божия, ныне с молитвою...») (1840), «Когда волнуется желтеющая нива…» (1840), «Из Гете («Горные вершины…») (1840), «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Нет, не тебя так пылко я люблю…» (1841), «Родина» (1841), «Пророк» (1841), «Как часто, пестрою толпою окружен...» (1841), «Листок» (1841) и др.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(5-9 кл.)</w:t>
            </w:r>
          </w:p>
          <w:p w:rsidR="00994FF2" w:rsidRDefault="00A828AA">
            <w:pPr>
              <w:tabs>
                <w:tab w:val="left" w:pos="5760"/>
                <w:tab w:val="left" w:pos="7380"/>
                <w:tab w:val="left" w:pos="810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Поэмы</w:t>
            </w:r>
          </w:p>
          <w:p w:rsidR="00994FF2" w:rsidRDefault="00A828AA">
            <w:pPr>
              <w:tabs>
                <w:tab w:val="left" w:pos="5760"/>
                <w:tab w:val="left" w:pos="7380"/>
                <w:tab w:val="left" w:pos="810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1-2 по выбору, например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«Песня про царя Ивана Васильевича, молодого опричника и удалого купца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Калашникова» (1837), «Мцыри» (1839) и др.</w:t>
            </w:r>
          </w:p>
          <w:p w:rsidR="00994FF2" w:rsidRDefault="00A828AA">
            <w:pPr>
              <w:tabs>
                <w:tab w:val="left" w:pos="5760"/>
                <w:tab w:val="left" w:pos="7380"/>
                <w:tab w:val="left" w:pos="810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(8-9 кл.)</w:t>
            </w:r>
          </w:p>
        </w:tc>
        <w:tc>
          <w:tcPr>
            <w:tcW w:w="3225" w:type="dxa"/>
          </w:tcPr>
          <w:p w:rsidR="00994FF2" w:rsidRDefault="00A828AA">
            <w:pPr>
              <w:keepNext/>
              <w:keepLines/>
              <w:pBdr>
                <w:left w:val="single" w:sz="4" w:space="0" w:color="auto"/>
                <w:bottom w:val="single" w:sz="4" w:space="0" w:color="auto"/>
                <w:right w:val="single" w:sz="4" w:space="0" w:color="auto"/>
              </w:pBdr>
              <w:shd w:val="clear" w:color="000000" w:fill="D8D8D8"/>
              <w:spacing w:before="100" w:beforeAutospacing="1" w:afterAutospacing="1"/>
              <w:jc w:val="center"/>
              <w:textAlignment w:val="top"/>
              <w:outlineLvl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Литературные сказки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-ХХ века</w:t>
            </w:r>
            <w:r>
              <w:rPr>
                <w:rFonts w:ascii="Times New Roman" w:hAnsi="Times New Roman"/>
                <w:sz w:val="24"/>
                <w:szCs w:val="24"/>
              </w:rPr>
              <w:t>, например:</w:t>
            </w:r>
          </w:p>
          <w:p w:rsidR="00994FF2" w:rsidRDefault="00A828AA">
            <w:p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А. Погорельский, В.Ф. Одоевский, С.Г. Писахов, Б.В. Шергин, А.М. Ремизов, Ю.К. Олеша, Е.В. Клюев и др.</w:t>
            </w:r>
          </w:p>
          <w:p w:rsidR="00994FF2" w:rsidRDefault="00A828AA">
            <w:p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(1 сказка на выбор, 5 кл.)</w:t>
            </w:r>
          </w:p>
          <w:p w:rsidR="00994FF2" w:rsidRDefault="00994FF2">
            <w:pPr>
              <w:tabs>
                <w:tab w:val="left" w:pos="5760"/>
              </w:tabs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994FF2">
        <w:tc>
          <w:tcPr>
            <w:tcW w:w="3373" w:type="dxa"/>
          </w:tcPr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Н.В. Гоголь</w:t>
            </w:r>
          </w:p>
          <w:p w:rsidR="00994FF2" w:rsidRDefault="00A828AA">
            <w:pPr>
              <w:keepNext/>
              <w:keepLines/>
              <w:pBdr>
                <w:left w:val="single" w:sz="4" w:space="0" w:color="auto"/>
                <w:bottom w:val="single" w:sz="4" w:space="0" w:color="auto"/>
                <w:right w:val="single" w:sz="4" w:space="0" w:color="auto"/>
              </w:pBdr>
              <w:shd w:val="clear" w:color="000000" w:fill="D8D8D8"/>
              <w:spacing w:before="100" w:beforeAutospacing="1" w:afterAutospacing="1"/>
              <w:jc w:val="center"/>
              <w:textAlignment w:val="top"/>
              <w:outlineLvl w:val="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«Ревизор» (1835)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(7-8 кл.),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«Мертвые души» (1835 – 1841)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(9-10 кл.)</w:t>
            </w:r>
          </w:p>
          <w:p w:rsidR="00994FF2" w:rsidRDefault="00994FF2">
            <w:pPr>
              <w:tabs>
                <w:tab w:val="left" w:pos="576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dxa"/>
          </w:tcPr>
          <w:p w:rsidR="00994FF2" w:rsidRDefault="00A828AA">
            <w:pPr>
              <w:keepNext/>
              <w:keepLines/>
              <w:pBdr>
                <w:left w:val="single" w:sz="4" w:space="0" w:color="auto"/>
                <w:bottom w:val="single" w:sz="4" w:space="0" w:color="auto"/>
                <w:right w:val="single" w:sz="4" w:space="0" w:color="auto"/>
              </w:pBdr>
              <w:shd w:val="clear" w:color="000000" w:fill="D8D8D8"/>
              <w:tabs>
                <w:tab w:val="left" w:pos="5760"/>
              </w:tabs>
              <w:spacing w:before="100" w:beforeAutospacing="1" w:afterAutospacing="1"/>
              <w:jc w:val="center"/>
              <w:textAlignment w:val="top"/>
              <w:outlineLvl w:val="7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Н.В. Гоголь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Повести – 5 из разных циклов, на выбор, входят в программу каждого класса, например: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«Ночь перед Рождеством» (1830 – 1831), «Повесть о том, как поссорился Иван Иванович с Иваном Никифоровичем» (1834), «Невский проспект» (1833 – 1834), «Тарас Бульба» (1835), «Старосветские помещики» (1835), «Шинель» (1839) и др. </w:t>
            </w: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(5-9 кл.)</w:t>
            </w:r>
          </w:p>
        </w:tc>
        <w:tc>
          <w:tcPr>
            <w:tcW w:w="3225" w:type="dxa"/>
          </w:tcPr>
          <w:p w:rsidR="00994FF2" w:rsidRDefault="00994FF2">
            <w:pPr>
              <w:tabs>
                <w:tab w:val="left" w:pos="5760"/>
              </w:tabs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994FF2">
        <w:tc>
          <w:tcPr>
            <w:tcW w:w="3373" w:type="dxa"/>
          </w:tcPr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Ф.И. Тютчев – </w:t>
            </w:r>
            <w:r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тихотворения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994FF2" w:rsidRDefault="00A828AA">
            <w:pPr>
              <w:keepNext/>
              <w:keepLines/>
              <w:pBdr>
                <w:left w:val="single" w:sz="4" w:space="0" w:color="auto"/>
                <w:bottom w:val="single" w:sz="4" w:space="0" w:color="auto"/>
                <w:right w:val="single" w:sz="4" w:space="0" w:color="auto"/>
              </w:pBdr>
              <w:shd w:val="clear" w:color="000000" w:fill="D8D8D8"/>
              <w:tabs>
                <w:tab w:val="left" w:pos="5760"/>
              </w:tabs>
              <w:spacing w:before="100" w:beforeAutospacing="1" w:afterAutospacing="1"/>
              <w:jc w:val="center"/>
              <w:textAlignment w:val="top"/>
              <w:outlineLvl w:val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«Весенняя гроза» («Люблю грозу в начале мая…») (1828, нач. 1850-х),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Silentium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!» (Молчи, скрывайся и таи…) (1829, нач. 1830-х), «Умом Россию не понять…» (1866). </w:t>
            </w: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(5-8 кл.)</w:t>
            </w:r>
          </w:p>
          <w:p w:rsidR="00994FF2" w:rsidRDefault="00994FF2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А.А. Фет</w:t>
            </w: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Стихотворения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«Шепот, робкое дыханье…» (1850), «Как беден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наш язык! Хочу и не могу…» (1887). </w:t>
            </w: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5-8 кл.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  <w:p w:rsidR="00994FF2" w:rsidRDefault="00994FF2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Н.А. Некрасов. </w:t>
            </w:r>
          </w:p>
          <w:p w:rsidR="00994FF2" w:rsidRDefault="00A828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Стихотворения: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«Крестьянские дети» (1861), «Вчерашний день, часу в шестом…» (1848),  «Несжатая полоса» (1854). </w:t>
            </w:r>
          </w:p>
          <w:p w:rsidR="00994FF2" w:rsidRDefault="00A828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(5-8 кл.)</w:t>
            </w:r>
          </w:p>
        </w:tc>
        <w:tc>
          <w:tcPr>
            <w:tcW w:w="3114" w:type="dxa"/>
          </w:tcPr>
          <w:p w:rsidR="00994FF2" w:rsidRDefault="00A828AA">
            <w:pPr>
              <w:keepNext/>
              <w:keepLines/>
              <w:pBdr>
                <w:left w:val="single" w:sz="4" w:space="0" w:color="auto"/>
                <w:bottom w:val="single" w:sz="4" w:space="0" w:color="auto"/>
                <w:right w:val="single" w:sz="4" w:space="0" w:color="auto"/>
              </w:pBdr>
              <w:shd w:val="clear" w:color="000000" w:fill="D8D8D8"/>
              <w:tabs>
                <w:tab w:val="left" w:pos="5760"/>
              </w:tabs>
              <w:autoSpaceDE w:val="0"/>
              <w:autoSpaceDN w:val="0"/>
              <w:adjustRightInd w:val="0"/>
              <w:spacing w:before="100" w:beforeAutospacing="1" w:afterAutospacing="1"/>
              <w:jc w:val="center"/>
              <w:textAlignment w:val="top"/>
              <w:outlineLvl w:val="7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Ф.И. Тютчев -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3-4 стихотворения по выбору, например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«Еще в полях белеет снег…» (1829, нач. 1830-х),  «Цицерон» (1829, нач. 1830-х), «Фонтан» (1836), «Эти бедные селенья…» (1855), «Есть в осени первоначальной…» (1857), «Певучесть есть в морских волнах…» (1865), «Нам не дано предугадать…» (1869),  «К. Б.» («Я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встретил вас – и все былое...») (1870) и др. </w:t>
            </w:r>
          </w:p>
          <w:p w:rsidR="00994FF2" w:rsidRDefault="00A828AA">
            <w:pPr>
              <w:tabs>
                <w:tab w:val="left" w:pos="576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(5-8 кл.)</w:t>
            </w:r>
          </w:p>
          <w:p w:rsidR="00994FF2" w:rsidRDefault="00994FF2">
            <w:pPr>
              <w:pStyle w:val="western"/>
              <w:shd w:val="clear" w:color="auto" w:fill="FFFFFF"/>
              <w:tabs>
                <w:tab w:val="left" w:pos="5760"/>
              </w:tabs>
              <w:spacing w:before="0" w:beforeAutospacing="0"/>
              <w:ind w:firstLine="0"/>
              <w:jc w:val="left"/>
              <w:rPr>
                <w:color w:val="auto"/>
              </w:rPr>
            </w:pPr>
          </w:p>
          <w:p w:rsidR="00994FF2" w:rsidRDefault="00A828AA">
            <w:pPr>
              <w:pStyle w:val="western"/>
              <w:shd w:val="clear" w:color="auto" w:fill="FFFFFF"/>
              <w:tabs>
                <w:tab w:val="left" w:pos="5760"/>
              </w:tabs>
              <w:spacing w:before="0" w:beforeAutospacing="0"/>
              <w:jc w:val="left"/>
              <w:rPr>
                <w:b/>
                <w:bCs/>
                <w:i/>
                <w:iCs/>
                <w:color w:val="auto"/>
              </w:rPr>
            </w:pPr>
            <w:r>
              <w:rPr>
                <w:color w:val="auto"/>
              </w:rPr>
              <w:t>А.А. Фет</w:t>
            </w:r>
            <w:r>
              <w:rPr>
                <w:b/>
                <w:bCs/>
                <w:color w:val="auto"/>
              </w:rPr>
              <w:t xml:space="preserve"> - </w:t>
            </w:r>
            <w:r>
              <w:rPr>
                <w:i/>
                <w:iCs/>
                <w:color w:val="auto"/>
                <w:kern w:val="36"/>
              </w:rPr>
              <w:t>3-4 стихотворения по выбору, например</w:t>
            </w:r>
            <w:r>
              <w:rPr>
                <w:color w:val="auto"/>
                <w:kern w:val="36"/>
              </w:rPr>
              <w:t xml:space="preserve">: </w:t>
            </w:r>
            <w:r>
              <w:rPr>
                <w:b/>
                <w:bCs/>
                <w:i/>
                <w:iCs/>
                <w:color w:val="auto"/>
              </w:rPr>
              <w:t xml:space="preserve">«Я пришел к тебе с приветом…» (1843), «На стоге сена ночью южной…» (1857),  «Сияла ночь. Луной был полон сад. Лежали…» (1877), «Это утро, радость эта…» (1881), «Учись у них –  у дуба, у березы…» (1883), «Я тебе ничего не скажу…» (1885) и др. </w:t>
            </w:r>
          </w:p>
          <w:p w:rsidR="00994FF2" w:rsidRDefault="00A828AA">
            <w:pPr>
              <w:pStyle w:val="western"/>
              <w:shd w:val="clear" w:color="auto" w:fill="FFFFFF"/>
              <w:tabs>
                <w:tab w:val="left" w:pos="5760"/>
              </w:tabs>
              <w:spacing w:before="0" w:beforeAutospacing="0"/>
              <w:jc w:val="left"/>
              <w:rPr>
                <w:b/>
                <w:bCs/>
                <w:i/>
                <w:iCs/>
                <w:color w:val="auto"/>
              </w:rPr>
            </w:pPr>
            <w:r>
              <w:rPr>
                <w:color w:val="auto"/>
              </w:rPr>
              <w:t>(</w:t>
            </w:r>
            <w:r>
              <w:rPr>
                <w:color w:val="auto"/>
                <w:kern w:val="36"/>
              </w:rPr>
              <w:t>5-8 кл.)</w:t>
            </w:r>
          </w:p>
          <w:p w:rsidR="00994FF2" w:rsidRDefault="00994FF2">
            <w:pPr>
              <w:tabs>
                <w:tab w:val="left" w:pos="5760"/>
              </w:tabs>
              <w:jc w:val="both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</w:pPr>
          </w:p>
          <w:p w:rsidR="00994FF2" w:rsidRDefault="00A828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А. Некрасов</w:t>
            </w:r>
          </w:p>
          <w:p w:rsidR="00994FF2" w:rsidRDefault="00A828AA">
            <w:pPr>
              <w:tabs>
                <w:tab w:val="left" w:pos="5760"/>
                <w:tab w:val="left" w:pos="7380"/>
                <w:tab w:val="left" w:pos="810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kern w:val="36"/>
                <w:sz w:val="24"/>
                <w:szCs w:val="24"/>
              </w:rPr>
              <w:t xml:space="preserve">- 1–2 стихотворения по выбору,например: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«Тройка» (1846), «Размышления у парадного подъезда» (1858), «Зеленый Шум» (1862-1863) и др.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(5-8 кл.)</w:t>
            </w:r>
          </w:p>
        </w:tc>
        <w:tc>
          <w:tcPr>
            <w:tcW w:w="3225" w:type="dxa"/>
          </w:tcPr>
          <w:p w:rsidR="00994FF2" w:rsidRDefault="00A828AA">
            <w:pPr>
              <w:keepNext/>
              <w:keepLines/>
              <w:pBdr>
                <w:left w:val="single" w:sz="4" w:space="0" w:color="auto"/>
                <w:bottom w:val="single" w:sz="4" w:space="0" w:color="auto"/>
                <w:right w:val="single" w:sz="4" w:space="0" w:color="auto"/>
              </w:pBdr>
              <w:shd w:val="clear" w:color="000000" w:fill="D8D8D8"/>
              <w:tabs>
                <w:tab w:val="left" w:pos="5760"/>
              </w:tabs>
              <w:spacing w:before="100" w:beforeAutospacing="1" w:afterAutospacing="1"/>
              <w:jc w:val="center"/>
              <w:textAlignment w:val="top"/>
              <w:outlineLvl w:val="7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Поэзия 2-й половины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в.,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например:</w:t>
            </w:r>
          </w:p>
          <w:p w:rsidR="00994FF2" w:rsidRDefault="00A828AA">
            <w:pPr>
              <w:tabs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А.Н. Майков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А.К. Толстой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994FF2" w:rsidRDefault="00A828AA">
            <w:pPr>
              <w:tabs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Я.П. Полонский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и др.</w:t>
            </w:r>
          </w:p>
          <w:p w:rsidR="00994FF2" w:rsidRDefault="00A828AA">
            <w:pPr>
              <w:tabs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(1-2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стихотворения по выбору, 5-9 кл.)</w:t>
            </w:r>
          </w:p>
          <w:p w:rsidR="00994FF2" w:rsidRDefault="00994FF2">
            <w:pPr>
              <w:tabs>
                <w:tab w:val="left" w:pos="57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994FF2">
        <w:tc>
          <w:tcPr>
            <w:tcW w:w="3373" w:type="dxa"/>
          </w:tcPr>
          <w:p w:rsidR="00994FF2" w:rsidRDefault="00994FF2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dxa"/>
          </w:tcPr>
          <w:p w:rsidR="00994FF2" w:rsidRDefault="00A828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И.С. Тургенев </w:t>
            </w:r>
          </w:p>
          <w:p w:rsidR="00994FF2" w:rsidRDefault="00A828AA">
            <w:pPr>
              <w:pStyle w:val="western"/>
              <w:pBdr>
                <w:left w:val="single" w:sz="4" w:space="0" w:color="auto"/>
                <w:bottom w:val="single" w:sz="4" w:space="0" w:color="auto"/>
                <w:right w:val="single" w:sz="4" w:space="0" w:color="auto"/>
              </w:pBdr>
              <w:shd w:val="clear" w:color="auto" w:fill="FFFFFF"/>
              <w:tabs>
                <w:tab w:val="left" w:pos="5760"/>
              </w:tabs>
              <w:spacing w:before="0" w:beforeAutospacing="0" w:afterAutospacing="1"/>
              <w:jc w:val="left"/>
              <w:textAlignment w:val="top"/>
              <w:rPr>
                <w:b/>
                <w:bCs/>
                <w:i/>
                <w:iCs/>
                <w:color w:val="auto"/>
              </w:rPr>
            </w:pPr>
            <w:r>
              <w:rPr>
                <w:i/>
                <w:iCs/>
                <w:color w:val="auto"/>
              </w:rPr>
              <w:t>- 1 рассказ по выбору, например</w:t>
            </w:r>
            <w:r>
              <w:rPr>
                <w:b/>
                <w:bCs/>
                <w:i/>
                <w:iCs/>
                <w:color w:val="auto"/>
              </w:rPr>
              <w:t xml:space="preserve">: «Певцы» (1852), «Бежин луг» (1846, 1874) и др.; </w:t>
            </w:r>
            <w:r>
              <w:rPr>
                <w:i/>
                <w:iCs/>
                <w:color w:val="auto"/>
              </w:rPr>
              <w:t xml:space="preserve">1 повесть на выбор,  например: </w:t>
            </w:r>
            <w:r>
              <w:rPr>
                <w:b/>
                <w:bCs/>
                <w:i/>
                <w:iCs/>
                <w:color w:val="auto"/>
              </w:rPr>
              <w:t>«Муму» (1852), «Ася» (1857), «Первая любовь» (1860) и др.</w:t>
            </w:r>
            <w:r>
              <w:rPr>
                <w:i/>
                <w:iCs/>
                <w:color w:val="auto"/>
              </w:rPr>
              <w:t xml:space="preserve">; 1 стихотворение в прозе на выбор,  например: </w:t>
            </w:r>
            <w:r>
              <w:rPr>
                <w:b/>
                <w:bCs/>
                <w:i/>
                <w:iCs/>
                <w:color w:val="auto"/>
              </w:rPr>
              <w:t xml:space="preserve">«Разговор» (1878), «Воробей» (1878), «Два богача» (1878), «Русский язык» (1882) и др. </w:t>
            </w:r>
          </w:p>
          <w:p w:rsidR="00994FF2" w:rsidRDefault="00A828AA">
            <w:pPr>
              <w:pStyle w:val="western"/>
              <w:shd w:val="clear" w:color="auto" w:fill="FFFFFF"/>
              <w:tabs>
                <w:tab w:val="left" w:pos="5760"/>
              </w:tabs>
              <w:spacing w:before="0" w:beforeAutospacing="0"/>
              <w:jc w:val="left"/>
              <w:rPr>
                <w:color w:val="auto"/>
              </w:rPr>
            </w:pPr>
            <w:r>
              <w:rPr>
                <w:color w:val="auto"/>
              </w:rPr>
              <w:t>(6-8 кл.)</w:t>
            </w:r>
          </w:p>
          <w:p w:rsidR="00994FF2" w:rsidRDefault="00994FF2">
            <w:pPr>
              <w:tabs>
                <w:tab w:val="left" w:pos="576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94FF2" w:rsidRDefault="00A828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Н.С. Лесков </w:t>
            </w: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- 1 повесть по выбору, например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: «Несмертельный Голован (Из рассказов о трех праведниках)» (1880),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«Левша» (1881), «Тупейный художник» (1883), «Человек на часах» (1887) и др.</w:t>
            </w: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(6-8 кл.)</w:t>
            </w:r>
          </w:p>
          <w:p w:rsidR="00994FF2" w:rsidRDefault="00A828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М.Е. Салтыков-Щедрин </w:t>
            </w:r>
          </w:p>
          <w:p w:rsidR="00994FF2" w:rsidRDefault="00A828A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bookmarkStart w:id="306" w:name="_Toc31893438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- 2 сказки по выбору, например: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«Повесть о том, как один мужик двух генералов прокормил» (1869), «Премудрый пискарь» (1883), «Медведь на воеводстве» (1884) и др.</w:t>
            </w:r>
            <w:bookmarkEnd w:id="306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994FF2" w:rsidRDefault="00A828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bookmarkStart w:id="307" w:name="_Toc31893439"/>
            <w:r>
              <w:rPr>
                <w:rFonts w:ascii="Times New Roman" w:hAnsi="Times New Roman"/>
                <w:b/>
                <w:sz w:val="24"/>
                <w:szCs w:val="24"/>
              </w:rPr>
              <w:t>(7-8 кл.)</w:t>
            </w:r>
            <w:bookmarkEnd w:id="307"/>
          </w:p>
          <w:p w:rsidR="00994FF2" w:rsidRDefault="00994FF2">
            <w:pPr>
              <w:tabs>
                <w:tab w:val="left" w:pos="5760"/>
              </w:tabs>
              <w:jc w:val="both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</w:pPr>
          </w:p>
          <w:p w:rsidR="00994FF2" w:rsidRDefault="00A828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Л.Н. Толстой </w:t>
            </w: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- 1 повесть по выбору, например: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«Детство» (1852), «Отрочество» (1854), «Хаджи-Мурат» (1896—1904) и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др.;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1 рассказ на выбор, например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«Три смерти» (1858), «Холстомер» (1863, 1885), «Кавказский пленник» (1872), «После бала» (1903) и др. </w:t>
            </w: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(5-8 кл.)</w:t>
            </w:r>
          </w:p>
          <w:p w:rsidR="00994FF2" w:rsidRDefault="00994FF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94FF2" w:rsidRDefault="00A828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А.П. Чехов </w:t>
            </w: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- 3 рассказа по выбору, например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: «Толстый и тонкий» (1883), «Хамелеон» (1884), «Смерть чиновн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ика» (1883), «Лошадиная фамилия» (1885), «Злоумышленник» (1885), «Ванька» (1886), «Спать хочется» (1888) и др.</w:t>
            </w: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(6-8 кл.)</w:t>
            </w:r>
          </w:p>
        </w:tc>
        <w:tc>
          <w:tcPr>
            <w:tcW w:w="3225" w:type="dxa"/>
          </w:tcPr>
          <w:p w:rsidR="00994FF2" w:rsidRDefault="00994FF2">
            <w:pPr>
              <w:tabs>
                <w:tab w:val="left" w:pos="5760"/>
              </w:tabs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994FF2">
        <w:tc>
          <w:tcPr>
            <w:tcW w:w="3373" w:type="dxa"/>
          </w:tcPr>
          <w:p w:rsidR="00994FF2" w:rsidRDefault="00994FF2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dxa"/>
          </w:tcPr>
          <w:p w:rsidR="00994FF2" w:rsidRDefault="00A828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А.А. Блок</w:t>
            </w: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- 2 стихотворения по выбору, например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«Перед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грозой» (1899), «После грозы» (1900), «Девушка пела в церковном хоре…» (1905), «Ты помнишь? В нашей бухте сонной…» (1911 – 1914) и др. </w:t>
            </w: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(7-9 кл.)</w:t>
            </w:r>
          </w:p>
          <w:p w:rsidR="00994FF2" w:rsidRDefault="00994FF2">
            <w:pPr>
              <w:tabs>
                <w:tab w:val="left" w:pos="57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jc w:val="both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</w:pPr>
          </w:p>
          <w:p w:rsidR="00994FF2" w:rsidRDefault="00A828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А.А. Ахматова</w:t>
            </w:r>
          </w:p>
          <w:p w:rsidR="00994FF2" w:rsidRDefault="00A828AA">
            <w:pPr>
              <w:pStyle w:val="western"/>
              <w:shd w:val="clear" w:color="auto" w:fill="FFFFFF"/>
              <w:tabs>
                <w:tab w:val="left" w:pos="5760"/>
              </w:tabs>
              <w:spacing w:before="0" w:beforeAutospacing="0"/>
              <w:jc w:val="left"/>
              <w:rPr>
                <w:b/>
                <w:bCs/>
                <w:i/>
                <w:iCs/>
                <w:color w:val="auto"/>
              </w:rPr>
            </w:pPr>
            <w:r>
              <w:rPr>
                <w:i/>
                <w:iCs/>
                <w:color w:val="auto"/>
              </w:rPr>
              <w:t xml:space="preserve">- 1 стихотворение по выбору, например: </w:t>
            </w:r>
            <w:r>
              <w:rPr>
                <w:b/>
                <w:bCs/>
                <w:i/>
                <w:iCs/>
                <w:color w:val="auto"/>
              </w:rPr>
              <w:t>«Смуглый отрок бродил по аллеям…» (1911), «Перед весной</w:t>
            </w:r>
            <w:r>
              <w:rPr>
                <w:b/>
                <w:bCs/>
                <w:i/>
                <w:iCs/>
                <w:color w:val="auto"/>
              </w:rPr>
              <w:t xml:space="preserve"> бывают дни такие…» (1915), «Родная земля» (1961) и др.</w:t>
            </w:r>
          </w:p>
          <w:p w:rsidR="00994FF2" w:rsidRDefault="00A828AA">
            <w:pPr>
              <w:pStyle w:val="western"/>
              <w:shd w:val="clear" w:color="auto" w:fill="FFFFFF"/>
              <w:tabs>
                <w:tab w:val="left" w:pos="5760"/>
              </w:tabs>
              <w:spacing w:before="0" w:beforeAutospacing="0"/>
              <w:jc w:val="left"/>
              <w:rPr>
                <w:color w:val="auto"/>
              </w:rPr>
            </w:pPr>
            <w:r>
              <w:rPr>
                <w:color w:val="auto"/>
              </w:rPr>
              <w:t>(7-9 кл.)</w:t>
            </w:r>
          </w:p>
          <w:p w:rsidR="00994FF2" w:rsidRDefault="00994FF2">
            <w:pPr>
              <w:tabs>
                <w:tab w:val="left" w:pos="5760"/>
              </w:tabs>
              <w:jc w:val="both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</w:pPr>
          </w:p>
          <w:p w:rsidR="00994FF2" w:rsidRDefault="00A828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Н.С. Гумилев</w:t>
            </w: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- 1 стихотворение по выбору, например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: «Капитаны» (1912), «Слово» (1921).</w:t>
            </w: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6-8 кл.)</w:t>
            </w:r>
          </w:p>
          <w:p w:rsidR="00994FF2" w:rsidRDefault="00994FF2">
            <w:pPr>
              <w:tabs>
                <w:tab w:val="left" w:pos="57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4FF2" w:rsidRDefault="00A828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М.И. Цветаева</w:t>
            </w: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- 1 стихотворение по выбору, например: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«Моим стихам, написанным так рано…» (1913), «Идешь, на меня похожий» (1913), «Генералам двенадцатого года» (1913), «Мне нравится, что вы больны не мной…» (1915),  из цикла «Стихи к Блоку» («Имя твое – птица в руке…») (1916), из цикла «Стихи о Москве» (1916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), «Тоска по родине! Давно…» (1934) и др.</w:t>
            </w: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(6-8 кл.)</w:t>
            </w:r>
          </w:p>
          <w:p w:rsidR="00994FF2" w:rsidRDefault="00994FF2">
            <w:pPr>
              <w:tabs>
                <w:tab w:val="left" w:pos="57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4FF2" w:rsidRDefault="00A828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О.Э. Мандельштам</w:t>
            </w:r>
          </w:p>
          <w:p w:rsidR="00994FF2" w:rsidRDefault="00A828AA">
            <w:pPr>
              <w:tabs>
                <w:tab w:val="left" w:pos="1440"/>
                <w:tab w:val="left" w:pos="5760"/>
              </w:tabs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- 1 стихотворение по выбору, например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: «</w:t>
            </w:r>
            <w:r>
              <w:rPr>
                <w:rStyle w:val="line"/>
                <w:rFonts w:ascii="Times New Roman" w:hAnsi="Times New Roman"/>
                <w:i/>
                <w:iCs/>
                <w:sz w:val="24"/>
                <w:szCs w:val="24"/>
              </w:rPr>
              <w:t>Звук осторожный и глухой…» (1908),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«Равноденствие» («Есть иволги в лесах, и гласных долгота…») (1913), «Бессонница. Гомер. Тугие паруса…» (1915) и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др.</w:t>
            </w:r>
          </w:p>
          <w:p w:rsidR="00994FF2" w:rsidRDefault="00A828AA">
            <w:pPr>
              <w:tabs>
                <w:tab w:val="left" w:pos="1440"/>
                <w:tab w:val="left" w:pos="57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(6-9 кл.)</w:t>
            </w:r>
          </w:p>
          <w:p w:rsidR="00994FF2" w:rsidRDefault="00994FF2">
            <w:pPr>
              <w:tabs>
                <w:tab w:val="left" w:pos="576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994FF2" w:rsidRDefault="00A828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В.В. Маяковский</w:t>
            </w:r>
          </w:p>
          <w:p w:rsidR="00994FF2" w:rsidRDefault="00A828AA">
            <w:pPr>
              <w:pStyle w:val="western"/>
              <w:shd w:val="clear" w:color="auto" w:fill="FFFFFF"/>
              <w:tabs>
                <w:tab w:val="left" w:pos="5760"/>
              </w:tabs>
              <w:spacing w:before="0" w:beforeAutospacing="0"/>
              <w:jc w:val="left"/>
              <w:rPr>
                <w:b/>
                <w:bCs/>
                <w:i/>
                <w:iCs/>
                <w:color w:val="auto"/>
              </w:rPr>
            </w:pPr>
            <w:r>
              <w:rPr>
                <w:i/>
                <w:iCs/>
                <w:color w:val="auto"/>
              </w:rPr>
              <w:t xml:space="preserve">- 1 стихотворение по выбору, например: </w:t>
            </w:r>
            <w:r>
              <w:rPr>
                <w:b/>
                <w:bCs/>
                <w:i/>
                <w:iCs/>
                <w:color w:val="auto"/>
              </w:rPr>
              <w:t xml:space="preserve">«Хорошее отношение к лошадям» (1918), «Необычайное приключение, бывшее с Владимиром Маяковским летом на даче» (1920) и др. </w:t>
            </w:r>
          </w:p>
          <w:p w:rsidR="00994FF2" w:rsidRDefault="00A828AA">
            <w:pPr>
              <w:pStyle w:val="western"/>
              <w:shd w:val="clear" w:color="auto" w:fill="FFFFFF"/>
              <w:tabs>
                <w:tab w:val="left" w:pos="5760"/>
              </w:tabs>
              <w:spacing w:before="0" w:beforeAutospacing="0"/>
              <w:jc w:val="left"/>
              <w:rPr>
                <w:color w:val="auto"/>
              </w:rPr>
            </w:pPr>
            <w:r>
              <w:rPr>
                <w:color w:val="auto"/>
              </w:rPr>
              <w:t>(</w:t>
            </w:r>
            <w:r>
              <w:rPr>
                <w:color w:val="auto"/>
                <w:shd w:val="clear" w:color="auto" w:fill="FFFFFF"/>
              </w:rPr>
              <w:t>7-8 кл.)</w:t>
            </w:r>
          </w:p>
          <w:p w:rsidR="00994FF2" w:rsidRDefault="00994FF2">
            <w:pPr>
              <w:tabs>
                <w:tab w:val="left" w:pos="5760"/>
              </w:tabs>
              <w:jc w:val="both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</w:pPr>
          </w:p>
          <w:p w:rsidR="00994FF2" w:rsidRDefault="00A828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С.А. Есенин</w:t>
            </w: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- 1 стихотворение по выбору, например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:</w:t>
            </w: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«Гой ты, Русь, моя родная…» (1914), «Песнь о собаке» (1915),  «Нивы сжаты, рощи голы…» (1917 – 1918), «Письмо к матери» (1924) «Собаке Качалова» (1925) и др.</w:t>
            </w: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(5-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6 кл.)</w:t>
            </w:r>
          </w:p>
          <w:p w:rsidR="00994FF2" w:rsidRDefault="00994FF2">
            <w:pPr>
              <w:tabs>
                <w:tab w:val="left" w:pos="57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4FF2" w:rsidRDefault="00A828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М.А. Булгаков</w:t>
            </w: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1 повесть по выбору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например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: «Роковые яйца» (1924), «Собачье сердце» (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1925) и др. </w:t>
            </w: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(7-8 кл.)</w:t>
            </w:r>
          </w:p>
          <w:p w:rsidR="00994FF2" w:rsidRDefault="00994FF2">
            <w:pPr>
              <w:tabs>
                <w:tab w:val="left" w:pos="576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994FF2" w:rsidRDefault="00A828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А.П. Платонов</w:t>
            </w: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1 рассказ по выбору, например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: «В прекрасном и яростном мире (Машинист Мальцев)» (1937), «Рассказ о мертвом старике» (1942), «Никита» (1945), «Цветок на земле» (1949) и др.</w:t>
            </w: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(6-8 кл.)</w:t>
            </w:r>
          </w:p>
          <w:p w:rsidR="00994FF2" w:rsidRDefault="00994FF2">
            <w:pPr>
              <w:tabs>
                <w:tab w:val="left" w:pos="57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4FF2" w:rsidRDefault="00A828AA">
            <w:pPr>
              <w:rPr>
                <w:rFonts w:ascii="Times New Roman" w:eastAsia="Times New Roman" w:hAnsi="Times New Roman"/>
                <w:b/>
                <w:bCs/>
                <w:i/>
                <w:i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М.М. Зощенко </w:t>
            </w:r>
          </w:p>
          <w:p w:rsidR="00994FF2" w:rsidRDefault="00A828AA">
            <w:pPr>
              <w:tabs>
                <w:tab w:val="left" w:pos="5760"/>
              </w:tabs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2 рассказа по выбору, например: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«Аристократка» (1923), «Баня» (1924) и др.</w:t>
            </w:r>
          </w:p>
          <w:p w:rsidR="00994FF2" w:rsidRDefault="00A828AA">
            <w:pPr>
              <w:tabs>
                <w:tab w:val="left" w:pos="5760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(5-7 кл.)</w:t>
            </w:r>
          </w:p>
          <w:p w:rsidR="00994FF2" w:rsidRDefault="00994FF2">
            <w:pPr>
              <w:tabs>
                <w:tab w:val="left" w:pos="57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4FF2" w:rsidRDefault="00A828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А.Т. Твардовский</w:t>
            </w: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1 стихотворение  по выбору, например: «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В тот день, когда окончилась война…» (1948),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О сущем» (1957 – 1958), «Вся суть в одном-единственном завете…» (195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8),  «Я знаю, никакой моей вины…» (1966) и др.; «Василий Теркин» («Книга про бойца») (1942-1945) –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главы по выбору.</w:t>
            </w: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7-8 кл.)</w:t>
            </w:r>
          </w:p>
          <w:p w:rsidR="00994FF2" w:rsidRDefault="00994FF2">
            <w:pPr>
              <w:tabs>
                <w:tab w:val="left" w:pos="576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994FF2" w:rsidRDefault="00A828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А.И. Солженицын</w:t>
            </w: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1 рассказ по выбору, например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: «Матренин двор» (1959) или из «Крохоток» (1958 – 1960) – «Лиственница», «Дыхание»,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«Шарик», «Костер и муравьи», «Гроза в горах», «Колокол Углича» и др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(7-9 кл.)</w:t>
            </w:r>
          </w:p>
          <w:p w:rsidR="00994FF2" w:rsidRDefault="00994FF2">
            <w:pPr>
              <w:tabs>
                <w:tab w:val="left" w:pos="57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4FF2" w:rsidRDefault="00A828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В.М. Шукшин</w:t>
            </w: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1 рассказ по выбору, например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: «Чудик» (1967), «Срезал» (1970), «Мастер» (1971) и др.</w:t>
            </w: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7-9 кл.)</w:t>
            </w:r>
          </w:p>
        </w:tc>
        <w:tc>
          <w:tcPr>
            <w:tcW w:w="3225" w:type="dxa"/>
          </w:tcPr>
          <w:p w:rsidR="00994FF2" w:rsidRDefault="00A828AA">
            <w:pPr>
              <w:keepNext/>
              <w:keepLines/>
              <w:pBdr>
                <w:left w:val="single" w:sz="4" w:space="0" w:color="auto"/>
                <w:bottom w:val="single" w:sz="4" w:space="0" w:color="auto"/>
                <w:right w:val="single" w:sz="4" w:space="0" w:color="auto"/>
              </w:pBdr>
              <w:shd w:val="clear" w:color="000000" w:fill="D8D8D8"/>
              <w:tabs>
                <w:tab w:val="left" w:pos="5760"/>
              </w:tabs>
              <w:spacing w:before="100" w:beforeAutospacing="1" w:after="0" w:afterAutospacing="1"/>
              <w:jc w:val="center"/>
              <w:textAlignment w:val="top"/>
              <w:outlineLvl w:val="7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Проза конца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– начала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вв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например:</w:t>
            </w:r>
          </w:p>
          <w:p w:rsidR="00994FF2" w:rsidRDefault="00A828AA">
            <w:pPr>
              <w:tabs>
                <w:tab w:val="left" w:pos="5760"/>
              </w:tabs>
              <w:spacing w:after="0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М. Горький, А.И.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Куприн,</w:t>
            </w:r>
          </w:p>
          <w:p w:rsidR="00994FF2" w:rsidRDefault="00A828AA">
            <w:pPr>
              <w:tabs>
                <w:tab w:val="left" w:pos="5760"/>
              </w:tabs>
              <w:spacing w:after="0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Л.Н. Андреев, И.А. Бунин, </w:t>
            </w:r>
          </w:p>
          <w:p w:rsidR="00994FF2" w:rsidRDefault="00A828AA">
            <w:pPr>
              <w:tabs>
                <w:tab w:val="left" w:pos="5760"/>
              </w:tabs>
              <w:spacing w:after="0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И.С. Шмелев, А.С. Грин</w:t>
            </w:r>
          </w:p>
          <w:p w:rsidR="00994FF2" w:rsidRDefault="00A828AA">
            <w:pPr>
              <w:tabs>
                <w:tab w:val="left" w:pos="5760"/>
              </w:tabs>
              <w:spacing w:after="0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(2-3 рассказа или повести по выбору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5-8 кл.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)</w:t>
            </w:r>
          </w:p>
          <w:p w:rsidR="00994FF2" w:rsidRDefault="00994FF2">
            <w:pPr>
              <w:tabs>
                <w:tab w:val="left" w:pos="5760"/>
              </w:tabs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994FF2" w:rsidRDefault="00A828AA">
            <w:pPr>
              <w:tabs>
                <w:tab w:val="left" w:pos="5760"/>
              </w:tabs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Поэзия конца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– начала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вв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 например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:</w:t>
            </w:r>
          </w:p>
          <w:p w:rsidR="00994FF2" w:rsidRDefault="00A828AA">
            <w:pPr>
              <w:tabs>
                <w:tab w:val="left" w:pos="5760"/>
              </w:tabs>
              <w:spacing w:after="0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К.Д. Бальмонт, И.А. Бунин,</w:t>
            </w:r>
          </w:p>
          <w:p w:rsidR="00994FF2" w:rsidRDefault="00A828AA">
            <w:pPr>
              <w:tabs>
                <w:tab w:val="left" w:pos="5760"/>
              </w:tabs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М.А. Волошин, В. Хлебников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и др.</w:t>
            </w:r>
          </w:p>
          <w:p w:rsidR="00994FF2" w:rsidRDefault="00A828AA">
            <w:pPr>
              <w:tabs>
                <w:tab w:val="left" w:pos="5760"/>
              </w:tabs>
              <w:spacing w:after="0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(2-3 стихотворения по выбору,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5-8 кл.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)</w:t>
            </w:r>
          </w:p>
          <w:p w:rsidR="00994FF2" w:rsidRDefault="00994FF2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4FF2" w:rsidRDefault="00A828AA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Поэзия 20-50-х годов ХХ в.,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например:</w:t>
            </w:r>
          </w:p>
          <w:p w:rsidR="00994FF2" w:rsidRDefault="00A828AA">
            <w:pPr>
              <w:tabs>
                <w:tab w:val="left" w:pos="5760"/>
              </w:tabs>
              <w:spacing w:after="0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Б.Л. Пастернак, Н.А. Заболоцкий, Д. Хармс, </w:t>
            </w:r>
          </w:p>
          <w:p w:rsidR="00994FF2" w:rsidRDefault="00A828AA">
            <w:pPr>
              <w:tabs>
                <w:tab w:val="left" w:pos="5760"/>
              </w:tabs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Н.М. Олейников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и др.</w:t>
            </w:r>
          </w:p>
          <w:p w:rsidR="00994FF2" w:rsidRDefault="00A828AA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(3-4 стихотворения по выбору, 5-9 кл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)</w:t>
            </w:r>
          </w:p>
          <w:p w:rsidR="00994FF2" w:rsidRDefault="00994FF2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994FF2" w:rsidRDefault="00A828AA">
            <w:pPr>
              <w:tabs>
                <w:tab w:val="left" w:pos="5760"/>
              </w:tabs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Проза о Великой Отечественной войне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, например:</w:t>
            </w:r>
          </w:p>
          <w:p w:rsidR="00994FF2" w:rsidRDefault="00A828AA">
            <w:pPr>
              <w:tabs>
                <w:tab w:val="left" w:pos="5760"/>
              </w:tabs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М.А. Шолохов, В.Л. Кондратьев, В.О. Богомолов,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Б.Л. Васильев,  В.В. Быков, В.П. Астафьев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и др.</w:t>
            </w:r>
          </w:p>
          <w:p w:rsidR="00994FF2" w:rsidRDefault="00A828AA">
            <w:pPr>
              <w:tabs>
                <w:tab w:val="left" w:pos="5760"/>
              </w:tabs>
              <w:spacing w:after="0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(1-2 повести или рассказа – по выбору, 6-9 кл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)</w:t>
            </w:r>
          </w:p>
          <w:p w:rsidR="00994FF2" w:rsidRDefault="00994FF2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4FF2" w:rsidRDefault="00A828AA">
            <w:pPr>
              <w:tabs>
                <w:tab w:val="left" w:pos="5760"/>
              </w:tabs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Художественная проза о человеке и природе, их взаимоотношениях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, например:</w:t>
            </w:r>
          </w:p>
          <w:p w:rsidR="00994FF2" w:rsidRDefault="00A828AA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М.М. Пришвин,</w:t>
            </w:r>
          </w:p>
          <w:p w:rsidR="00994FF2" w:rsidRDefault="00A828AA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К.Г. Паустовский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и др.</w:t>
            </w:r>
          </w:p>
          <w:p w:rsidR="00994FF2" w:rsidRDefault="00A828AA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(1-2 произведения – по выбору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, 5-6 кл.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)</w:t>
            </w:r>
          </w:p>
          <w:p w:rsidR="00994FF2" w:rsidRDefault="00994FF2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994FF2" w:rsidRDefault="00A828AA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Проза о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детях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, например:</w:t>
            </w:r>
          </w:p>
          <w:p w:rsidR="00994FF2" w:rsidRDefault="00A828AA">
            <w:pPr>
              <w:tabs>
                <w:tab w:val="left" w:pos="576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27272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В.Г. Распутин, В.П. Астафьев, Ф.А. Искандер, Ю.И. Коваль,</w:t>
            </w:r>
          </w:p>
          <w:p w:rsidR="00994FF2" w:rsidRDefault="00A828AA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Ю.П. Казаков, В.В. Голявкин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и др.</w:t>
            </w:r>
          </w:p>
          <w:p w:rsidR="00994FF2" w:rsidRDefault="00A828AA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(3-4 произведения по выбору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5-8 кл.)</w:t>
            </w:r>
          </w:p>
          <w:p w:rsidR="00994FF2" w:rsidRDefault="00994FF2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4FF2" w:rsidRDefault="00A828AA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Поэзия 2-й половины ХХ в.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, например:</w:t>
            </w:r>
          </w:p>
          <w:p w:rsidR="00994FF2" w:rsidRDefault="00A828AA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Н.И. Глазков, Е.А. Евтушенко, А.А. Вознесенский, Н.М. Рубцов, Д.С. Сам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ойлов,А.А. Тарковский, Б.Ш. Окуджава,  В.С. Высоцкий, Ю.П. Мориц, И.А. Бродский, А.С. Кушнер, О.Е. Григорьев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и др.</w:t>
            </w:r>
          </w:p>
          <w:p w:rsidR="00994FF2" w:rsidRDefault="00A828AA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(3-4 стихотворения по выбору, 5-9 кл.)</w:t>
            </w:r>
          </w:p>
          <w:p w:rsidR="00994FF2" w:rsidRDefault="00994FF2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94FF2" w:rsidRDefault="00A828AA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Проза русской эмиграции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, например:</w:t>
            </w:r>
          </w:p>
          <w:p w:rsidR="00994FF2" w:rsidRDefault="00A828AA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И.С. Шмелев, В.В. Набоков,</w:t>
            </w:r>
          </w:p>
          <w:p w:rsidR="00994FF2" w:rsidRDefault="00A828AA">
            <w:pPr>
              <w:tabs>
                <w:tab w:val="left" w:pos="5760"/>
              </w:tabs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С.Д. Довлатов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и др.</w:t>
            </w:r>
          </w:p>
          <w:p w:rsidR="00994FF2" w:rsidRDefault="00A828AA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(1 произведение –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по выбору, 5-9 кл.)</w:t>
            </w:r>
          </w:p>
          <w:p w:rsidR="00994FF2" w:rsidRDefault="00994FF2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4FF2" w:rsidRDefault="00A828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Проза и поэзия о подростках и для подростков последних десятилетий авторов-лауреатов премий и конкурсов («Книгуру», премия им. Владислава Крапивина, Премия Детгиза, «Лучшая детская книга издательства «РОСМЭН»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др., например:</w:t>
            </w:r>
          </w:p>
          <w:p w:rsidR="00994FF2" w:rsidRDefault="00A828AA">
            <w:pPr>
              <w:spacing w:after="0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Н. </w:t>
            </w: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Назаркин, А. Гиваргизов, Ю.Кузнецова, Д.Сабитова, Е.Мурашова, А.Петрова, С. Седов, С. Востоков , Э. Веркин, М. Аромштам, Н. Евдокимова, Н. Абгарян, М. Петросян, А. Жвалевский и Е. Пастернак, Ая Эн, Д. Вильке 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и др.</w:t>
            </w:r>
          </w:p>
          <w:p w:rsidR="00994FF2" w:rsidRDefault="00A828AA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(1-2 произведения по выбору, 5-8 кл.)</w:t>
            </w:r>
          </w:p>
          <w:p w:rsidR="00994FF2" w:rsidRDefault="00994FF2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994FF2">
        <w:tc>
          <w:tcPr>
            <w:tcW w:w="9712" w:type="dxa"/>
            <w:gridSpan w:val="3"/>
          </w:tcPr>
          <w:p w:rsidR="00994FF2" w:rsidRDefault="00A828AA">
            <w:pPr>
              <w:tabs>
                <w:tab w:val="left" w:pos="5760"/>
              </w:tabs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Литература народов России </w:t>
            </w:r>
          </w:p>
        </w:tc>
      </w:tr>
      <w:tr w:rsidR="00994FF2">
        <w:tc>
          <w:tcPr>
            <w:tcW w:w="3373" w:type="dxa"/>
          </w:tcPr>
          <w:p w:rsidR="00994FF2" w:rsidRDefault="00994FF2">
            <w:pPr>
              <w:tabs>
                <w:tab w:val="left" w:pos="576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dxa"/>
          </w:tcPr>
          <w:p w:rsidR="00994FF2" w:rsidRDefault="00994FF2">
            <w:pPr>
              <w:tabs>
                <w:tab w:val="left" w:pos="5760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3225" w:type="dxa"/>
          </w:tcPr>
          <w:p w:rsidR="00994FF2" w:rsidRDefault="00A828AA">
            <w:pPr>
              <w:tabs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Г. Тукай, М. Карим,</w:t>
            </w:r>
          </w:p>
          <w:p w:rsidR="00994FF2" w:rsidRDefault="00A828AA">
            <w:pPr>
              <w:tabs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К. Кулиев, Р. Гамзатов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и др.</w:t>
            </w:r>
          </w:p>
          <w:p w:rsidR="00994FF2" w:rsidRDefault="00A828AA">
            <w:pPr>
              <w:tabs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(1 произведение по выбору,</w:t>
            </w:r>
          </w:p>
          <w:p w:rsidR="00994FF2" w:rsidRDefault="00A828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5-9 кл.)</w:t>
            </w:r>
          </w:p>
          <w:p w:rsidR="00994FF2" w:rsidRDefault="00994FF2">
            <w:pPr>
              <w:tabs>
                <w:tab w:val="left" w:pos="5760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994FF2">
        <w:tc>
          <w:tcPr>
            <w:tcW w:w="9712" w:type="dxa"/>
            <w:gridSpan w:val="3"/>
          </w:tcPr>
          <w:p w:rsidR="00994FF2" w:rsidRDefault="00A828AA">
            <w:pPr>
              <w:tabs>
                <w:tab w:val="left" w:pos="5760"/>
              </w:tabs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Зарубежная литература</w:t>
            </w:r>
          </w:p>
        </w:tc>
      </w:tr>
      <w:tr w:rsidR="00994FF2">
        <w:tc>
          <w:tcPr>
            <w:tcW w:w="3373" w:type="dxa"/>
          </w:tcPr>
          <w:p w:rsidR="00994FF2" w:rsidRDefault="00994FF2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dxa"/>
          </w:tcPr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Гомер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«Илиада» (или «Одиссея»)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(фрагменты по выбору)</w:t>
            </w: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(6-8 кл.)</w:t>
            </w:r>
          </w:p>
          <w:p w:rsidR="00994FF2" w:rsidRDefault="00994FF2">
            <w:pPr>
              <w:tabs>
                <w:tab w:val="left" w:pos="5760"/>
              </w:tabs>
              <w:jc w:val="both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</w:pP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Данте.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«Божественная комедия»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(фрагменты по выбору)</w:t>
            </w: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(9 кл.)</w:t>
            </w:r>
          </w:p>
          <w:p w:rsidR="00994FF2" w:rsidRDefault="00994FF2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М. де Сервантес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«Дон Кихот»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(главы по выбору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(7-8 кл.)</w:t>
            </w:r>
          </w:p>
        </w:tc>
        <w:tc>
          <w:tcPr>
            <w:tcW w:w="3225" w:type="dxa"/>
          </w:tcPr>
          <w:p w:rsidR="00994FF2" w:rsidRDefault="00A828AA">
            <w:pPr>
              <w:keepNext/>
              <w:keepLines/>
              <w:pBdr>
                <w:left w:val="single" w:sz="4" w:space="0" w:color="auto"/>
                <w:bottom w:val="single" w:sz="4" w:space="0" w:color="auto"/>
                <w:right w:val="single" w:sz="4" w:space="0" w:color="auto"/>
              </w:pBdr>
              <w:shd w:val="clear" w:color="000000" w:fill="D8D8D8"/>
              <w:spacing w:before="100" w:beforeAutospacing="1" w:afterAutospacing="1"/>
              <w:jc w:val="center"/>
              <w:textAlignment w:val="top"/>
              <w:outlineLvl w:val="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Зарубежный фольклор, легенды, баллады, саги, песни</w:t>
            </w:r>
          </w:p>
          <w:p w:rsidR="00994FF2" w:rsidRDefault="00A828A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(2-3 произведения по выбору, 5-7 кл.)</w:t>
            </w:r>
          </w:p>
          <w:p w:rsidR="00994FF2" w:rsidRDefault="00994FF2">
            <w:pPr>
              <w:tabs>
                <w:tab w:val="left" w:pos="57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994FF2">
        <w:tc>
          <w:tcPr>
            <w:tcW w:w="3373" w:type="dxa"/>
          </w:tcPr>
          <w:p w:rsidR="00994FF2" w:rsidRDefault="00A828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В. Шекспир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«Ромео и Джульетта» (1594 – 1595). </w:t>
            </w:r>
          </w:p>
          <w:p w:rsidR="00994FF2" w:rsidRDefault="00A828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(8-9 кл.)</w:t>
            </w:r>
          </w:p>
          <w:p w:rsidR="00994FF2" w:rsidRDefault="00994FF2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4" w:type="dxa"/>
          </w:tcPr>
          <w:p w:rsidR="00994FF2" w:rsidRDefault="00A828AA">
            <w:pPr>
              <w:pStyle w:val="a7"/>
              <w:pBdr>
                <w:left w:val="single" w:sz="4" w:space="0" w:color="auto"/>
                <w:bottom w:val="single" w:sz="4" w:space="0" w:color="auto"/>
                <w:right w:val="single" w:sz="4" w:space="0" w:color="auto"/>
              </w:pBdr>
              <w:shd w:val="clear" w:color="000000" w:fill="D8D8D8"/>
              <w:tabs>
                <w:tab w:val="left" w:pos="5760"/>
              </w:tabs>
              <w:spacing w:before="0" w:beforeAutospacing="0"/>
              <w:jc w:val="center"/>
              <w:textAlignment w:val="top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1–2 сонета по выбору,  например</w:t>
            </w:r>
            <w:r>
              <w:rPr>
                <w:rFonts w:ascii="Times New Roman" w:hAnsi="Times New Roman"/>
                <w:b/>
                <w:bCs/>
              </w:rPr>
              <w:t xml:space="preserve">: </w:t>
            </w:r>
          </w:p>
          <w:p w:rsidR="00994FF2" w:rsidRDefault="00A828AA">
            <w:pPr>
              <w:pStyle w:val="a7"/>
              <w:keepNext/>
              <w:keepLines/>
              <w:tabs>
                <w:tab w:val="left" w:pos="5760"/>
              </w:tabs>
              <w:spacing w:before="0" w:beforeAutospacing="0"/>
              <w:outlineLvl w:val="7"/>
              <w:rPr>
                <w:rFonts w:ascii="Times New Roman" w:hAnsi="Times New Roman"/>
                <w:i/>
                <w:iCs/>
                <w:lang w:bidi="he-IL"/>
              </w:rPr>
            </w:pPr>
            <w:r>
              <w:rPr>
                <w:rFonts w:ascii="Times New Roman" w:hAnsi="Times New Roman"/>
                <w:i/>
                <w:iCs/>
                <w:lang w:bidi="he-IL"/>
              </w:rPr>
              <w:t xml:space="preserve">№ 66 </w:t>
            </w:r>
            <w:r>
              <w:rPr>
                <w:rFonts w:ascii="Times New Roman" w:hAnsi="Times New Roman"/>
                <w:i/>
                <w:iCs/>
                <w:lang w:bidi="he-IL"/>
              </w:rPr>
              <w:t>«Измучась всем, я умереть хочу...» (пер. Б. Пастернака), № 68 «Его лицо - одно из отражений…» (пер. С. Маршака), №116 «Мешать соединенью двух сердец…» (пер. С. Маршака), №130 «Ее глаза на звезды не похожи…» (пер. С. Маршака).</w:t>
            </w:r>
          </w:p>
          <w:p w:rsidR="00994FF2" w:rsidRDefault="00A828AA">
            <w:pPr>
              <w:pStyle w:val="a7"/>
              <w:keepNext/>
              <w:keepLines/>
              <w:tabs>
                <w:tab w:val="left" w:pos="5760"/>
              </w:tabs>
              <w:spacing w:before="0" w:beforeAutospacing="0"/>
              <w:outlineLvl w:val="7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bidi="he-IL"/>
              </w:rPr>
              <w:t>(7-8 кл.)</w:t>
            </w:r>
          </w:p>
        </w:tc>
        <w:tc>
          <w:tcPr>
            <w:tcW w:w="3225" w:type="dxa"/>
          </w:tcPr>
          <w:p w:rsidR="00994FF2" w:rsidRDefault="00994FF2">
            <w:pPr>
              <w:tabs>
                <w:tab w:val="left" w:pos="576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94FF2">
        <w:tc>
          <w:tcPr>
            <w:tcW w:w="3373" w:type="dxa"/>
          </w:tcPr>
          <w:p w:rsidR="00994FF2" w:rsidRDefault="00994FF2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А. де Сент-Экзюпери </w:t>
            </w:r>
            <w:r>
              <w:rPr>
                <w:rFonts w:ascii="Times New Roman" w:hAnsi="Times New Roman"/>
                <w:sz w:val="24"/>
                <w:szCs w:val="24"/>
              </w:rPr>
              <w:t>«Маленький принц» (1943)</w:t>
            </w: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(6-7 кл.)</w:t>
            </w:r>
          </w:p>
        </w:tc>
        <w:tc>
          <w:tcPr>
            <w:tcW w:w="3114" w:type="dxa"/>
          </w:tcPr>
          <w:p w:rsidR="00994FF2" w:rsidRDefault="00A828AA">
            <w:pPr>
              <w:keepNext/>
              <w:keepLines/>
              <w:pBdr>
                <w:left w:val="single" w:sz="4" w:space="0" w:color="auto"/>
                <w:bottom w:val="single" w:sz="4" w:space="0" w:color="auto"/>
                <w:right w:val="single" w:sz="4" w:space="0" w:color="auto"/>
              </w:pBdr>
              <w:shd w:val="clear" w:color="000000" w:fill="D8D8D8"/>
              <w:tabs>
                <w:tab w:val="left" w:pos="5760"/>
              </w:tabs>
              <w:spacing w:before="100" w:beforeAutospacing="1" w:afterAutospacing="1"/>
              <w:jc w:val="center"/>
              <w:textAlignment w:val="top"/>
              <w:outlineLvl w:val="7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Д. Дефо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«Робинзон Крузо»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(главы по выбору)</w:t>
            </w: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( 6-7 кл.)</w:t>
            </w:r>
          </w:p>
          <w:p w:rsidR="00994FF2" w:rsidRDefault="00994FF2">
            <w:pPr>
              <w:tabs>
                <w:tab w:val="left" w:pos="57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Дж. Свифт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«Путешествия Гулливера»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(фрагменты по выбору)</w:t>
            </w: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(6-7 кл.)</w:t>
            </w:r>
          </w:p>
          <w:p w:rsidR="00994FF2" w:rsidRDefault="00994FF2">
            <w:pPr>
              <w:tabs>
                <w:tab w:val="left" w:pos="57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Ж-Б. Мольер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Комедии</w:t>
            </w: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- 1 по выбору, например: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«Тартюф, или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Обманщик» (1664), «Мещанин во дворянстве» (1670).</w:t>
            </w: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(8-9 кл.)</w:t>
            </w:r>
          </w:p>
          <w:p w:rsidR="00994FF2" w:rsidRDefault="00994FF2">
            <w:pPr>
              <w:tabs>
                <w:tab w:val="left" w:pos="5760"/>
              </w:tabs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И.-В. Гете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«Фауст» (1774 – 1832)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(фрагменты по выбору) </w:t>
            </w: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( 9-10 кл.)</w:t>
            </w:r>
          </w:p>
          <w:p w:rsidR="00994FF2" w:rsidRDefault="00994FF2">
            <w:pPr>
              <w:tabs>
                <w:tab w:val="left" w:pos="576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Г.Х.Андерсен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Сказки</w:t>
            </w: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- 1 по выбору, например: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«Стойкий оловянный солдатик» (1838), «Гадкий утенок» (1843).</w:t>
            </w: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(5 кл.) </w:t>
            </w:r>
          </w:p>
          <w:p w:rsidR="00994FF2" w:rsidRDefault="00994FF2">
            <w:pPr>
              <w:tabs>
                <w:tab w:val="left" w:pos="57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Дж. Г. Бай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рон </w:t>
            </w:r>
          </w:p>
          <w:p w:rsidR="00994FF2" w:rsidRDefault="00A828AA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- 1 стихотворение по выбору, например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: «Душа моя мрачна. Скорей, певец, скорей!» (1814)(пер. М. Лермонтова), «Прощание Наполеона» (1815) (пер. В. Луговского), Романс  («Какая  радость  заменит былое светлых чар...») (1815) (пер. Вяч.Иванова),  «Стансы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 Августе» (1816)(пер. А. Плещеева) и др.</w:t>
            </w: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- фрагменты одной из поэм по выбору, например: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«Паломничество Чайльд Гарольда» (1809 – 1811) (пер. В. Левика). </w:t>
            </w:r>
          </w:p>
          <w:p w:rsidR="00994FF2" w:rsidRDefault="00A828A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(9 кл.)</w:t>
            </w:r>
          </w:p>
          <w:p w:rsidR="00994FF2" w:rsidRDefault="00994FF2">
            <w:pPr>
              <w:tabs>
                <w:tab w:val="left" w:pos="5760"/>
              </w:tabs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994FF2" w:rsidRDefault="00994FF2">
            <w:pPr>
              <w:pStyle w:val="a7"/>
              <w:tabs>
                <w:tab w:val="left" w:pos="5760"/>
              </w:tabs>
              <w:spacing w:before="0" w:beforeAutospacing="0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3225" w:type="dxa"/>
          </w:tcPr>
          <w:p w:rsidR="00994FF2" w:rsidRDefault="00A828AA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Зарубежная сказочная и фантастическая проза, например:</w:t>
            </w:r>
          </w:p>
          <w:p w:rsidR="00994FF2" w:rsidRDefault="00A828A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Ш. Перро, В. Гауф, Э.Т.А. Гофман, бр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 Гримм,</w:t>
            </w:r>
          </w:p>
          <w:p w:rsidR="00994FF2" w:rsidRDefault="00A828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Л. Кэрролл, Л.Ф.Баум, Д.М. Барри, Дж.Родари, М.Энде, Дж.Р.Р.Толкиен, К.Льюис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др.</w:t>
            </w:r>
          </w:p>
          <w:p w:rsidR="00994FF2" w:rsidRDefault="00A828AA">
            <w:pPr>
              <w:keepNext/>
              <w:keepLines/>
              <w:pBdr>
                <w:left w:val="single" w:sz="4" w:space="0" w:color="auto"/>
                <w:bottom w:val="single" w:sz="4" w:space="0" w:color="auto"/>
                <w:right w:val="single" w:sz="4" w:space="0" w:color="auto"/>
              </w:pBdr>
              <w:shd w:val="clear" w:color="000000" w:fill="D8D8D8"/>
              <w:spacing w:before="100" w:beforeAutospacing="1" w:afterAutospacing="1"/>
              <w:jc w:val="center"/>
              <w:textAlignment w:val="top"/>
              <w:outlineLvl w:val="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(2-3 произведения по выбору, 5-6 кл.)</w:t>
            </w:r>
          </w:p>
          <w:p w:rsidR="00994FF2" w:rsidRDefault="00994FF2">
            <w:pPr>
              <w:tabs>
                <w:tab w:val="left" w:pos="576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94FF2" w:rsidRDefault="00994FF2">
            <w:pPr>
              <w:tabs>
                <w:tab w:val="left" w:pos="576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94FF2" w:rsidRDefault="00A828AA">
            <w:pPr>
              <w:tabs>
                <w:tab w:val="left" w:pos="5760"/>
              </w:tabs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Зарубежная новеллистика, например: </w:t>
            </w:r>
          </w:p>
          <w:p w:rsidR="00994FF2" w:rsidRDefault="00A828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П. Мериме, Э. По, О`Генри, О. Уайльд, А.К. Дойл, Джером К. Джером, У. Сароян, </w:t>
            </w:r>
            <w:r>
              <w:rPr>
                <w:rFonts w:ascii="Times New Roman" w:hAnsi="Times New Roman"/>
                <w:sz w:val="24"/>
                <w:szCs w:val="24"/>
              </w:rPr>
              <w:t>и др.</w:t>
            </w:r>
          </w:p>
          <w:p w:rsidR="00994FF2" w:rsidRDefault="00A828A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(2-3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произведения по выбору, 7-9 кл.)</w:t>
            </w:r>
          </w:p>
          <w:p w:rsidR="00994FF2" w:rsidRDefault="00994FF2">
            <w:pPr>
              <w:tabs>
                <w:tab w:val="left" w:pos="5760"/>
              </w:tabs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  <w:p w:rsidR="00994FF2" w:rsidRDefault="00A8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Зарубежная романистика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ХХ века, например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94FF2" w:rsidRDefault="00A828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А. Дюма, В. Скотт, В. Гюго, Ч. Диккенс, М. Рид, Ж. Верн, Г .Уэллс, Э.М. Ремарк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др.</w:t>
            </w:r>
          </w:p>
          <w:p w:rsidR="00994FF2" w:rsidRDefault="00A828A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(1-2 романа по выбору, 7-9 кл)</w:t>
            </w:r>
          </w:p>
          <w:p w:rsidR="00994FF2" w:rsidRDefault="00994FF2">
            <w:pPr>
              <w:tabs>
                <w:tab w:val="left" w:pos="5760"/>
              </w:tabs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  <w:p w:rsidR="00994FF2" w:rsidRDefault="00A828AA">
            <w:pPr>
              <w:tabs>
                <w:tab w:val="left" w:pos="5760"/>
              </w:tabs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Зарубежная проза о детях и подростках, например:</w:t>
            </w:r>
          </w:p>
          <w:p w:rsidR="00994FF2" w:rsidRDefault="00A828A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М.Твен,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Ф.Х.Бернетт, Л.М.Монтгомери, А.де Сент-Экзюпери, А.Линдгрен, Я.Корчак,  Харпер Ли, У.Голдинг, Р.Брэдбери, Д.Сэлинджер, П.Гэллико,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Э.Портер,  К.Патерсон, Б.Кауфман, </w:t>
            </w:r>
            <w:r>
              <w:rPr>
                <w:rFonts w:ascii="Times New Roman" w:hAnsi="Times New Roman"/>
                <w:sz w:val="24"/>
                <w:szCs w:val="24"/>
              </w:rPr>
              <w:t>и др.</w:t>
            </w:r>
          </w:p>
          <w:p w:rsidR="00994FF2" w:rsidRDefault="00A828A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(2 произведения по выбору, </w:t>
            </w:r>
          </w:p>
          <w:p w:rsidR="00994FF2" w:rsidRDefault="00A828A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5-9 кл.)</w:t>
            </w:r>
          </w:p>
          <w:p w:rsidR="00994FF2" w:rsidRDefault="00994FF2">
            <w:pPr>
              <w:tabs>
                <w:tab w:val="left" w:pos="57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4FF2" w:rsidRDefault="00A828AA">
            <w:pPr>
              <w:tabs>
                <w:tab w:val="left" w:pos="5760"/>
              </w:tabs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Зарубежная проза о животных и взаимоотношениях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человека и природы, например:</w:t>
            </w:r>
          </w:p>
          <w:p w:rsidR="00994FF2" w:rsidRDefault="00A828A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Р. Киплинг, Дж. Лондон,</w:t>
            </w:r>
          </w:p>
          <w:p w:rsidR="00994FF2" w:rsidRDefault="00A828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Э. Сетон-Томпсон, Дж.Дарелл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др.</w:t>
            </w:r>
          </w:p>
          <w:p w:rsidR="00994FF2" w:rsidRDefault="00A828A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(1-2 произведения по выбору, 5-7 кл.)</w:t>
            </w:r>
          </w:p>
          <w:p w:rsidR="00994FF2" w:rsidRDefault="00994FF2">
            <w:pPr>
              <w:tabs>
                <w:tab w:val="left" w:pos="576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94FF2" w:rsidRDefault="00A828AA">
            <w:pPr>
              <w:tabs>
                <w:tab w:val="left" w:pos="5760"/>
              </w:tabs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Современнеая зарубежная проза, например:</w:t>
            </w:r>
          </w:p>
          <w:p w:rsidR="00994FF2" w:rsidRDefault="00A828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А. Тор, Д. Пеннак, У. Старк, К. ДиКамилло, М. Парр, Г. Шмидт, Д. Гроссман, С. Каста, Э.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Файн, Е. Ельчин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др.</w:t>
            </w: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(1 произведение по выбору, </w:t>
            </w:r>
          </w:p>
          <w:p w:rsidR="00994FF2" w:rsidRDefault="00A828AA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5-8 кл.)</w:t>
            </w:r>
          </w:p>
        </w:tc>
      </w:tr>
    </w:tbl>
    <w:p w:rsidR="00994FF2" w:rsidRDefault="00994F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4FF2" w:rsidRDefault="00A828A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составлении рабочих программ следует учесть:</w:t>
      </w:r>
    </w:p>
    <w:p w:rsidR="00994FF2" w:rsidRDefault="00A828AA" w:rsidP="00A828AA">
      <w:pPr>
        <w:pStyle w:val="a8"/>
        <w:numPr>
          <w:ilvl w:val="0"/>
          <w:numId w:val="111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программе каждого класса должны быть представлены разножанровые произведения; произведения на разные темы; произведения разных эпох; программа </w:t>
      </w:r>
      <w:r>
        <w:rPr>
          <w:rFonts w:ascii="Times New Roman" w:hAnsi="Times New Roman"/>
          <w:sz w:val="28"/>
          <w:szCs w:val="28"/>
        </w:rPr>
        <w:t>каждого года должна демонстрировать детям разные грани литературы.</w:t>
      </w:r>
    </w:p>
    <w:p w:rsidR="00994FF2" w:rsidRDefault="00A828AA" w:rsidP="00A828AA">
      <w:pPr>
        <w:pStyle w:val="a8"/>
        <w:numPr>
          <w:ilvl w:val="0"/>
          <w:numId w:val="111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программе  должно быть предусмотрено возвращение к творчеству таких писателей, как А.С. Пушкин, Н.В. Гоголь, М.Ю. Лермонтов, А.П. Чехов.  В этом случае  внутри программы 5-9 классов выстр</w:t>
      </w:r>
      <w:r>
        <w:rPr>
          <w:rFonts w:ascii="Times New Roman" w:hAnsi="Times New Roman"/>
          <w:sz w:val="28"/>
          <w:szCs w:val="28"/>
        </w:rPr>
        <w:t xml:space="preserve">аивается своего рода вертикаль, предусматривающая наращение объема прочитанных ранее произведений этих авторов и углубление представлений об их творчестве. 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Важно помнить, что изучение русской классики продолжится в старшей школе, где обучающиеся существе</w:t>
      </w:r>
      <w:r>
        <w:rPr>
          <w:rFonts w:ascii="Times New Roman" w:hAnsi="Times New Roman"/>
          <w:sz w:val="28"/>
          <w:szCs w:val="28"/>
        </w:rPr>
        <w:t>нно расширят знакомство с авторами, представленными в списках основной школы (например, с Н.А. Некрасовым, Н.С. Лесковым, Л.Н. Толстым, А.П. Чеховым, А.А. Ахматовой, В.В. Маяковским и т.п.).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 составлении программ возможно использовать жанрово-тематическ</w:t>
      </w:r>
      <w:r>
        <w:rPr>
          <w:rFonts w:ascii="Times New Roman" w:hAnsi="Times New Roman"/>
          <w:bCs/>
          <w:sz w:val="28"/>
          <w:szCs w:val="28"/>
        </w:rPr>
        <w:t xml:space="preserve">ие блоки, хорошо зарекомендовавшие себя на практике. </w:t>
      </w:r>
    </w:p>
    <w:p w:rsidR="00994FF2" w:rsidRDefault="00994FF2">
      <w:pPr>
        <w:pStyle w:val="3"/>
        <w:spacing w:before="0" w:beforeAutospacing="0" w:after="0" w:afterAutospacing="0" w:line="360" w:lineRule="auto"/>
        <w:ind w:firstLine="708"/>
        <w:jc w:val="both"/>
        <w:rPr>
          <w:szCs w:val="28"/>
        </w:rPr>
      </w:pPr>
    </w:p>
    <w:p w:rsidR="00994FF2" w:rsidRDefault="00A828AA">
      <w:pPr>
        <w:rPr>
          <w:rFonts w:ascii="Times New Roman" w:hAnsi="Times New Roman"/>
          <w:b/>
          <w:sz w:val="28"/>
          <w:szCs w:val="28"/>
        </w:rPr>
      </w:pPr>
      <w:bookmarkStart w:id="308" w:name="_Toc31893440"/>
      <w:r>
        <w:rPr>
          <w:rFonts w:ascii="Times New Roman" w:hAnsi="Times New Roman"/>
          <w:b/>
          <w:sz w:val="28"/>
          <w:szCs w:val="28"/>
        </w:rPr>
        <w:t>Основные теоретико-литературные понятия, требующие освоения в основной школе</w:t>
      </w:r>
      <w:bookmarkEnd w:id="308"/>
    </w:p>
    <w:p w:rsidR="00994FF2" w:rsidRDefault="00A828AA" w:rsidP="00A828AA">
      <w:pPr>
        <w:numPr>
          <w:ilvl w:val="0"/>
          <w:numId w:val="4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Художественная литература как искусство слова. Художественный образ. </w:t>
      </w:r>
    </w:p>
    <w:p w:rsidR="00994FF2" w:rsidRDefault="00A828AA" w:rsidP="00A828AA">
      <w:pPr>
        <w:numPr>
          <w:ilvl w:val="0"/>
          <w:numId w:val="4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Устное народное творчество. Жанры фольклора. Миф и фол</w:t>
      </w:r>
      <w:r>
        <w:rPr>
          <w:rFonts w:ascii="Times New Roman" w:hAnsi="Times New Roman"/>
          <w:sz w:val="28"/>
          <w:szCs w:val="28"/>
        </w:rPr>
        <w:t>ьклор.</w:t>
      </w:r>
    </w:p>
    <w:p w:rsidR="00994FF2" w:rsidRDefault="00A828AA" w:rsidP="00A828AA">
      <w:pPr>
        <w:numPr>
          <w:ilvl w:val="0"/>
          <w:numId w:val="4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Литературные роды (эпос, лирика, драма) и жанры (эпос, роман, повесть, рассказ, новелла, притча, басня; баллада, поэма; ода, послание, элегия; комедия, драма, трагедия).</w:t>
      </w:r>
    </w:p>
    <w:p w:rsidR="00994FF2" w:rsidRDefault="00A828AA" w:rsidP="00A828AA">
      <w:pPr>
        <w:numPr>
          <w:ilvl w:val="0"/>
          <w:numId w:val="4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Основные литературные направления: классицизм, сентиментализм, романтизм, </w:t>
      </w:r>
      <w:r>
        <w:rPr>
          <w:rFonts w:ascii="Times New Roman" w:hAnsi="Times New Roman"/>
          <w:sz w:val="28"/>
          <w:szCs w:val="28"/>
        </w:rPr>
        <w:t>реализм, модернизм.</w:t>
      </w:r>
    </w:p>
    <w:p w:rsidR="00994FF2" w:rsidRDefault="00A828AA" w:rsidP="00A828AA">
      <w:pPr>
        <w:numPr>
          <w:ilvl w:val="0"/>
          <w:numId w:val="4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и содержание литературного произведения: тема, проблематика, идея; автор-повествователь, герой-рассказчик, точка зрения,  адресат, читатель; герой, персонаж, действующее лицо, лирический герой, система образов персонажей; сюжет, ф</w:t>
      </w:r>
      <w:r>
        <w:rPr>
          <w:rFonts w:ascii="Times New Roman" w:hAnsi="Times New Roman"/>
          <w:sz w:val="28"/>
          <w:szCs w:val="28"/>
        </w:rPr>
        <w:t xml:space="preserve">абула, композиция, конфликт, стадии развития действия: экспозиция, завязка, развитие действия, кульминация, развязка; художественная деталь, портрет, пейзаж, интерьер; диалог, монолог, авторское отступление, лирическое отступление; эпиграф. </w:t>
      </w:r>
    </w:p>
    <w:p w:rsidR="00994FF2" w:rsidRDefault="00A828AA" w:rsidP="00A828AA">
      <w:pPr>
        <w:numPr>
          <w:ilvl w:val="0"/>
          <w:numId w:val="4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Язык художеств</w:t>
      </w:r>
      <w:r>
        <w:rPr>
          <w:rFonts w:ascii="Times New Roman" w:hAnsi="Times New Roman"/>
          <w:sz w:val="28"/>
          <w:szCs w:val="28"/>
        </w:rPr>
        <w:t>енного произведения. Изобразительно-выразительные средства в художественном произведении: эпитет, метафора, сравнение, антитеза, оксюморон. Гипербола, литота. Аллегория. Ирония, юмор, сатира. Анафора. Звукопись, аллитерация, ассонанс.</w:t>
      </w:r>
    </w:p>
    <w:p w:rsidR="00994FF2" w:rsidRDefault="00A828AA" w:rsidP="00A828AA">
      <w:pPr>
        <w:numPr>
          <w:ilvl w:val="0"/>
          <w:numId w:val="4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Стих и проза. Основы </w:t>
      </w:r>
      <w:r>
        <w:rPr>
          <w:rFonts w:ascii="Times New Roman" w:hAnsi="Times New Roman"/>
          <w:sz w:val="28"/>
          <w:szCs w:val="28"/>
        </w:rPr>
        <w:t xml:space="preserve">стихосложения: стихотворный метр и размер, ритм, рифма, строфа. </w:t>
      </w:r>
    </w:p>
    <w:p w:rsidR="00994FF2" w:rsidRDefault="00994FF2">
      <w:pPr>
        <w:pStyle w:val="24"/>
        <w:spacing w:line="360" w:lineRule="auto"/>
        <w:ind w:right="0" w:firstLine="709"/>
        <w:rPr>
          <w:i/>
          <w:szCs w:val="28"/>
        </w:rPr>
      </w:pPr>
    </w:p>
    <w:p w:rsidR="00994FF2" w:rsidRDefault="00A828AA">
      <w:pPr>
        <w:pStyle w:val="4"/>
        <w:ind w:left="1701"/>
      </w:pPr>
      <w:bookmarkStart w:id="309" w:name="_Toc409691704"/>
      <w:bookmarkStart w:id="310" w:name="_Toc410654030"/>
      <w:bookmarkStart w:id="311" w:name="_Toc31893441"/>
      <w:bookmarkStart w:id="312" w:name="_Toc31898635"/>
      <w:r>
        <w:t>2.2.2.3. Иностранный язык</w:t>
      </w:r>
      <w:bookmarkEnd w:id="309"/>
      <w:bookmarkEnd w:id="310"/>
      <w:bookmarkEnd w:id="311"/>
      <w:bookmarkEnd w:id="312"/>
    </w:p>
    <w:p w:rsidR="00994FF2" w:rsidRDefault="00A828A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Освоение предмета «Иностранный язык» в основной школе предполагает применение  коммуникативного подхода в обучении иностранному языку.  </w:t>
      </w:r>
    </w:p>
    <w:p w:rsidR="00994FF2" w:rsidRDefault="00A828AA">
      <w:pPr>
        <w:pStyle w:val="a7"/>
        <w:spacing w:before="0" w:beforeAutospacing="0" w:after="0" w:afterAutospacing="0" w:line="360" w:lineRule="auto"/>
        <w:ind w:firstLine="709"/>
        <w:contextualSpacing/>
        <w:jc w:val="both"/>
        <w:rPr>
          <w:rStyle w:val="dash041e005f0431005f044b005f0447005f043d005f044b005f0439005f005fchar1char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Учебный предмет «Иностранн</w:t>
      </w:r>
      <w:r>
        <w:rPr>
          <w:rFonts w:ascii="Times New Roman" w:hAnsi="Times New Roman"/>
          <w:sz w:val="28"/>
          <w:szCs w:val="28"/>
        </w:rPr>
        <w:t>ый язык»</w:t>
      </w:r>
      <w:r>
        <w:rPr>
          <w:rStyle w:val="dash041e005f0431005f044b005f0447005f043d005f044b005f0439005f005fchar1char1"/>
          <w:sz w:val="28"/>
          <w:szCs w:val="28"/>
        </w:rPr>
        <w:t xml:space="preserve"> обеспечивает развитие    </w:t>
      </w:r>
      <w:r>
        <w:rPr>
          <w:rFonts w:ascii="Times New Roman" w:hAnsi="Times New Roman"/>
          <w:sz w:val="28"/>
          <w:szCs w:val="28"/>
        </w:rPr>
        <w:t>иноязычных коммуникативных умений и языковых навыков, которые необходимы обучающимся для продолжения образования в школе или в системе среднего профессионального образования.</w:t>
      </w:r>
    </w:p>
    <w:p w:rsidR="00994FF2" w:rsidRDefault="00A828AA">
      <w:pPr>
        <w:pStyle w:val="a7"/>
        <w:spacing w:before="0" w:beforeAutospacing="0" w:after="0" w:afterAutospacing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Style w:val="dash041e005f0431005f044b005f0447005f043d005f044b005f0439005f005fchar1char1"/>
          <w:sz w:val="28"/>
          <w:szCs w:val="28"/>
        </w:rPr>
        <w:t>Освоение учебного предмета «Иностранный язык» н</w:t>
      </w:r>
      <w:r>
        <w:rPr>
          <w:rStyle w:val="dash041e005f0431005f044b005f0447005f043d005f044b005f0439005f005fchar1char1"/>
          <w:sz w:val="28"/>
          <w:szCs w:val="28"/>
        </w:rPr>
        <w:t xml:space="preserve">аправлено на </w:t>
      </w:r>
      <w:r>
        <w:rPr>
          <w:rFonts w:ascii="Times New Roman" w:hAnsi="Times New Roman"/>
          <w:sz w:val="28"/>
          <w:szCs w:val="28"/>
        </w:rPr>
        <w:tab/>
        <w:t xml:space="preserve">   достижение обучающимися допорогового уровня иноязычной коммуникативной компетенции,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</w:t>
      </w:r>
      <w:r>
        <w:rPr>
          <w:rFonts w:ascii="Times New Roman" w:hAnsi="Times New Roman"/>
          <w:sz w:val="28"/>
          <w:szCs w:val="28"/>
        </w:rPr>
        <w:t xml:space="preserve">го языка, так и с представителями других стран, которые используют иностранный язык как средство межличностного и межкультурного общения.  </w:t>
      </w:r>
    </w:p>
    <w:p w:rsidR="00994FF2" w:rsidRDefault="00A828AA">
      <w:pPr>
        <w:pStyle w:val="a7"/>
        <w:spacing w:before="0" w:beforeAutospacing="0" w:after="0" w:afterAutospacing="0" w:line="360" w:lineRule="auto"/>
        <w:ind w:firstLine="709"/>
        <w:contextualSpacing/>
        <w:jc w:val="both"/>
      </w:pPr>
      <w:r>
        <w:rPr>
          <w:rFonts w:ascii="Times New Roman" w:hAnsi="Times New Roman"/>
          <w:sz w:val="28"/>
          <w:szCs w:val="28"/>
        </w:rPr>
        <w:t>Изучение предмета «Иностранный язык» в части формирования навыков и развития умений обобщать и систематизировать име</w:t>
      </w:r>
      <w:r>
        <w:rPr>
          <w:rFonts w:ascii="Times New Roman" w:hAnsi="Times New Roman"/>
          <w:sz w:val="28"/>
          <w:szCs w:val="28"/>
        </w:rPr>
        <w:t>ющийся языковой и речевой опыт основано на межпредметных связях с предметами «Русский язык», «Литература», «История», «География», «Физика»,  «Музыка», «Изобразительное искусство» и др.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Предметное содержание речи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Моя семья. </w:t>
      </w:r>
      <w:r>
        <w:rPr>
          <w:rFonts w:ascii="Times New Roman" w:hAnsi="Times New Roman"/>
          <w:sz w:val="28"/>
          <w:szCs w:val="28"/>
        </w:rPr>
        <w:t xml:space="preserve">Взаимоотношения в семье. Конфликтные ситуации и способы их решения.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Мои друзья. </w:t>
      </w:r>
      <w:r>
        <w:rPr>
          <w:rFonts w:ascii="Times New Roman" w:hAnsi="Times New Roman"/>
          <w:sz w:val="28"/>
          <w:szCs w:val="28"/>
        </w:rPr>
        <w:t xml:space="preserve">Лучший друг/подруга. Внешность и черты характера. Межличностные взаимоотношения с друзьями и в школе.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Свободное время.</w:t>
      </w:r>
      <w:r>
        <w:rPr>
          <w:rFonts w:ascii="Times New Roman" w:hAnsi="Times New Roman"/>
          <w:sz w:val="28"/>
          <w:szCs w:val="28"/>
        </w:rPr>
        <w:t xml:space="preserve"> Досуг и увлечения (музыка, чтение; посещение театра, ки</w:t>
      </w:r>
      <w:r>
        <w:rPr>
          <w:rFonts w:ascii="Times New Roman" w:hAnsi="Times New Roman"/>
          <w:sz w:val="28"/>
          <w:szCs w:val="28"/>
        </w:rPr>
        <w:t>нотеатра, музея, выставки). Виды отдыха. Поход по магазинам. Карманные деньги. Молодежная мода.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Здоровый образ жизни.</w:t>
      </w:r>
      <w:r>
        <w:rPr>
          <w:rFonts w:ascii="Times New Roman" w:hAnsi="Times New Roman"/>
          <w:sz w:val="28"/>
          <w:szCs w:val="28"/>
        </w:rPr>
        <w:t xml:space="preserve"> Режим труда и отдыха, занятия спортом, здоровое питание, отказ от вредных привычек.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trike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Спорт. </w:t>
      </w:r>
      <w:r>
        <w:rPr>
          <w:rFonts w:ascii="Times New Roman" w:hAnsi="Times New Roman"/>
          <w:sz w:val="28"/>
          <w:szCs w:val="28"/>
        </w:rPr>
        <w:t>Виды спорта. Спортивные игры. Спортивные соревн</w:t>
      </w:r>
      <w:r>
        <w:rPr>
          <w:rFonts w:ascii="Times New Roman" w:hAnsi="Times New Roman"/>
          <w:sz w:val="28"/>
          <w:szCs w:val="28"/>
        </w:rPr>
        <w:t>ования.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Школа.</w:t>
      </w:r>
      <w:r>
        <w:rPr>
          <w:rFonts w:ascii="Times New Roman" w:hAnsi="Times New Roman"/>
          <w:sz w:val="28"/>
          <w:szCs w:val="28"/>
        </w:rPr>
        <w:t xml:space="preserve"> Школьная жизнь. Правила поведения в школе. Изучаемые предметы и отношения к ним. Внеклассные мероприятия. Кружки. Школьная форма</w:t>
      </w:r>
      <w:r>
        <w:rPr>
          <w:rFonts w:ascii="Times New Roman" w:hAnsi="Times New Roman"/>
          <w:i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Каникулы. Переписка с зарубежными сверстниками.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Выбор профессии.</w:t>
      </w:r>
      <w:r>
        <w:rPr>
          <w:rFonts w:ascii="Times New Roman" w:hAnsi="Times New Roman"/>
          <w:sz w:val="28"/>
          <w:szCs w:val="28"/>
        </w:rPr>
        <w:t xml:space="preserve"> Мир профессий. Проблема выбора профессии. Роль</w:t>
      </w:r>
      <w:r>
        <w:rPr>
          <w:rFonts w:ascii="Times New Roman" w:hAnsi="Times New Roman"/>
          <w:sz w:val="28"/>
          <w:szCs w:val="28"/>
        </w:rPr>
        <w:t xml:space="preserve"> иностранного языка в планах на будущее.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Путешествия. </w:t>
      </w:r>
      <w:r>
        <w:rPr>
          <w:rFonts w:ascii="Times New Roman" w:hAnsi="Times New Roman"/>
          <w:sz w:val="28"/>
          <w:szCs w:val="28"/>
        </w:rPr>
        <w:t>Путешествия по России и странам изучаемого языка. Транспорт.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Окружающий мир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Природа: растения и животные. Погода. Проблемы экологии. Защита окружающей среды. Жизнь в городе/ в сельской местности.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Средства массовой информации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Роль средств массовой информации в жизни общества. Средства массовой информации: пресса, телевидение, радио, Интернет.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Страны изучаемого языка и родная страна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Страны, столицы, крупные города. Государственные символы. Географич</w:t>
      </w:r>
      <w:r>
        <w:rPr>
          <w:rFonts w:ascii="Times New Roman" w:hAnsi="Times New Roman"/>
          <w:sz w:val="28"/>
          <w:szCs w:val="28"/>
        </w:rPr>
        <w:t>еское положение. Климат. Население. Достопримечательности. Культурные особенности: национальные праздники, памятные даты, исторические события, традиции и обычаи. Выдающиеся люди и их вклад в науку и мировую культуру.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Коммуникативные умения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Говорение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Диа</w:t>
      </w:r>
      <w:r>
        <w:rPr>
          <w:rFonts w:ascii="Times New Roman" w:hAnsi="Times New Roman"/>
          <w:b/>
          <w:sz w:val="28"/>
          <w:szCs w:val="28"/>
        </w:rPr>
        <w:t>логическая речь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Совершенствование диалогической речи в рамках изучаемого предметного содержания речи: умений вести диалоги разного характера - этикетный, диалог-расспрос, диалог – побуждение к действию, диалог-обмен мнениями и комбинированный диалог.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Объем</w:t>
      </w:r>
      <w:r>
        <w:rPr>
          <w:rFonts w:ascii="Times New Roman" w:hAnsi="Times New Roman"/>
          <w:sz w:val="28"/>
          <w:szCs w:val="28"/>
        </w:rPr>
        <w:t xml:space="preserve"> диалога от 3 реплик (5-7 класс) до 4-5 реплик (8-9 класс) со стороны каждого учащегося. Продолжительность диалога – до 2,5–3 минут.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Монологическая речь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Совершенствование умений строить связные высказывания с использованием основных коммуникативных типов </w:t>
      </w:r>
      <w:r>
        <w:rPr>
          <w:rFonts w:ascii="Times New Roman" w:hAnsi="Times New Roman"/>
          <w:sz w:val="28"/>
          <w:szCs w:val="28"/>
        </w:rPr>
        <w:t>речи (повествование, описание, рассуждение (характеристика)), с высказыванием своего мнения и краткой аргументацией с опорой и без опоры на зрительную наглядность, прочитанный/прослушанный текст и/или вербальные опоры (ключевые слова, план, вопросы)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</w:t>
      </w:r>
      <w:r>
        <w:rPr>
          <w:rFonts w:ascii="Times New Roman" w:hAnsi="Times New Roman"/>
          <w:sz w:val="28"/>
          <w:szCs w:val="28"/>
        </w:rPr>
        <w:t xml:space="preserve">монологического высказывания от 8-10 фраз (5-7 класс) до 10-12 фраз (8-9 класс). Продолжительность монологического высказывания –1,5–2 минуты. </w:t>
      </w:r>
    </w:p>
    <w:p w:rsidR="00994FF2" w:rsidRDefault="00A828A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Аудирование</w:t>
      </w:r>
    </w:p>
    <w:p w:rsidR="00994FF2" w:rsidRDefault="00A828A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Восприятие на слух и понимание несложных аутентичных аудиотекстов с разной глубиной и точностью прон</w:t>
      </w:r>
      <w:r>
        <w:rPr>
          <w:rFonts w:ascii="Times New Roman" w:hAnsi="Times New Roman"/>
          <w:sz w:val="28"/>
          <w:szCs w:val="28"/>
        </w:rPr>
        <w:t xml:space="preserve">икновения в их содержание (с пониманием основного содержания, с выборочным пониманием) в зависимости от решаемой коммуникативной задачи.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</w:rPr>
        <w:t xml:space="preserve">Жанры текстов: прагматические, </w:t>
      </w:r>
      <w:r>
        <w:rPr>
          <w:rFonts w:ascii="Times New Roman" w:hAnsi="Times New Roman"/>
          <w:sz w:val="28"/>
          <w:szCs w:val="28"/>
          <w:lang w:bidi="en-US"/>
        </w:rPr>
        <w:t>информационные, научно-популярные.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 xml:space="preserve">Типы текстов: высказывания собеседников в ситуациях </w:t>
      </w:r>
      <w:r>
        <w:rPr>
          <w:rFonts w:ascii="Times New Roman" w:hAnsi="Times New Roman"/>
          <w:sz w:val="28"/>
          <w:szCs w:val="28"/>
          <w:lang w:bidi="en-US"/>
        </w:rPr>
        <w:t>повседневного общения, сообщение, беседа, интервью, объявление, реклама и др.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>Содержание текстов должно соответствовать возрастным особенностям и интересам учащихся и иметь образовательную и воспитательную ценность.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Аудирование с пониманием основного содер</w:t>
      </w:r>
      <w:r>
        <w:rPr>
          <w:rFonts w:ascii="Times New Roman" w:hAnsi="Times New Roman"/>
          <w:sz w:val="28"/>
          <w:szCs w:val="28"/>
        </w:rPr>
        <w:t>жания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текста предполагает умение определять основную тему и главные факты/события в воспринимаемом на слух тексте. Время звучания текстов для аудирования – до 2 минут.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Аудирование с выборочным пониманием нужной/ интересующей/ запрашиваемой информации пред</w:t>
      </w:r>
      <w:r>
        <w:rPr>
          <w:rFonts w:ascii="Times New Roman" w:hAnsi="Times New Roman"/>
          <w:sz w:val="28"/>
          <w:szCs w:val="28"/>
        </w:rPr>
        <w:t>полагает умение выделить значимую информацию в одном или нескольких несложных аутентичных коротких текстах. Время звучания текстов для аудирования – до 1,5 минут.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Аудирование с пониманием основного содержания текста и с выборочным пониманием нужной/ интере</w:t>
      </w:r>
      <w:r>
        <w:rPr>
          <w:rFonts w:ascii="Times New Roman" w:hAnsi="Times New Roman"/>
          <w:sz w:val="28"/>
          <w:szCs w:val="28"/>
        </w:rPr>
        <w:t>сующей/ запрашиваемой информации осуществляется на несложных аутентичных текстах, содержащих наряду с изученными и некоторое количество незнакомых языковых явлений.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Чтение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Чтение и понимание текстов с различной глубиной и точностью проникновения в их содержание: с пониманием основного содержания, с выборочным пониманием нужной/ интересующей/ запрашиваемой информации, с полным пониманием.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en-US"/>
        </w:rPr>
        <w:t>Жанры текстов: научно-популярные, пуб</w:t>
      </w:r>
      <w:r>
        <w:rPr>
          <w:rFonts w:ascii="Times New Roman" w:hAnsi="Times New Roman"/>
          <w:sz w:val="28"/>
          <w:szCs w:val="28"/>
          <w:lang w:bidi="en-US"/>
        </w:rPr>
        <w:t xml:space="preserve">лицистические, художественные, прагматические.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en-US"/>
        </w:rPr>
        <w:t>Типы текстов: статья, интервью, рассказ, отрывок из художественного произведения, объявление, рецепт, рекламный проспект, стихотворение и др.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 текстов должно соответствовать возрастным особенностям </w:t>
      </w:r>
      <w:r>
        <w:rPr>
          <w:rFonts w:ascii="Times New Roman" w:hAnsi="Times New Roman"/>
          <w:sz w:val="28"/>
          <w:szCs w:val="28"/>
        </w:rPr>
        <w:t>и интересам учащихся, иметь образовательную и воспитательную ценность, воздействовать на эмоциональную сферу школьников.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>Чтение с пониманием основного содержания осуществляется на несложных аутентичных текстах в рамках предметного содержания, обозначенного</w:t>
      </w:r>
      <w:r>
        <w:rPr>
          <w:rFonts w:ascii="Times New Roman" w:hAnsi="Times New Roman"/>
          <w:sz w:val="28"/>
          <w:szCs w:val="28"/>
          <w:lang w:bidi="en-US"/>
        </w:rPr>
        <w:t xml:space="preserve"> в программе. Тексты могут содержать некоторое количество неизученных языковых явлений. Объем текстов для чтения – до 700 слов.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>Чтение с выборочным пониманием нужной/ интересующей/ запрашиваемой информации осуществляется на несложных аутентичных текстах, с</w:t>
      </w:r>
      <w:r>
        <w:rPr>
          <w:rFonts w:ascii="Times New Roman" w:hAnsi="Times New Roman"/>
          <w:sz w:val="28"/>
          <w:szCs w:val="28"/>
          <w:lang w:bidi="en-US"/>
        </w:rPr>
        <w:t>одержащих некоторое количество незнакомых языковых явлений. Объем текста для чтения - около 350 слов.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>Чтение с полным пониманием осуществляется на несложных аутентичных текстах, построенных на изученном языковом материале. Объем текста для чтения около 500</w:t>
      </w:r>
      <w:r>
        <w:rPr>
          <w:rFonts w:ascii="Times New Roman" w:hAnsi="Times New Roman"/>
          <w:sz w:val="28"/>
          <w:szCs w:val="28"/>
          <w:lang w:bidi="en-US"/>
        </w:rPr>
        <w:t xml:space="preserve"> слов.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Независимо от вида чтения возможно использование двуязычного словаря.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Письменная речь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Дальнейшее развитие и совершенствование письменной речи, а именно умений:</w:t>
      </w:r>
    </w:p>
    <w:p w:rsidR="00994FF2" w:rsidRDefault="00A828AA" w:rsidP="00A828AA">
      <w:pPr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заполнение анкет и формуляров (указывать имя, фамилию, пол, гражданство, национальность</w:t>
      </w:r>
      <w:r>
        <w:rPr>
          <w:rFonts w:ascii="Times New Roman" w:hAnsi="Times New Roman"/>
          <w:sz w:val="28"/>
          <w:szCs w:val="28"/>
        </w:rPr>
        <w:t>, адрес);</w:t>
      </w:r>
    </w:p>
    <w:p w:rsidR="00994FF2" w:rsidRDefault="00A828AA" w:rsidP="00A828AA">
      <w:pPr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написание коротких поздравлений с днем рождения и другими праздниками, выражение пожеланий (объемом 30–40 слов, включая адрес); </w:t>
      </w:r>
    </w:p>
    <w:p w:rsidR="00994FF2" w:rsidRDefault="00A828AA" w:rsidP="00A828AA">
      <w:pPr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написание личного письма, в ответ на письмо-стимул с употреблением формул речевого этикета, принятых в стране изучаем</w:t>
      </w:r>
      <w:r>
        <w:rPr>
          <w:rFonts w:ascii="Times New Roman" w:hAnsi="Times New Roman"/>
          <w:sz w:val="28"/>
          <w:szCs w:val="28"/>
        </w:rPr>
        <w:t xml:space="preserve">ого языка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чем-либо), объем личного письма около 100–120 слов, включая адрес; </w:t>
      </w:r>
    </w:p>
    <w:p w:rsidR="00994FF2" w:rsidRDefault="00A828AA" w:rsidP="00A828AA">
      <w:pPr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составление плана, тезисо</w:t>
      </w:r>
      <w:r>
        <w:rPr>
          <w:rFonts w:ascii="Times New Roman" w:hAnsi="Times New Roman"/>
          <w:sz w:val="28"/>
          <w:szCs w:val="28"/>
        </w:rPr>
        <w:t>в устного/письменного сообщения; краткое изложение результатов проектной деятельности.</w:t>
      </w:r>
    </w:p>
    <w:p w:rsidR="00994FF2" w:rsidRDefault="00A828AA" w:rsidP="00A828AA">
      <w:pPr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>делать выписки из текстов; составлять небольшие письменные высказывания в соответствии с коммуникативной задачей.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Языковые средства и навыки оперирования ими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Орфография </w:t>
      </w:r>
      <w:r>
        <w:rPr>
          <w:rFonts w:ascii="Times New Roman" w:hAnsi="Times New Roman"/>
          <w:b/>
          <w:sz w:val="28"/>
          <w:szCs w:val="28"/>
        </w:rPr>
        <w:t>и пунктуация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>Правильное написание изученных слов. Правильное использование знаков препинания (точки, вопросительного и восклицательного знака) в конце предложения.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Фонетическая сторона речи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Различения на слух в потоке речи всех звуков иностранного языка и </w:t>
      </w:r>
      <w:r>
        <w:rPr>
          <w:rFonts w:ascii="Times New Roman" w:hAnsi="Times New Roman"/>
          <w:sz w:val="28"/>
          <w:szCs w:val="28"/>
        </w:rPr>
        <w:t>навыки их адекватного произношения (без фонематических ошибок, ведущих к сбою в коммуникации). Соблюдение правильного ударения в изученных словах. Членение предложений на смысловые группы. Ритмико-интонационные навыки произношения различных типов предложен</w:t>
      </w:r>
      <w:r>
        <w:rPr>
          <w:rFonts w:ascii="Times New Roman" w:hAnsi="Times New Roman"/>
          <w:sz w:val="28"/>
          <w:szCs w:val="28"/>
        </w:rPr>
        <w:t>ий. Соблюдение правила отсутствия фразового ударения на служебных словах.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Лексическая сторона речи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Навыки распознавания и употребления в речи лексических единиц, обслуживающих ситуации общения в рамках тематики основной школы, наиболее распространенных уст</w:t>
      </w:r>
      <w:r>
        <w:rPr>
          <w:rFonts w:ascii="Times New Roman" w:hAnsi="Times New Roman"/>
          <w:sz w:val="28"/>
          <w:szCs w:val="28"/>
        </w:rPr>
        <w:t xml:space="preserve">ойчивых словосочетаний, оценочной лексики, реплик-клише речевого этикета, характерных для культуры стран изучаемого языка в объеме примерно 1200 единиц (включая 500 усвоенных в начальной школе).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способы словообразования: аффиксация, словосложение</w:t>
      </w:r>
      <w:r>
        <w:rPr>
          <w:rFonts w:ascii="Times New Roman" w:hAnsi="Times New Roman"/>
          <w:sz w:val="28"/>
          <w:szCs w:val="28"/>
        </w:rPr>
        <w:t xml:space="preserve">, конверсия. Многозначность лексических единиц. Синонимы. Антонимы. Лексическая сочетаемость.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Грамматическая сторона речи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>Навыки распознавания и употребления в речи нераспространенных и распространенных простых предложений, сложносочиненных и сложноподчин</w:t>
      </w:r>
      <w:r>
        <w:rPr>
          <w:rFonts w:ascii="Times New Roman" w:hAnsi="Times New Roman"/>
          <w:sz w:val="28"/>
          <w:szCs w:val="28"/>
          <w:lang w:bidi="en-US"/>
        </w:rPr>
        <w:t>енных предложений.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>Навыки распознавания и употребления в речи коммуникативных типов предложения: повествовательное (утвердительное и отрицательное), вопросительное, побудительное, восклицательное. Использование прямого и обратного порядка слов.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 xml:space="preserve">Навыки </w:t>
      </w:r>
      <w:r>
        <w:rPr>
          <w:rFonts w:ascii="Times New Roman" w:hAnsi="Times New Roman"/>
          <w:sz w:val="28"/>
          <w:szCs w:val="28"/>
          <w:lang w:bidi="en-US"/>
        </w:rPr>
        <w:t>распознавания и употребления в речи существительных в единственном и множественном числе в различных падежах; артиклей; прилагательных и наречий в разных степенях сравнения; местоимений (личных, притяжательных, возвратных, указательных, неопределенных и их</w:t>
      </w:r>
      <w:r>
        <w:rPr>
          <w:rFonts w:ascii="Times New Roman" w:hAnsi="Times New Roman"/>
          <w:sz w:val="28"/>
          <w:szCs w:val="28"/>
          <w:lang w:bidi="en-US"/>
        </w:rPr>
        <w:t xml:space="preserve"> производных, относительных, вопросительных); количественных и порядковых числительных; глаголов в наиболее употребительных видо-временных формах действительного и страдательного залогов, модальных глаголов и их эквивалентов; предлогов.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Социокультурные </w:t>
      </w:r>
      <w:r>
        <w:rPr>
          <w:rFonts w:ascii="Times New Roman" w:hAnsi="Times New Roman"/>
          <w:b/>
          <w:sz w:val="28"/>
          <w:szCs w:val="28"/>
        </w:rPr>
        <w:t>знания и умения.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 xml:space="preserve">Умение осуществлять межличностное и межкультурное общение, используя знания о национально-культурных особенностях своей страны и страны/стран изучаемого языка, полученные на уроках иностранного языка и в процессе изучения других предметов </w:t>
      </w:r>
      <w:r>
        <w:rPr>
          <w:rFonts w:ascii="Times New Roman" w:hAnsi="Times New Roman"/>
          <w:sz w:val="28"/>
          <w:szCs w:val="28"/>
          <w:lang w:bidi="en-US"/>
        </w:rPr>
        <w:t>(знания межпредметного характера). Это предполагает овладение:</w:t>
      </w:r>
    </w:p>
    <w:p w:rsidR="00994FF2" w:rsidRDefault="00A828AA" w:rsidP="00A828AA">
      <w:pPr>
        <w:numPr>
          <w:ilvl w:val="0"/>
          <w:numId w:val="4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>знаниями о значении родного и иностранного языков в современном мире;</w:t>
      </w:r>
    </w:p>
    <w:p w:rsidR="00994FF2" w:rsidRDefault="00A828AA" w:rsidP="00A828AA">
      <w:pPr>
        <w:numPr>
          <w:ilvl w:val="0"/>
          <w:numId w:val="4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>сведениями о социокультурном портрете стран, говорящих на иностранном языке, их символике и культурном наследии;</w:t>
      </w:r>
    </w:p>
    <w:p w:rsidR="00994FF2" w:rsidRDefault="00A828AA" w:rsidP="00A828AA">
      <w:pPr>
        <w:numPr>
          <w:ilvl w:val="0"/>
          <w:numId w:val="4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>сведениями</w:t>
      </w:r>
      <w:r>
        <w:rPr>
          <w:rFonts w:ascii="Times New Roman" w:hAnsi="Times New Roman"/>
          <w:sz w:val="28"/>
          <w:szCs w:val="28"/>
          <w:lang w:bidi="en-US"/>
        </w:rPr>
        <w:t xml:space="preserve"> о социокультурном портрете стран, говорящих на иностранном языке, их символике и культурном наследии; </w:t>
      </w:r>
    </w:p>
    <w:p w:rsidR="00994FF2" w:rsidRDefault="00A828AA" w:rsidP="00A828AA">
      <w:pPr>
        <w:numPr>
          <w:ilvl w:val="0"/>
          <w:numId w:val="4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>знаниями о реалиях страны/стран изучаемого языка: традициях (в питании, проведении выходных дней, основных национальных праздников и т. д.), распростран</w:t>
      </w:r>
      <w:r>
        <w:rPr>
          <w:rFonts w:ascii="Times New Roman" w:hAnsi="Times New Roman"/>
          <w:sz w:val="28"/>
          <w:szCs w:val="28"/>
          <w:lang w:bidi="en-US"/>
        </w:rPr>
        <w:t xml:space="preserve">енных образцов фольклора (пословицы и т. д.); </w:t>
      </w:r>
    </w:p>
    <w:p w:rsidR="00994FF2" w:rsidRDefault="00A828AA" w:rsidP="00A828AA">
      <w:pPr>
        <w:numPr>
          <w:ilvl w:val="0"/>
          <w:numId w:val="4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>представлениями о сходстве и различиях в традициях своей страны и стран изучаемого языка; об особенностях образа жизни, быта, культуры (всемирно известных достопримечательностях, выдающихся людях и их вкладе в</w:t>
      </w:r>
      <w:r>
        <w:rPr>
          <w:rFonts w:ascii="Times New Roman" w:hAnsi="Times New Roman"/>
          <w:sz w:val="28"/>
          <w:szCs w:val="28"/>
          <w:lang w:bidi="en-US"/>
        </w:rPr>
        <w:t xml:space="preserve"> мировую культуру) страны/стран изучаемого языка; о некоторых произведениях художественной литературы на изучаемом иностранном языке;</w:t>
      </w:r>
    </w:p>
    <w:p w:rsidR="00994FF2" w:rsidRDefault="00A828AA" w:rsidP="00A828AA">
      <w:pPr>
        <w:numPr>
          <w:ilvl w:val="0"/>
          <w:numId w:val="4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>умением распознавать и употреблять в устной и письменной речи в ситуациях формального и неформального общения основные нор</w:t>
      </w:r>
      <w:r>
        <w:rPr>
          <w:rFonts w:ascii="Times New Roman" w:hAnsi="Times New Roman"/>
          <w:sz w:val="28"/>
          <w:szCs w:val="28"/>
          <w:lang w:bidi="en-US"/>
        </w:rPr>
        <w:t xml:space="preserve">мы речевого этикета, принятые в странах изучаемого языка (реплики-клише, наиболее распространенную оценочную лексику); </w:t>
      </w:r>
    </w:p>
    <w:p w:rsidR="00994FF2" w:rsidRDefault="00A828AA" w:rsidP="00A828AA">
      <w:pPr>
        <w:numPr>
          <w:ilvl w:val="0"/>
          <w:numId w:val="4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>умением представлять родную страну и ее культуру на иностранном языке; оказывать помощь зарубежным гостям в нашей стране в ситуациях пов</w:t>
      </w:r>
      <w:r>
        <w:rPr>
          <w:rFonts w:ascii="Times New Roman" w:hAnsi="Times New Roman"/>
          <w:sz w:val="28"/>
          <w:szCs w:val="28"/>
          <w:lang w:bidi="en-US"/>
        </w:rPr>
        <w:t xml:space="preserve">седневного общения. </w:t>
      </w:r>
    </w:p>
    <w:p w:rsidR="00994FF2" w:rsidRDefault="00A828A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Компенсаторные умения</w:t>
      </w:r>
    </w:p>
    <w:p w:rsidR="00994FF2" w:rsidRDefault="00A828A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en-US"/>
        </w:rPr>
        <w:t>Совершенствование умений:</w:t>
      </w:r>
    </w:p>
    <w:p w:rsidR="00994FF2" w:rsidRDefault="00A828AA" w:rsidP="00A828AA">
      <w:pPr>
        <w:numPr>
          <w:ilvl w:val="0"/>
          <w:numId w:val="3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>переспрашивать, просить повторить, уточняя значение незнакомых слов;</w:t>
      </w:r>
    </w:p>
    <w:p w:rsidR="00994FF2" w:rsidRDefault="00A828AA" w:rsidP="00A828AA">
      <w:pPr>
        <w:numPr>
          <w:ilvl w:val="0"/>
          <w:numId w:val="3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>использовать в качестве опоры при порождении собственных высказываний ключевые слова, план к тексту, тематический слов</w:t>
      </w:r>
      <w:r>
        <w:rPr>
          <w:rFonts w:ascii="Times New Roman" w:hAnsi="Times New Roman"/>
          <w:sz w:val="28"/>
          <w:szCs w:val="28"/>
          <w:lang w:bidi="en-US"/>
        </w:rPr>
        <w:t xml:space="preserve">арь и т. д.; </w:t>
      </w:r>
    </w:p>
    <w:p w:rsidR="00994FF2" w:rsidRDefault="00A828AA" w:rsidP="00A828AA">
      <w:pPr>
        <w:numPr>
          <w:ilvl w:val="0"/>
          <w:numId w:val="3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>прогнозировать содержание текста на основе заголовка, предварительно поставленных вопросов и т. д.;</w:t>
      </w:r>
    </w:p>
    <w:p w:rsidR="00994FF2" w:rsidRDefault="00A828AA" w:rsidP="00A828AA">
      <w:pPr>
        <w:numPr>
          <w:ilvl w:val="0"/>
          <w:numId w:val="3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>догадываться о значении незнакомых слов по контексту, по используемым собеседником жестам и мимике;</w:t>
      </w:r>
    </w:p>
    <w:p w:rsidR="00994FF2" w:rsidRDefault="00A828AA" w:rsidP="00A828AA">
      <w:pPr>
        <w:numPr>
          <w:ilvl w:val="0"/>
          <w:numId w:val="36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en-US"/>
        </w:rPr>
        <w:t xml:space="preserve">использовать синонимы, антонимы, описание </w:t>
      </w:r>
      <w:r>
        <w:rPr>
          <w:rFonts w:ascii="Times New Roman" w:hAnsi="Times New Roman"/>
          <w:sz w:val="28"/>
          <w:szCs w:val="28"/>
          <w:lang w:bidi="en-US"/>
        </w:rPr>
        <w:t>понятия при дефиците языковых средств.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Общеучебные умения и универсальные способы деятельности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и совершенствование умений:</w:t>
      </w:r>
    </w:p>
    <w:p w:rsidR="00994FF2" w:rsidRDefault="00A828AA" w:rsidP="00A828AA">
      <w:pPr>
        <w:numPr>
          <w:ilvl w:val="0"/>
          <w:numId w:val="17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работать с информацией: поиск и выделение нужной информации, обобщение, сокращение, расширение устной и письменной инфор</w:t>
      </w:r>
      <w:r>
        <w:rPr>
          <w:rFonts w:ascii="Times New Roman" w:hAnsi="Times New Roman"/>
          <w:sz w:val="28"/>
          <w:szCs w:val="28"/>
        </w:rPr>
        <w:t>мации, создание второго текста по аналогии, заполнение таблиц;</w:t>
      </w:r>
    </w:p>
    <w:p w:rsidR="00994FF2" w:rsidRDefault="00A828AA" w:rsidP="00A828AA">
      <w:pPr>
        <w:numPr>
          <w:ilvl w:val="0"/>
          <w:numId w:val="17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работать с разными источниками на иностранном языке: справочными материалами, словарями, интернет-ресурсами, литературой;</w:t>
      </w:r>
    </w:p>
    <w:p w:rsidR="00994FF2" w:rsidRDefault="00A828AA" w:rsidP="00A828AA">
      <w:pPr>
        <w:numPr>
          <w:ilvl w:val="0"/>
          <w:numId w:val="17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планировать и осуществлять учебно-исследовательскую работу: выбор темы </w:t>
      </w:r>
      <w:r>
        <w:rPr>
          <w:rFonts w:ascii="Times New Roman" w:hAnsi="Times New Roman"/>
          <w:sz w:val="28"/>
          <w:szCs w:val="28"/>
        </w:rPr>
        <w:t xml:space="preserve">исследования, составление плана работы, знакомство с исследовательскими методами (наблюдение, анкетирование, интервьюирование), анализ полученных данных и их интерпретация, разработка краткосрочного проекта и его устная презентация с аргументацией, ответы </w:t>
      </w:r>
      <w:r>
        <w:rPr>
          <w:rFonts w:ascii="Times New Roman" w:hAnsi="Times New Roman"/>
          <w:sz w:val="28"/>
          <w:szCs w:val="28"/>
        </w:rPr>
        <w:t>на вопросы по проекту; участие в работе над долгосрочным проектом, взаимодействие в группе с другими участниками проектной деятельности;</w:t>
      </w:r>
    </w:p>
    <w:p w:rsidR="00994FF2" w:rsidRDefault="00A828AA" w:rsidP="00A828AA">
      <w:pPr>
        <w:numPr>
          <w:ilvl w:val="0"/>
          <w:numId w:val="17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самостоятельно работать в классе и дома.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Специальные учебные умения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и совершенствование умений:</w:t>
      </w:r>
    </w:p>
    <w:p w:rsidR="00994FF2" w:rsidRDefault="00A828AA" w:rsidP="00A828AA">
      <w:pPr>
        <w:numPr>
          <w:ilvl w:val="0"/>
          <w:numId w:val="13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находить </w:t>
      </w:r>
      <w:r>
        <w:rPr>
          <w:rFonts w:ascii="Times New Roman" w:hAnsi="Times New Roman"/>
          <w:sz w:val="28"/>
          <w:szCs w:val="28"/>
        </w:rPr>
        <w:t>ключевые слова и социокультурные реалии в работе над текстом;</w:t>
      </w:r>
    </w:p>
    <w:p w:rsidR="00994FF2" w:rsidRDefault="00A828AA" w:rsidP="00A828AA">
      <w:pPr>
        <w:numPr>
          <w:ilvl w:val="0"/>
          <w:numId w:val="13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семантизировать слова на основе языковой догадки;</w:t>
      </w:r>
    </w:p>
    <w:p w:rsidR="00994FF2" w:rsidRDefault="00A828AA" w:rsidP="00A828AA">
      <w:pPr>
        <w:numPr>
          <w:ilvl w:val="0"/>
          <w:numId w:val="13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осуществлять словообразовательный анализ;</w:t>
      </w:r>
    </w:p>
    <w:p w:rsidR="00994FF2" w:rsidRDefault="00A828AA" w:rsidP="00A828AA">
      <w:pPr>
        <w:numPr>
          <w:ilvl w:val="0"/>
          <w:numId w:val="13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пользоваться справочным материалом (грамматическим и лингвострановедческим справочниками, двуязычным и</w:t>
      </w:r>
      <w:r>
        <w:rPr>
          <w:rFonts w:ascii="Times New Roman" w:hAnsi="Times New Roman"/>
          <w:sz w:val="28"/>
          <w:szCs w:val="28"/>
        </w:rPr>
        <w:t xml:space="preserve"> толковым словарями, мультимедийными средствами);</w:t>
      </w:r>
    </w:p>
    <w:p w:rsidR="00994FF2" w:rsidRDefault="00A828AA" w:rsidP="00A828AA">
      <w:pPr>
        <w:numPr>
          <w:ilvl w:val="0"/>
          <w:numId w:val="13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участвовать в проектной деятельности меж- и метапредметного характера.</w:t>
      </w:r>
    </w:p>
    <w:p w:rsidR="00994FF2" w:rsidRDefault="00994FF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994FF2" w:rsidRDefault="00A828AA">
      <w:pPr>
        <w:pStyle w:val="4"/>
        <w:ind w:left="1701"/>
      </w:pPr>
      <w:bookmarkStart w:id="313" w:name="_Toc31893442"/>
      <w:bookmarkStart w:id="314" w:name="_Toc31898636"/>
      <w:r>
        <w:t>2.2.2.4. Второй иностранный язык (на примере английского языка)</w:t>
      </w:r>
      <w:bookmarkEnd w:id="313"/>
      <w:bookmarkEnd w:id="314"/>
    </w:p>
    <w:p w:rsidR="00994FF2" w:rsidRDefault="00A828AA">
      <w:pPr>
        <w:pStyle w:val="a7"/>
        <w:spacing w:before="0" w:beforeAutospacing="0" w:after="0" w:afterAutospacing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Освоение предмета «Иностранный язык (второй)» в основной школе предполагает применение коммуникативного подхода в обучении иностранному языку.  </w:t>
      </w:r>
    </w:p>
    <w:p w:rsidR="00994FF2" w:rsidRDefault="00A828AA">
      <w:pPr>
        <w:pStyle w:val="a7"/>
        <w:spacing w:before="0" w:beforeAutospacing="0" w:after="0" w:afterAutospacing="0" w:line="360" w:lineRule="auto"/>
        <w:ind w:firstLine="708"/>
        <w:contextualSpacing/>
        <w:jc w:val="both"/>
        <w:rPr>
          <w:rStyle w:val="dash041e005f0431005f044b005f0447005f043d005f044b005f0439005f005fchar1char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Учебный предмет «Иностранный язык (второй)»</w:t>
      </w:r>
      <w:r>
        <w:rPr>
          <w:rStyle w:val="dash041e005f0431005f044b005f0447005f043d005f044b005f0439005f005fchar1char1"/>
          <w:sz w:val="28"/>
          <w:szCs w:val="28"/>
        </w:rPr>
        <w:t xml:space="preserve"> обеспечивает формирование и развитие </w:t>
      </w:r>
      <w:r>
        <w:rPr>
          <w:rFonts w:ascii="Times New Roman" w:hAnsi="Times New Roman"/>
          <w:sz w:val="28"/>
          <w:szCs w:val="28"/>
        </w:rPr>
        <w:t xml:space="preserve">иноязычных коммуникативных </w:t>
      </w:r>
      <w:r>
        <w:rPr>
          <w:rFonts w:ascii="Times New Roman" w:hAnsi="Times New Roman"/>
          <w:sz w:val="28"/>
          <w:szCs w:val="28"/>
        </w:rPr>
        <w:t>умений и языковых навыков, которые необходимы обучающимся для продолжения образования в школе или в системе среднего профессионального образования.</w:t>
      </w:r>
    </w:p>
    <w:p w:rsidR="00994FF2" w:rsidRDefault="00A828AA">
      <w:pPr>
        <w:pStyle w:val="a7"/>
        <w:spacing w:before="0" w:beforeAutospacing="0" w:after="0" w:afterAutospacing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Style w:val="dash041e005f0431005f044b005f0447005f043d005f044b005f0439005f005fchar1char1"/>
          <w:sz w:val="28"/>
          <w:szCs w:val="28"/>
        </w:rPr>
        <w:t xml:space="preserve">Освоение учебного предмета «Иностранный язык (второй)» направлено на </w:t>
      </w:r>
      <w:r>
        <w:rPr>
          <w:rFonts w:ascii="Times New Roman" w:hAnsi="Times New Roman"/>
          <w:sz w:val="28"/>
          <w:szCs w:val="28"/>
        </w:rPr>
        <w:t>достижение обучающимися допорогового ур</w:t>
      </w:r>
      <w:r>
        <w:rPr>
          <w:rFonts w:ascii="Times New Roman" w:hAnsi="Times New Roman"/>
          <w:sz w:val="28"/>
          <w:szCs w:val="28"/>
        </w:rPr>
        <w:t xml:space="preserve">овня иноязычной коммуникативной компетенции,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языка, так и с представителями других стран, которые </w:t>
      </w:r>
      <w:r>
        <w:rPr>
          <w:rFonts w:ascii="Times New Roman" w:hAnsi="Times New Roman"/>
          <w:sz w:val="28"/>
          <w:szCs w:val="28"/>
        </w:rPr>
        <w:t xml:space="preserve">используют иностранный язык как средство межличностного и межкультурного общения.  </w:t>
      </w:r>
    </w:p>
    <w:p w:rsidR="00994FF2" w:rsidRDefault="00A828A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Изучение предмета «Иностранный язык (второй)» в части формирования навыков и развития умений обобщать и систематизировать имеющийся языковой и речевой опыт основано на межп</w:t>
      </w:r>
      <w:r>
        <w:rPr>
          <w:rFonts w:ascii="Times New Roman" w:hAnsi="Times New Roman"/>
          <w:sz w:val="28"/>
          <w:szCs w:val="28"/>
        </w:rPr>
        <w:t>редметных связях с предметами «Русский язык», «Литература», «История», «География», «Физика»,  «Музыка», «Изобразительное искусство» и др.</w:t>
      </w:r>
    </w:p>
    <w:p w:rsidR="00994FF2" w:rsidRDefault="00994FF2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Предметное содержание речи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Моя семья. </w:t>
      </w:r>
      <w:r>
        <w:rPr>
          <w:rFonts w:ascii="Times New Roman" w:hAnsi="Times New Roman"/>
          <w:sz w:val="28"/>
          <w:szCs w:val="28"/>
        </w:rPr>
        <w:t xml:space="preserve">Взаимоотношения в семье. Конфликтные ситуации и способы их решения.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Мои друзь</w:t>
      </w:r>
      <w:r>
        <w:rPr>
          <w:rFonts w:ascii="Times New Roman" w:hAnsi="Times New Roman"/>
          <w:b/>
          <w:sz w:val="28"/>
          <w:szCs w:val="28"/>
        </w:rPr>
        <w:t xml:space="preserve">я. </w:t>
      </w:r>
      <w:r>
        <w:rPr>
          <w:rFonts w:ascii="Times New Roman" w:hAnsi="Times New Roman"/>
          <w:sz w:val="28"/>
          <w:szCs w:val="28"/>
        </w:rPr>
        <w:t xml:space="preserve">Лучший друг/подруга. Внешность и черты характера. Межличностные взаимоотношения с друзьями и в школе.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Свободное время.</w:t>
      </w:r>
      <w:r>
        <w:rPr>
          <w:rFonts w:ascii="Times New Roman" w:hAnsi="Times New Roman"/>
          <w:sz w:val="28"/>
          <w:szCs w:val="28"/>
        </w:rPr>
        <w:t xml:space="preserve"> Досуг и увлечения (музыка, чтение; посещение театра, кинотеатра, музея, выставки). Виды отдыха. Поход по магазинам. Карманные деньги.</w:t>
      </w:r>
      <w:r>
        <w:rPr>
          <w:rFonts w:ascii="Times New Roman" w:hAnsi="Times New Roman"/>
          <w:sz w:val="28"/>
          <w:szCs w:val="28"/>
        </w:rPr>
        <w:t xml:space="preserve"> Молодежная мода.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Здоровый образ жизни.</w:t>
      </w:r>
      <w:r>
        <w:rPr>
          <w:rFonts w:ascii="Times New Roman" w:hAnsi="Times New Roman"/>
          <w:sz w:val="28"/>
          <w:szCs w:val="28"/>
        </w:rPr>
        <w:t xml:space="preserve"> Режим труда и отдыха, занятия спортом, здоровое питание, отказ от вредных привычек.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trike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Спорт. </w:t>
      </w:r>
      <w:r>
        <w:rPr>
          <w:rFonts w:ascii="Times New Roman" w:hAnsi="Times New Roman"/>
          <w:sz w:val="28"/>
          <w:szCs w:val="28"/>
        </w:rPr>
        <w:t>Виды спорта. Спортивные игры. Спортивные соревнования.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Школа.</w:t>
      </w:r>
      <w:r>
        <w:rPr>
          <w:rFonts w:ascii="Times New Roman" w:hAnsi="Times New Roman"/>
          <w:sz w:val="28"/>
          <w:szCs w:val="28"/>
        </w:rPr>
        <w:t xml:space="preserve"> Школьная жизнь. Правила поведения в школе. Изучаемые предметы и</w:t>
      </w:r>
      <w:r>
        <w:rPr>
          <w:rFonts w:ascii="Times New Roman" w:hAnsi="Times New Roman"/>
          <w:sz w:val="28"/>
          <w:szCs w:val="28"/>
        </w:rPr>
        <w:t xml:space="preserve"> отношения к ним. Внеклассные мероприятия. Кружки. Школьная форма</w:t>
      </w:r>
      <w:r>
        <w:rPr>
          <w:rFonts w:ascii="Times New Roman" w:hAnsi="Times New Roman"/>
          <w:i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Каникулы. Переписка с зарубежными сверстниками.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Выбор профессии.</w:t>
      </w:r>
      <w:r>
        <w:rPr>
          <w:rFonts w:ascii="Times New Roman" w:hAnsi="Times New Roman"/>
          <w:sz w:val="28"/>
          <w:szCs w:val="28"/>
        </w:rPr>
        <w:t xml:space="preserve"> Мир профессий. Проблема выбора профессии. Роль иностранного языка в планах на будущее.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Путешествия. </w:t>
      </w:r>
      <w:r>
        <w:rPr>
          <w:rFonts w:ascii="Times New Roman" w:hAnsi="Times New Roman"/>
          <w:sz w:val="28"/>
          <w:szCs w:val="28"/>
        </w:rPr>
        <w:t xml:space="preserve">Путешествия по России и </w:t>
      </w:r>
      <w:r>
        <w:rPr>
          <w:rFonts w:ascii="Times New Roman" w:hAnsi="Times New Roman"/>
          <w:sz w:val="28"/>
          <w:szCs w:val="28"/>
        </w:rPr>
        <w:t>странам изучаемого языка. Транспорт.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Окружающий мир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Природа: растения и животные. Погода. Проблемы экологии. Защита окружающей среды. Жизнь в городе/ в сельской местности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Средства массовой информации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Роль средств массовой информации в жизни общества. Сред</w:t>
      </w:r>
      <w:r>
        <w:rPr>
          <w:rFonts w:ascii="Times New Roman" w:hAnsi="Times New Roman"/>
          <w:sz w:val="28"/>
          <w:szCs w:val="28"/>
        </w:rPr>
        <w:t xml:space="preserve">ства массовой информации: пресса, телевидение, радио, Интернет.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Страны изучаемого языка и родная страна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Страны, столицы, крупные города. Государственные символы. Географическое положение. Климат. Население. Достопримечательности. Культурные особенности: н</w:t>
      </w:r>
      <w:r>
        <w:rPr>
          <w:rFonts w:ascii="Times New Roman" w:hAnsi="Times New Roman"/>
          <w:sz w:val="28"/>
          <w:szCs w:val="28"/>
        </w:rPr>
        <w:t>ациональные праздники, памятные даты, исторические события, традиции и обычаи. Выдающиеся люди и их вклад в науку и мировую культуру.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Коммуникативные умения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Говорение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Диалогическая речь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и развитие диалогической речи в рамках изучаемого </w:t>
      </w:r>
      <w:r>
        <w:rPr>
          <w:rFonts w:ascii="Times New Roman" w:hAnsi="Times New Roman"/>
          <w:sz w:val="28"/>
          <w:szCs w:val="28"/>
        </w:rPr>
        <w:t>предметного содержания речи: умений вести диалоги разного характера - этикетный, диалог-расспрос, диалог – побуждение к действию, диалог-обмен мнениями и комбинированный диалог.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Объем диалога от 3 реплик (5-7 класс) до 4-5 реплик (8-9 класс) со стороны каж</w:t>
      </w:r>
      <w:r>
        <w:rPr>
          <w:rFonts w:ascii="Times New Roman" w:hAnsi="Times New Roman"/>
          <w:sz w:val="28"/>
          <w:szCs w:val="28"/>
        </w:rPr>
        <w:t xml:space="preserve">дого учащегося. Продолжительность диалога – до 2,5–3 минут.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Монологическая речь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и развитие умений строить связные высказывания с использованием основных коммуникативных типов речи (повествование,описание, рассуждение (характеристика)), с выск</w:t>
      </w:r>
      <w:r>
        <w:rPr>
          <w:rFonts w:ascii="Times New Roman" w:hAnsi="Times New Roman"/>
          <w:sz w:val="28"/>
          <w:szCs w:val="28"/>
        </w:rPr>
        <w:t>азыванием своего мнения и краткой аргументацией с опорой и без опоры на зрительную наглядность, прочитанный/прослушанный текст и/или вербальные опоры (ключевые слова, план, вопросы)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монологического высказывания от 8-10 фраз (5-7 класс) до 10-12 фраз </w:t>
      </w:r>
      <w:r>
        <w:rPr>
          <w:rFonts w:ascii="Times New Roman" w:hAnsi="Times New Roman"/>
          <w:sz w:val="28"/>
          <w:szCs w:val="28"/>
        </w:rPr>
        <w:t xml:space="preserve">(8-9 класс). Продолжительность монологического высказывания –1,5–2 минуты. </w:t>
      </w:r>
    </w:p>
    <w:p w:rsidR="00994FF2" w:rsidRDefault="00A828A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Аудирование</w:t>
      </w:r>
    </w:p>
    <w:p w:rsidR="00994FF2" w:rsidRDefault="00A828A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Восприятие на слух и понимание несложных аутентичных аудиотекстов с разной глубиной и точностью проникновения в их содержание (с пониманием основного содержания, с выбо</w:t>
      </w:r>
      <w:r>
        <w:rPr>
          <w:rFonts w:ascii="Times New Roman" w:hAnsi="Times New Roman"/>
          <w:sz w:val="28"/>
          <w:szCs w:val="28"/>
        </w:rPr>
        <w:t xml:space="preserve">рочным пониманием) в зависимости от решаемой коммуникативной задачи.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</w:rPr>
        <w:t xml:space="preserve">Жанры текстов: прагматические, </w:t>
      </w:r>
      <w:r>
        <w:rPr>
          <w:rFonts w:ascii="Times New Roman" w:hAnsi="Times New Roman"/>
          <w:sz w:val="28"/>
          <w:szCs w:val="28"/>
          <w:lang w:bidi="en-US"/>
        </w:rPr>
        <w:t>информационные, научно-популярные.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>Типы текстов: высказывания собеседников в ситуациях повседневного общения, сообщение, беседа, интервью, объявление, рекл</w:t>
      </w:r>
      <w:r>
        <w:rPr>
          <w:rFonts w:ascii="Times New Roman" w:hAnsi="Times New Roman"/>
          <w:sz w:val="28"/>
          <w:szCs w:val="28"/>
          <w:lang w:bidi="en-US"/>
        </w:rPr>
        <w:t>ама и др.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>Содержание текстов должно соответствовать возрастным особенностям и интересам учащихся и иметь образовательную и воспитательную ценность.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Аудирование с пониманием основного содержания текста предполагает умение определять основную тему и главные </w:t>
      </w:r>
      <w:r>
        <w:rPr>
          <w:rFonts w:ascii="Times New Roman" w:hAnsi="Times New Roman"/>
          <w:sz w:val="28"/>
          <w:szCs w:val="28"/>
        </w:rPr>
        <w:t xml:space="preserve">факты/события в воспринимаемом на слух тексте. Время звучания текстов для аудирования – до 2 минут.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Аудирование с выборочным пониманием нужной/ интересующей/ запрашиваемой информации предполагает умение выделить значимую информацию в одном или нескольких </w:t>
      </w:r>
      <w:r>
        <w:rPr>
          <w:rFonts w:ascii="Times New Roman" w:hAnsi="Times New Roman"/>
          <w:sz w:val="28"/>
          <w:szCs w:val="28"/>
        </w:rPr>
        <w:t>несложных аутентичных коротких текстах. Время звучания текстов для аудирования – до 1,5 минут.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Аудирование с пониманием основного содержания текста и с выборочным пониманием нужной/ интересующей/ запрашиваемой информации осуществляется на несложных аутенти</w:t>
      </w:r>
      <w:r>
        <w:rPr>
          <w:rFonts w:ascii="Times New Roman" w:hAnsi="Times New Roman"/>
          <w:sz w:val="28"/>
          <w:szCs w:val="28"/>
        </w:rPr>
        <w:t>чных текстах, содержащих наряду с изученными и некоторое количество незнакомых языковых явлений.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Чтение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Чтение и понимание текстов с различной глубиной и точностью проникновения в их содержание: с пониманием основного содержания, с выборочным пониманием ну</w:t>
      </w:r>
      <w:r>
        <w:rPr>
          <w:rFonts w:ascii="Times New Roman" w:hAnsi="Times New Roman"/>
          <w:sz w:val="28"/>
          <w:szCs w:val="28"/>
        </w:rPr>
        <w:t>жной/ интересующей/ запрашиваемой информации, с полным пониманием.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en-US"/>
        </w:rPr>
        <w:t xml:space="preserve">Жанры текстов: научно-популярные, публицистические, художественные, прагматические.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en-US"/>
        </w:rPr>
        <w:t>Типы текстов: статья, интервью, рассказ, отрывок из художественного произведения, объявление, рецепт, ре</w:t>
      </w:r>
      <w:r>
        <w:rPr>
          <w:rFonts w:ascii="Times New Roman" w:hAnsi="Times New Roman"/>
          <w:sz w:val="28"/>
          <w:szCs w:val="28"/>
          <w:lang w:bidi="en-US"/>
        </w:rPr>
        <w:t>кламный проспект, стихотворение и др.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текстов должно соответствовать возрастным особенностям и интересам учащихся, иметь образовательную и воспитательную ценность, воздействовать на эмоциональную сферу школьников.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>Чтение с пониманием основного с</w:t>
      </w:r>
      <w:r>
        <w:rPr>
          <w:rFonts w:ascii="Times New Roman" w:hAnsi="Times New Roman"/>
          <w:sz w:val="28"/>
          <w:szCs w:val="28"/>
          <w:lang w:bidi="en-US"/>
        </w:rPr>
        <w:t>одержания осуществляется на несложных аутентичных текстах в рамках предметного содержания, обозначенного в программе. Тексты могут содержать некоторое количество неизученных языковых явлений. Объем текстов для чтения –до 700 слов.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>Чтение с выборочным поним</w:t>
      </w:r>
      <w:r>
        <w:rPr>
          <w:rFonts w:ascii="Times New Roman" w:hAnsi="Times New Roman"/>
          <w:sz w:val="28"/>
          <w:szCs w:val="28"/>
          <w:lang w:bidi="en-US"/>
        </w:rPr>
        <w:t>анием нужной/ интересующей/ запрашиваемой информации осуществляется на несложных аутентичных текстах, содержащих некоторое количество незнакомых языковых явлений. Объем текста для чтения - около 350 слов.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>Чтение с полным пониманием осуществляется на неслож</w:t>
      </w:r>
      <w:r>
        <w:rPr>
          <w:rFonts w:ascii="Times New Roman" w:hAnsi="Times New Roman"/>
          <w:sz w:val="28"/>
          <w:szCs w:val="28"/>
          <w:lang w:bidi="en-US"/>
        </w:rPr>
        <w:t xml:space="preserve">ных аутентичных текстах, построенных на изученном языковом материале. Объем текста для чтения около 500 слов.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Независимо от вида чтения возможно использование двуязычного словаря.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Письменная речь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и развитие письменной речи, а именно умений:</w:t>
      </w:r>
    </w:p>
    <w:p w:rsidR="00994FF2" w:rsidRDefault="00A828AA" w:rsidP="00A828AA">
      <w:pPr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заполнение анкет и формуляров (указывать имя, фамилию, пол, гражданство, национальность, адрес);</w:t>
      </w:r>
    </w:p>
    <w:p w:rsidR="00994FF2" w:rsidRDefault="00A828AA" w:rsidP="00A828AA">
      <w:pPr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написание коротких поздравлений с днем рождения и другими праздниками, выражение пожеланий (объемом 30–40 слов, включая адрес); </w:t>
      </w:r>
    </w:p>
    <w:p w:rsidR="00994FF2" w:rsidRDefault="00A828AA" w:rsidP="00A828AA">
      <w:pPr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написание личного письма, в от</w:t>
      </w:r>
      <w:r>
        <w:rPr>
          <w:rFonts w:ascii="Times New Roman" w:hAnsi="Times New Roman"/>
          <w:sz w:val="28"/>
          <w:szCs w:val="28"/>
        </w:rPr>
        <w:t>вет на письмо-стимул с употреблением формул речевого этикета, принятых в стране изучаемого языка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</w:t>
      </w:r>
      <w:r>
        <w:rPr>
          <w:rFonts w:ascii="Times New Roman" w:hAnsi="Times New Roman"/>
          <w:sz w:val="28"/>
          <w:szCs w:val="28"/>
        </w:rPr>
        <w:t xml:space="preserve">бо), объем личного письма около 100–120 слов, включая адрес; </w:t>
      </w:r>
    </w:p>
    <w:p w:rsidR="00994FF2" w:rsidRDefault="00A828AA" w:rsidP="00A828AA">
      <w:pPr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составление плана, тезисов устного/письменного сообщения; краткое изложение результатов проектной деятельности.</w:t>
      </w:r>
    </w:p>
    <w:p w:rsidR="00994FF2" w:rsidRDefault="00A828AA" w:rsidP="00A828AA">
      <w:pPr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>делать выписки из текстов; составлять небольшие письменные высказывания в соответс</w:t>
      </w:r>
      <w:r>
        <w:rPr>
          <w:rFonts w:ascii="Times New Roman" w:hAnsi="Times New Roman"/>
          <w:sz w:val="28"/>
          <w:szCs w:val="28"/>
          <w:lang w:bidi="en-US"/>
        </w:rPr>
        <w:t>твии с коммуникативной задачей.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Языковые средства и навыки оперирования ими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Орфография и пунктуация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 xml:space="preserve">Правильное написание </w:t>
      </w:r>
      <w:r>
        <w:rPr>
          <w:rFonts w:ascii="Times New Roman" w:hAnsi="Times New Roman"/>
          <w:sz w:val="28"/>
          <w:szCs w:val="28"/>
        </w:rPr>
        <w:t xml:space="preserve">всех букв алфавита, основных буквосочетаний, </w:t>
      </w:r>
      <w:r>
        <w:rPr>
          <w:rFonts w:ascii="Times New Roman" w:hAnsi="Times New Roman"/>
          <w:sz w:val="28"/>
          <w:szCs w:val="28"/>
          <w:lang w:bidi="en-US"/>
        </w:rPr>
        <w:t>изученных слов. Правильное использование знаков препинания (точки, вопросительного и воскл</w:t>
      </w:r>
      <w:r>
        <w:rPr>
          <w:rFonts w:ascii="Times New Roman" w:hAnsi="Times New Roman"/>
          <w:sz w:val="28"/>
          <w:szCs w:val="28"/>
          <w:lang w:bidi="en-US"/>
        </w:rPr>
        <w:t>ицательного знака) в конце предложения.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Фонетическая сторона речи.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Различения на слух в потоке речи всех звуков иностранного языка и навыки их адекватного произношения (без фонематических ошибок, ведущих к сбою в коммуникации). Соблюдение правильного ударе</w:t>
      </w:r>
      <w:r>
        <w:rPr>
          <w:rFonts w:ascii="Times New Roman" w:hAnsi="Times New Roman"/>
          <w:sz w:val="28"/>
          <w:szCs w:val="28"/>
        </w:rPr>
        <w:t>ния в изученных словах. Членение предложений на смысловые группы. Ритмико-интонационные навыки произношения различных типов предложений. Соблюдение правила отсутствия фразового ударения на служебных словах.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Лексическая сторона речи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trike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Навыки распознавания и употребления в речи лексических единиц, обслуживающих ситуации общения в рамках тематики основной школы, наиболее распространенных устойчивых словосочетаний, оценочной лексики, реплик-клише речевого этикета, характерных для культуры </w:t>
      </w:r>
      <w:r>
        <w:rPr>
          <w:rFonts w:ascii="Times New Roman" w:hAnsi="Times New Roman"/>
          <w:sz w:val="28"/>
          <w:szCs w:val="28"/>
        </w:rPr>
        <w:t>стран изучаемого языка в объеме примерно 1000 единиц.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Основные способы словообразования: аффиксация, словосложение, конверсия. Многозначность лексических единиц. Синонимы. Антонимы. Лексическая сочетаемость.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Грамматическая сторона речи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>Навыки распознавани</w:t>
      </w:r>
      <w:r>
        <w:rPr>
          <w:rFonts w:ascii="Times New Roman" w:hAnsi="Times New Roman"/>
          <w:sz w:val="28"/>
          <w:szCs w:val="28"/>
          <w:lang w:bidi="en-US"/>
        </w:rPr>
        <w:t>я и употребления в речи нераспространенных и распространенных простых предложений, сложносочиненных и сложноподчиненных предложений.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>Навыки распознавания и употребления в речи коммуникативных типов предложения: повествовательное (утвердительное и отрицател</w:t>
      </w:r>
      <w:r>
        <w:rPr>
          <w:rFonts w:ascii="Times New Roman" w:hAnsi="Times New Roman"/>
          <w:sz w:val="28"/>
          <w:szCs w:val="28"/>
          <w:lang w:bidi="en-US"/>
        </w:rPr>
        <w:t>ьное), вопросительное, побудительное, восклицательное. Использование прямого и обратного порядка слов.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>Навыки распознавания и употребления в речи существительных в единственном и множественном числе в различных падежах; артиклей; прилагательных и наречий в</w:t>
      </w:r>
      <w:r>
        <w:rPr>
          <w:rFonts w:ascii="Times New Roman" w:hAnsi="Times New Roman"/>
          <w:sz w:val="28"/>
          <w:szCs w:val="28"/>
          <w:lang w:bidi="en-US"/>
        </w:rPr>
        <w:t xml:space="preserve"> разных степенях сравнения; местоимений (личных, притяжательных, возвратных, указательных, неопределенных и их производных, относительных, вопросительных); количественных и порядковых числительных; глаголов в наиболее употребительных видо-временных формах </w:t>
      </w:r>
      <w:r>
        <w:rPr>
          <w:rFonts w:ascii="Times New Roman" w:hAnsi="Times New Roman"/>
          <w:sz w:val="28"/>
          <w:szCs w:val="28"/>
          <w:lang w:bidi="en-US"/>
        </w:rPr>
        <w:t xml:space="preserve">действительного и страдательного залогов, модальных глаголов и их эквивалентов; предлогов.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Социокультурные знания и умения.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>Умение осуществлять межличностное и межкультурное общение, используя знания о национально-культурных особенностях своей страны и ст</w:t>
      </w:r>
      <w:r>
        <w:rPr>
          <w:rFonts w:ascii="Times New Roman" w:hAnsi="Times New Roman"/>
          <w:sz w:val="28"/>
          <w:szCs w:val="28"/>
          <w:lang w:bidi="en-US"/>
        </w:rPr>
        <w:t>раны/стран изучаемого языка, полученные на уроках иностранного языка и в процессе изучения других предметов (знания межпредметного характера). Это предполагает овладение:</w:t>
      </w:r>
    </w:p>
    <w:p w:rsidR="00994FF2" w:rsidRDefault="00A828AA" w:rsidP="00A828AA">
      <w:pPr>
        <w:numPr>
          <w:ilvl w:val="0"/>
          <w:numId w:val="4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>знаниями о значении родного и иностранного языков в современном мире;</w:t>
      </w:r>
    </w:p>
    <w:p w:rsidR="00994FF2" w:rsidRDefault="00A828AA" w:rsidP="00A828AA">
      <w:pPr>
        <w:numPr>
          <w:ilvl w:val="0"/>
          <w:numId w:val="4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>сведениями о со</w:t>
      </w:r>
      <w:r>
        <w:rPr>
          <w:rFonts w:ascii="Times New Roman" w:hAnsi="Times New Roman"/>
          <w:sz w:val="28"/>
          <w:szCs w:val="28"/>
          <w:lang w:bidi="en-US"/>
        </w:rPr>
        <w:t>циокультурном портрете стран, говорящих на иностранном языке, их символике и культурном наследии;</w:t>
      </w:r>
    </w:p>
    <w:p w:rsidR="00994FF2" w:rsidRDefault="00A828AA" w:rsidP="00A828AA">
      <w:pPr>
        <w:numPr>
          <w:ilvl w:val="0"/>
          <w:numId w:val="4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 xml:space="preserve">сведениями о социокультурном портрете стран, говорящих на иностранном языке, их символике и культурном наследии; </w:t>
      </w:r>
    </w:p>
    <w:p w:rsidR="00994FF2" w:rsidRDefault="00A828AA" w:rsidP="00A828AA">
      <w:pPr>
        <w:numPr>
          <w:ilvl w:val="0"/>
          <w:numId w:val="4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 xml:space="preserve">знаниями о реалиях страны/стран изучаемого </w:t>
      </w:r>
      <w:r>
        <w:rPr>
          <w:rFonts w:ascii="Times New Roman" w:hAnsi="Times New Roman"/>
          <w:sz w:val="28"/>
          <w:szCs w:val="28"/>
          <w:lang w:bidi="en-US"/>
        </w:rPr>
        <w:t xml:space="preserve">языка: традициях (в питании, проведении выходных дней, основных национальных праздников и т. д.), распространенных образцов фольклора (пословицы и т. д.); </w:t>
      </w:r>
    </w:p>
    <w:p w:rsidR="00994FF2" w:rsidRDefault="00A828AA" w:rsidP="00A828AA">
      <w:pPr>
        <w:numPr>
          <w:ilvl w:val="0"/>
          <w:numId w:val="4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>представлениями о сходстве и различиях в традициях своей страны и стран изучаемого языка; об особенн</w:t>
      </w:r>
      <w:r>
        <w:rPr>
          <w:rFonts w:ascii="Times New Roman" w:hAnsi="Times New Roman"/>
          <w:sz w:val="28"/>
          <w:szCs w:val="28"/>
          <w:lang w:bidi="en-US"/>
        </w:rPr>
        <w:t>остях образа жизни, быта, культуры (всемирно известных достопримечательностях, выдающихся людях и их вкладе в мировую культуру) страны/стран изучаемого языка; о некоторых произведениях художественной литературы на изучаемом иностранном языке;</w:t>
      </w:r>
    </w:p>
    <w:p w:rsidR="00994FF2" w:rsidRDefault="00A828AA" w:rsidP="00A828AA">
      <w:pPr>
        <w:numPr>
          <w:ilvl w:val="0"/>
          <w:numId w:val="4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>умением распо</w:t>
      </w:r>
      <w:r>
        <w:rPr>
          <w:rFonts w:ascii="Times New Roman" w:hAnsi="Times New Roman"/>
          <w:sz w:val="28"/>
          <w:szCs w:val="28"/>
          <w:lang w:bidi="en-US"/>
        </w:rPr>
        <w:t xml:space="preserve">знавать и 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 (реплики-клише, наиболее распространенную оценочную лексику); </w:t>
      </w:r>
    </w:p>
    <w:p w:rsidR="00994FF2" w:rsidRDefault="00A828AA" w:rsidP="00A828AA">
      <w:pPr>
        <w:numPr>
          <w:ilvl w:val="0"/>
          <w:numId w:val="4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>умением представлять родную</w:t>
      </w:r>
      <w:r>
        <w:rPr>
          <w:rFonts w:ascii="Times New Roman" w:hAnsi="Times New Roman"/>
          <w:sz w:val="28"/>
          <w:szCs w:val="28"/>
          <w:lang w:bidi="en-US"/>
        </w:rPr>
        <w:t xml:space="preserve"> страну и ее культуру на иностранном языке; оказывать помощь зарубежным гостям в нашей стране в ситуациях повседневного общения. </w:t>
      </w:r>
    </w:p>
    <w:p w:rsidR="00994FF2" w:rsidRDefault="00A828A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Компенсаторные умения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>Совершенствование умений:</w:t>
      </w:r>
    </w:p>
    <w:p w:rsidR="00994FF2" w:rsidRDefault="00A828AA" w:rsidP="00A828AA">
      <w:pPr>
        <w:numPr>
          <w:ilvl w:val="0"/>
          <w:numId w:val="3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>переспрашивать, просить повторить, уточняя значение незнакомых слов;</w:t>
      </w:r>
    </w:p>
    <w:p w:rsidR="00994FF2" w:rsidRDefault="00A828AA" w:rsidP="00A828AA">
      <w:pPr>
        <w:numPr>
          <w:ilvl w:val="0"/>
          <w:numId w:val="3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>использов</w:t>
      </w:r>
      <w:r>
        <w:rPr>
          <w:rFonts w:ascii="Times New Roman" w:hAnsi="Times New Roman"/>
          <w:sz w:val="28"/>
          <w:szCs w:val="28"/>
          <w:lang w:bidi="en-US"/>
        </w:rPr>
        <w:t xml:space="preserve">ать в качестве опоры при порождении собственных высказываний ключевые слова, план к тексту, тематический словарь и т. д.; </w:t>
      </w:r>
    </w:p>
    <w:p w:rsidR="00994FF2" w:rsidRDefault="00A828AA" w:rsidP="00A828AA">
      <w:pPr>
        <w:numPr>
          <w:ilvl w:val="0"/>
          <w:numId w:val="3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>прогнозировать содержание текста на основе заголовка, предварительно поставленных вопросов и т. д.;</w:t>
      </w:r>
    </w:p>
    <w:p w:rsidR="00994FF2" w:rsidRDefault="00A828AA" w:rsidP="00A828AA">
      <w:pPr>
        <w:numPr>
          <w:ilvl w:val="0"/>
          <w:numId w:val="3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>догадываться о значении незнакомы</w:t>
      </w:r>
      <w:r>
        <w:rPr>
          <w:rFonts w:ascii="Times New Roman" w:hAnsi="Times New Roman"/>
          <w:sz w:val="28"/>
          <w:szCs w:val="28"/>
          <w:lang w:bidi="en-US"/>
        </w:rPr>
        <w:t>х слов по контексту, по используемым собеседником жестам и мимике;</w:t>
      </w:r>
    </w:p>
    <w:p w:rsidR="00994FF2" w:rsidRDefault="00A828AA" w:rsidP="00A828AA">
      <w:pPr>
        <w:numPr>
          <w:ilvl w:val="0"/>
          <w:numId w:val="36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en-US"/>
        </w:rPr>
        <w:t>использовать синонимы, антонимы, описание понятия при дефиците языковых средств.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Общеучебные умения и универсальные способы деятельности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и совершенствование умений:</w:t>
      </w:r>
    </w:p>
    <w:p w:rsidR="00994FF2" w:rsidRDefault="00A828AA" w:rsidP="00A828AA">
      <w:pPr>
        <w:numPr>
          <w:ilvl w:val="0"/>
          <w:numId w:val="17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работать с </w:t>
      </w:r>
      <w:r>
        <w:rPr>
          <w:rFonts w:ascii="Times New Roman" w:hAnsi="Times New Roman"/>
          <w:sz w:val="28"/>
          <w:szCs w:val="28"/>
        </w:rPr>
        <w:t>информацией: поиск и выделение нужной информации, обобщение, сокращение, расширение устной и письменной информации, создание второго текста по аналогии, заполнение таблиц;</w:t>
      </w:r>
    </w:p>
    <w:p w:rsidR="00994FF2" w:rsidRDefault="00A828AA" w:rsidP="00A828AA">
      <w:pPr>
        <w:numPr>
          <w:ilvl w:val="0"/>
          <w:numId w:val="17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работать с разными источниками на иностранном языке: справочными материалами, </w:t>
      </w:r>
      <w:r>
        <w:rPr>
          <w:rFonts w:ascii="Times New Roman" w:hAnsi="Times New Roman"/>
          <w:sz w:val="28"/>
          <w:szCs w:val="28"/>
        </w:rPr>
        <w:t>словарями, интернет-ресурсами, литературой;</w:t>
      </w:r>
    </w:p>
    <w:p w:rsidR="00994FF2" w:rsidRDefault="00A828AA" w:rsidP="00A828AA">
      <w:pPr>
        <w:numPr>
          <w:ilvl w:val="0"/>
          <w:numId w:val="17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планировать и осуществлять учебно-исследовательскую работу: выбор темы исследования, составление плана работы, знакомство с исследовательскими методами (наблюдение, анкетирование, интервьюирование), анализ получе</w:t>
      </w:r>
      <w:r>
        <w:rPr>
          <w:rFonts w:ascii="Times New Roman" w:hAnsi="Times New Roman"/>
          <w:sz w:val="28"/>
          <w:szCs w:val="28"/>
        </w:rPr>
        <w:t>нных данных и их интерпретация, разработка краткосрочного проекта и его устная презентация с аргументацией, ответы на вопросы по проекту; участие в работе над долгосрочным проектом, взаимодействие в группе с другими участниками проектной деятельности;</w:t>
      </w:r>
    </w:p>
    <w:p w:rsidR="00994FF2" w:rsidRDefault="00A828AA" w:rsidP="00A828AA">
      <w:pPr>
        <w:numPr>
          <w:ilvl w:val="0"/>
          <w:numId w:val="17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</w:t>
      </w:r>
      <w:r>
        <w:rPr>
          <w:rFonts w:ascii="Times New Roman" w:hAnsi="Times New Roman"/>
          <w:sz w:val="28"/>
          <w:szCs w:val="28"/>
        </w:rPr>
        <w:t xml:space="preserve">стоятельно работать в классе и дома.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Специальные учебные умения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и совершенствование умений:</w:t>
      </w:r>
    </w:p>
    <w:p w:rsidR="00994FF2" w:rsidRDefault="00A828AA" w:rsidP="00A828AA">
      <w:pPr>
        <w:numPr>
          <w:ilvl w:val="0"/>
          <w:numId w:val="13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находить ключевые слова и социокультурные реалии в работе над текстом;</w:t>
      </w:r>
    </w:p>
    <w:p w:rsidR="00994FF2" w:rsidRDefault="00A828AA" w:rsidP="00A828AA">
      <w:pPr>
        <w:numPr>
          <w:ilvl w:val="0"/>
          <w:numId w:val="13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семантизировать слова на основе языковой догадки;</w:t>
      </w:r>
    </w:p>
    <w:p w:rsidR="00994FF2" w:rsidRDefault="00A828AA" w:rsidP="00A828AA">
      <w:pPr>
        <w:numPr>
          <w:ilvl w:val="0"/>
          <w:numId w:val="13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осуществлять словообразовател</w:t>
      </w:r>
      <w:r>
        <w:rPr>
          <w:rFonts w:ascii="Times New Roman" w:hAnsi="Times New Roman"/>
          <w:sz w:val="28"/>
          <w:szCs w:val="28"/>
        </w:rPr>
        <w:t>ьный анализ;</w:t>
      </w:r>
    </w:p>
    <w:p w:rsidR="00994FF2" w:rsidRDefault="00A828AA" w:rsidP="00A828AA">
      <w:pPr>
        <w:numPr>
          <w:ilvl w:val="0"/>
          <w:numId w:val="13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</w:t>
      </w:r>
    </w:p>
    <w:p w:rsidR="00994FF2" w:rsidRDefault="00A828AA" w:rsidP="00A828AA">
      <w:pPr>
        <w:numPr>
          <w:ilvl w:val="0"/>
          <w:numId w:val="13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участвовать в проектной деятельности меж- и метапредметного характера.</w:t>
      </w:r>
    </w:p>
    <w:p w:rsidR="00994FF2" w:rsidRDefault="00994FF2">
      <w:pPr>
        <w:pStyle w:val="4"/>
        <w:spacing w:before="0"/>
        <w:ind w:left="709" w:firstLine="709"/>
        <w:rPr>
          <w:i/>
          <w:szCs w:val="28"/>
        </w:rPr>
      </w:pPr>
      <w:bookmarkStart w:id="315" w:name="_Toc409691705"/>
      <w:bookmarkStart w:id="316" w:name="_Toc410654031"/>
    </w:p>
    <w:p w:rsidR="00994FF2" w:rsidRDefault="00A828AA">
      <w:pPr>
        <w:pStyle w:val="4"/>
        <w:ind w:left="1701"/>
      </w:pPr>
      <w:bookmarkStart w:id="317" w:name="_Toc31893443"/>
      <w:bookmarkStart w:id="318" w:name="_Toc31898637"/>
      <w:r>
        <w:t xml:space="preserve">2.2.2.5. История </w:t>
      </w:r>
      <w:r>
        <w:t>России. Всеобщая история</w:t>
      </w:r>
      <w:bookmarkEnd w:id="315"/>
      <w:bookmarkEnd w:id="316"/>
      <w:bookmarkEnd w:id="317"/>
      <w:bookmarkEnd w:id="318"/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Примерная программа учебного предмета «История» на уровне основного общего образования разработана на основе Концепции нового учебно-методического комплекса по отечественной истории, подготовленной в 2013-14 г. в целях повышения ка</w:t>
      </w:r>
      <w:r>
        <w:rPr>
          <w:rFonts w:ascii="Times New Roman" w:hAnsi="Times New Roman"/>
          <w:sz w:val="28"/>
          <w:szCs w:val="28"/>
        </w:rPr>
        <w:t xml:space="preserve">чества школьного исторического образования, воспитания гражданственности и патриотизма, формирования единого культурно-исторического пространства Российской Федерации. 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Общая характеристика примерной программы по истории.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Целью школьного исторического обра</w:t>
      </w:r>
      <w:r>
        <w:rPr>
          <w:rFonts w:ascii="Times New Roman" w:hAnsi="Times New Roman"/>
          <w:b/>
          <w:bCs/>
          <w:sz w:val="28"/>
          <w:szCs w:val="28"/>
        </w:rPr>
        <w:t>зования</w:t>
      </w:r>
      <w:r>
        <w:rPr>
          <w:rFonts w:ascii="Times New Roman" w:hAnsi="Times New Roman"/>
          <w:sz w:val="28"/>
          <w:szCs w:val="28"/>
        </w:rPr>
        <w:t xml:space="preserve"> является формирование у учащегося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</w:t>
      </w:r>
      <w:r>
        <w:rPr>
          <w:rFonts w:ascii="Times New Roman" w:hAnsi="Times New Roman"/>
          <w:sz w:val="28"/>
          <w:szCs w:val="28"/>
        </w:rPr>
        <w:t xml:space="preserve">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Современный подход в преподавании истории предполагает единство знаний, ценностных отношений </w:t>
      </w:r>
      <w:r>
        <w:rPr>
          <w:rFonts w:ascii="Times New Roman" w:hAnsi="Times New Roman"/>
          <w:sz w:val="28"/>
          <w:szCs w:val="28"/>
        </w:rPr>
        <w:t xml:space="preserve">и познавательной деятельности школьников. В действующих федеральных государственных образовательных стандартах основного общего образования, принятых в 2009–2012 гг., названы следующие </w:t>
      </w:r>
      <w:r>
        <w:rPr>
          <w:rFonts w:ascii="Times New Roman" w:hAnsi="Times New Roman"/>
          <w:b/>
          <w:sz w:val="28"/>
          <w:szCs w:val="28"/>
        </w:rPr>
        <w:t>задачи изучения истории в школе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994FF2" w:rsidRDefault="00A828AA" w:rsidP="00A828AA">
      <w:pPr>
        <w:numPr>
          <w:ilvl w:val="0"/>
          <w:numId w:val="9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у молодого поколения ориентиров для гражданской, этнонациональной, социальной, культурной самоидентификации в окружающем мире; </w:t>
      </w:r>
    </w:p>
    <w:p w:rsidR="00994FF2" w:rsidRDefault="00A828AA" w:rsidP="00A828AA">
      <w:pPr>
        <w:numPr>
          <w:ilvl w:val="0"/>
          <w:numId w:val="9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овладение учащимися знаниями об основных этапах развития человеческого общества с древности до наших дней, при особ</w:t>
      </w:r>
      <w:r>
        <w:rPr>
          <w:rFonts w:ascii="Times New Roman" w:hAnsi="Times New Roman"/>
          <w:sz w:val="28"/>
          <w:szCs w:val="28"/>
        </w:rPr>
        <w:t xml:space="preserve">ом внимании к месту и роли России во всемирно-историческом процессе; </w:t>
      </w:r>
    </w:p>
    <w:p w:rsidR="00994FF2" w:rsidRDefault="00A828AA" w:rsidP="00A828AA">
      <w:pPr>
        <w:numPr>
          <w:ilvl w:val="0"/>
          <w:numId w:val="9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воспитание учащихся в духе патриотизма, уважения к своему Отечеству многонациональному Российскому государству, в соответствии с идеями взаимопонимания, согласия и мира между людьми и на</w:t>
      </w:r>
      <w:r>
        <w:rPr>
          <w:rFonts w:ascii="Times New Roman" w:hAnsi="Times New Roman"/>
          <w:sz w:val="28"/>
          <w:szCs w:val="28"/>
        </w:rPr>
        <w:t xml:space="preserve">родами, в духе демократических ценностей современного общества; </w:t>
      </w:r>
    </w:p>
    <w:p w:rsidR="00994FF2" w:rsidRDefault="00A828AA" w:rsidP="00A828AA">
      <w:pPr>
        <w:numPr>
          <w:ilvl w:val="0"/>
          <w:numId w:val="9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</w:t>
      </w:r>
      <w:r>
        <w:rPr>
          <w:rFonts w:ascii="Times New Roman" w:hAnsi="Times New Roman"/>
          <w:sz w:val="28"/>
          <w:szCs w:val="28"/>
        </w:rPr>
        <w:t xml:space="preserve">изма, в их динамике, взаимосвязи и взаимообусловленности; </w:t>
      </w:r>
    </w:p>
    <w:p w:rsidR="00994FF2" w:rsidRDefault="00A828AA" w:rsidP="00A828AA">
      <w:pPr>
        <w:numPr>
          <w:ilvl w:val="0"/>
          <w:numId w:val="9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К</w:t>
      </w:r>
      <w:r>
        <w:rPr>
          <w:rFonts w:ascii="Times New Roman" w:hAnsi="Times New Roman"/>
          <w:sz w:val="28"/>
          <w:szCs w:val="28"/>
        </w:rPr>
        <w:t xml:space="preserve">онцепцией нового учебно-методического комплекса по отечественной истории базовыми принципами школьного исторического образования являются: </w:t>
      </w:r>
    </w:p>
    <w:p w:rsidR="00994FF2" w:rsidRDefault="00A828AA" w:rsidP="00A828AA">
      <w:pPr>
        <w:numPr>
          <w:ilvl w:val="0"/>
          <w:numId w:val="17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идея преемственности исторических периодов, в т. ч. </w:t>
      </w:r>
      <w:r>
        <w:rPr>
          <w:rFonts w:ascii="Times New Roman" w:hAnsi="Times New Roman"/>
          <w:iCs/>
          <w:sz w:val="28"/>
          <w:szCs w:val="28"/>
        </w:rPr>
        <w:t>непрерывности</w:t>
      </w:r>
      <w:r>
        <w:rPr>
          <w:rFonts w:ascii="Times New Roman" w:hAnsi="Times New Roman"/>
          <w:sz w:val="28"/>
          <w:szCs w:val="28"/>
        </w:rPr>
        <w:t xml:space="preserve"> процессов становления и развития российской госуда</w:t>
      </w:r>
      <w:r>
        <w:rPr>
          <w:rFonts w:ascii="Times New Roman" w:hAnsi="Times New Roman"/>
          <w:sz w:val="28"/>
          <w:szCs w:val="28"/>
        </w:rPr>
        <w:t>рственности, формирования государственной территории и единого многонационального российского народа, а также его основных символов и ценностей;</w:t>
      </w:r>
    </w:p>
    <w:p w:rsidR="00994FF2" w:rsidRDefault="00A828AA" w:rsidP="00A828AA">
      <w:pPr>
        <w:numPr>
          <w:ilvl w:val="0"/>
          <w:numId w:val="17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рассмотрение истории России как </w:t>
      </w:r>
      <w:r>
        <w:rPr>
          <w:rFonts w:ascii="Times New Roman" w:hAnsi="Times New Roman"/>
          <w:iCs/>
          <w:sz w:val="28"/>
          <w:szCs w:val="28"/>
        </w:rPr>
        <w:t>неотъемлемой части мирового исторического процесса</w:t>
      </w:r>
      <w:r>
        <w:rPr>
          <w:rFonts w:ascii="Times New Roman" w:hAnsi="Times New Roman"/>
          <w:sz w:val="28"/>
          <w:szCs w:val="28"/>
        </w:rPr>
        <w:t>, понимание особенностей ее р</w:t>
      </w:r>
      <w:r>
        <w:rPr>
          <w:rFonts w:ascii="Times New Roman" w:hAnsi="Times New Roman"/>
          <w:sz w:val="28"/>
          <w:szCs w:val="28"/>
        </w:rPr>
        <w:t xml:space="preserve">азвития, места и роли в мировой истории и в современном мире; </w:t>
      </w:r>
    </w:p>
    <w:p w:rsidR="00994FF2" w:rsidRDefault="00A828AA" w:rsidP="00A828AA">
      <w:pPr>
        <w:numPr>
          <w:ilvl w:val="0"/>
          <w:numId w:val="17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ценности гражданского общества – верховенство права, социальная солидарность, безопасность, свобода и ответственность; </w:t>
      </w:r>
    </w:p>
    <w:p w:rsidR="00994FF2" w:rsidRDefault="00A828AA" w:rsidP="00A828AA">
      <w:pPr>
        <w:numPr>
          <w:ilvl w:val="0"/>
          <w:numId w:val="17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воспитательный потенциал исторического образования, его исключительная ро</w:t>
      </w:r>
      <w:r>
        <w:rPr>
          <w:rFonts w:ascii="Times New Roman" w:hAnsi="Times New Roman"/>
          <w:sz w:val="28"/>
          <w:szCs w:val="28"/>
        </w:rPr>
        <w:t>ль в формировании российской гражданской идентичности и патриотизма;</w:t>
      </w:r>
    </w:p>
    <w:p w:rsidR="00994FF2" w:rsidRDefault="00A828AA" w:rsidP="00A828AA">
      <w:pPr>
        <w:numPr>
          <w:ilvl w:val="0"/>
          <w:numId w:val="17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общественное согласие и уважение как необходимое условие взаимодействия государств и народов в новейшей истории. </w:t>
      </w:r>
    </w:p>
    <w:p w:rsidR="00994FF2" w:rsidRDefault="00A828AA" w:rsidP="00A828AA">
      <w:pPr>
        <w:numPr>
          <w:ilvl w:val="0"/>
          <w:numId w:val="17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познавательное значение российской, региональной и мировой истории;</w:t>
      </w:r>
    </w:p>
    <w:p w:rsidR="00994FF2" w:rsidRDefault="00A828AA" w:rsidP="00A828AA">
      <w:pPr>
        <w:numPr>
          <w:ilvl w:val="0"/>
          <w:numId w:val="17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</w:t>
      </w:r>
      <w:r>
        <w:rPr>
          <w:rFonts w:ascii="Times New Roman" w:hAnsi="Times New Roman"/>
          <w:sz w:val="28"/>
          <w:szCs w:val="28"/>
        </w:rPr>
        <w:t>рование требований к каждой ступени непрерывного исторического образования на протяжении всей жизни.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Методической основой изучения курса истории в основной школе является системно-деятельностный подход, обеспечивающий достижение личностных, метапредметных </w:t>
      </w:r>
      <w:r>
        <w:rPr>
          <w:rFonts w:ascii="Times New Roman" w:hAnsi="Times New Roman"/>
          <w:sz w:val="28"/>
          <w:szCs w:val="28"/>
        </w:rPr>
        <w:t>и предметных образовательных результатов посредством организации активной познавательной деятельности школьников.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Методологическая основа преподавания курса истории в школе зиждется на следующих образовательных и воспитательных приоритетах:</w:t>
      </w:r>
    </w:p>
    <w:p w:rsidR="00994FF2" w:rsidRDefault="00A828AA" w:rsidP="00A828AA">
      <w:pPr>
        <w:numPr>
          <w:ilvl w:val="0"/>
          <w:numId w:val="17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научнос</w:t>
      </w:r>
      <w:r>
        <w:rPr>
          <w:rFonts w:ascii="Times New Roman" w:hAnsi="Times New Roman"/>
          <w:sz w:val="28"/>
          <w:szCs w:val="28"/>
        </w:rPr>
        <w:t>ти, определяющий соответствие учебных единиц основным результатам научных исследований;</w:t>
      </w:r>
    </w:p>
    <w:p w:rsidR="00994FF2" w:rsidRDefault="00A828AA" w:rsidP="00A828AA">
      <w:pPr>
        <w:numPr>
          <w:ilvl w:val="0"/>
          <w:numId w:val="17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многоуровневое представление истории в единстве локальной, региональной, отечественной и мировой истории, рассмотрение исторического процесса как совокупности усилий мн</w:t>
      </w:r>
      <w:r>
        <w:rPr>
          <w:rFonts w:ascii="Times New Roman" w:hAnsi="Times New Roman"/>
          <w:sz w:val="28"/>
          <w:szCs w:val="28"/>
        </w:rPr>
        <w:t>огих поколений, народов и государств;</w:t>
      </w:r>
    </w:p>
    <w:p w:rsidR="00994FF2" w:rsidRDefault="00A828AA" w:rsidP="00A828AA">
      <w:pPr>
        <w:numPr>
          <w:ilvl w:val="0"/>
          <w:numId w:val="17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многофакторный подход к освещению истории всех сторон жизни государства и общества; </w:t>
      </w:r>
    </w:p>
    <w:p w:rsidR="00994FF2" w:rsidRDefault="00A828AA" w:rsidP="00A828AA">
      <w:pPr>
        <w:numPr>
          <w:ilvl w:val="0"/>
          <w:numId w:val="17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исторический подход как основа формирования содержания курса и межпредметных связей, прежде всего, с учебными предметами социально-гу</w:t>
      </w:r>
      <w:r>
        <w:rPr>
          <w:rFonts w:ascii="Times New Roman" w:hAnsi="Times New Roman"/>
          <w:sz w:val="28"/>
          <w:szCs w:val="28"/>
        </w:rPr>
        <w:t xml:space="preserve">манитарного цикла; </w:t>
      </w:r>
    </w:p>
    <w:p w:rsidR="00994FF2" w:rsidRDefault="00A828AA" w:rsidP="00A828AA">
      <w:pPr>
        <w:numPr>
          <w:ilvl w:val="0"/>
          <w:numId w:val="17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антропологический подход, формирующий личностное эмоционально окрашенное восприятие прошлого;</w:t>
      </w:r>
    </w:p>
    <w:p w:rsidR="00994FF2" w:rsidRDefault="00A828AA" w:rsidP="00A828AA">
      <w:pPr>
        <w:numPr>
          <w:ilvl w:val="0"/>
          <w:numId w:val="17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историко-культурологический подход, формирующий способности к межкультурному диалогу, восприятию и бережному отношению к культурному наследию.</w:t>
      </w:r>
    </w:p>
    <w:p w:rsidR="00994FF2" w:rsidRDefault="00994FF2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Место учебного предмета «История» в Примерном учебном плане основного общего образования.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«История» изучается на уровне основного общего образования в качестве обязательного предмета в 5-9 классах.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предмета «История» как части предметной области «Общественно-научные предметы» основано на межпредметных связях с предметами: «Обществознание», «География», «Литература», «Русский язык», «Иностранный язык», «Изобразительное искусство», «Музыка», «</w:t>
      </w:r>
      <w:r>
        <w:rPr>
          <w:rFonts w:ascii="Times New Roman" w:hAnsi="Times New Roman"/>
          <w:sz w:val="28"/>
          <w:szCs w:val="28"/>
        </w:rPr>
        <w:t>Информатика», «Математика», «Основы безопасности и жизнедеятельности» и др.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Структурно предмет «История» включает учебные курсы по всеобщей истории и истории России.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обучающихся при получении основного общего образования с предметом «История» н</w:t>
      </w:r>
      <w:r>
        <w:rPr>
          <w:rFonts w:ascii="Times New Roman" w:hAnsi="Times New Roman"/>
          <w:sz w:val="28"/>
          <w:szCs w:val="28"/>
        </w:rPr>
        <w:t>ачинается с курса всеобщей истории. Изучение всеобщей истории способствует формированию общей картины исторического пути человечества, разных народов и государств, преемственности исторических эпох и непрерывности исторических процессов. Преподавание курса</w:t>
      </w:r>
      <w:r>
        <w:rPr>
          <w:rFonts w:ascii="Times New Roman" w:hAnsi="Times New Roman"/>
          <w:sz w:val="28"/>
          <w:szCs w:val="28"/>
        </w:rPr>
        <w:t xml:space="preserve"> должно давать обучающимся представление о процессах, явлениях и понятиях мировой истории, сформировать знания о месте и роли России в мировом историческом процессе.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Курс всеобщей истории призван сформировать у учащихся познавательный интерес, базовые нав</w:t>
      </w:r>
      <w:r>
        <w:rPr>
          <w:rFonts w:ascii="Times New Roman" w:hAnsi="Times New Roman"/>
          <w:sz w:val="28"/>
          <w:szCs w:val="28"/>
        </w:rPr>
        <w:t>ыки определения места исторических событий во времени, умения соотносить исторические события и процессы, происходившие в разных социальных, национально-культурных, политических, территориальных и иных условиях.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курса всеобщей истории обучающиеся </w:t>
      </w:r>
      <w:r>
        <w:rPr>
          <w:rFonts w:ascii="Times New Roman" w:hAnsi="Times New Roman"/>
          <w:sz w:val="28"/>
          <w:szCs w:val="28"/>
        </w:rPr>
        <w:t>знакомятся с исторической картой как источником информации о расселении человеческих общностей, расположении цивилизаций и государств, местах важнейших событий, динамики развития социокультурных, экономических и геополитических процессов в мире. Курс имеет</w:t>
      </w:r>
      <w:r>
        <w:rPr>
          <w:rFonts w:ascii="Times New Roman" w:hAnsi="Times New Roman"/>
          <w:sz w:val="28"/>
          <w:szCs w:val="28"/>
        </w:rPr>
        <w:t xml:space="preserve"> определяющее значение в осознании обучающимися культурного многообразия мира, социально-нравственного опыта предшествующих поколений; в формировании толерантного отношения к культурно-историческому наследию народов мира, усвоении назначения и художественн</w:t>
      </w:r>
      <w:r>
        <w:rPr>
          <w:rFonts w:ascii="Times New Roman" w:hAnsi="Times New Roman"/>
          <w:sz w:val="28"/>
          <w:szCs w:val="28"/>
        </w:rPr>
        <w:t xml:space="preserve">ых достоинств памятников истории и культуры, письменных, изобразительных и вещественных исторических источников.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Курс дает возможность обучающимся научиться сопоставлять развитие России и других стран в различные исторические периоды, сравнивать историчес</w:t>
      </w:r>
      <w:r>
        <w:rPr>
          <w:rFonts w:ascii="Times New Roman" w:hAnsi="Times New Roman"/>
          <w:sz w:val="28"/>
          <w:szCs w:val="28"/>
        </w:rPr>
        <w:t xml:space="preserve">кие ситуации и события, давать оценку наиболее значительным событиям и личностям мировой истории, оценивать различные исторические версии событий и процессов.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Курс отечественной истории является важнейшим слагаемым предмета «История». Он должен сочетать и</w:t>
      </w:r>
      <w:r>
        <w:rPr>
          <w:rFonts w:ascii="Times New Roman" w:hAnsi="Times New Roman"/>
          <w:sz w:val="28"/>
          <w:szCs w:val="28"/>
        </w:rPr>
        <w:t>сторию Российского государства и населяющих его народов, историю регионов и локальную историю (прошлое родного города, села). Такой подход будет способствовать осознанию школьниками своей социальной идентичности в широком спектре – как граждан своей страны</w:t>
      </w:r>
      <w:r>
        <w:rPr>
          <w:rFonts w:ascii="Times New Roman" w:hAnsi="Times New Roman"/>
          <w:sz w:val="28"/>
          <w:szCs w:val="28"/>
        </w:rPr>
        <w:t xml:space="preserve">, жителей своего края, города, представителей определенной этнонациональной и религиозной общности, хранителей традиций рода и семьи.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Важная мировоззренческая задача курса отечественной истории заключается в раскрытии как своеобразия и неповторимости росс</w:t>
      </w:r>
      <w:r>
        <w:rPr>
          <w:rFonts w:ascii="Times New Roman" w:hAnsi="Times New Roman"/>
          <w:sz w:val="28"/>
          <w:szCs w:val="28"/>
        </w:rPr>
        <w:t>ийской истории, так и ее связи с ведущими процессами мировой истории. Это достигается с помощью синхронизации курсов истории России и всеобщей истории, сопоставления ключевых событий и процессов российской и мировой истории, введения в содержание образован</w:t>
      </w:r>
      <w:r>
        <w:rPr>
          <w:rFonts w:ascii="Times New Roman" w:hAnsi="Times New Roman"/>
          <w:sz w:val="28"/>
          <w:szCs w:val="28"/>
        </w:rPr>
        <w:t xml:space="preserve">ия элементов региональной истории и компаративных характеристик.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Патриотическая основа исторического образования имеет цель воспитать у молодого поколения гордость за свою страну, осознание ее роли в мировой истории. При этом важно акцентировать внимание </w:t>
      </w:r>
      <w:r>
        <w:rPr>
          <w:rFonts w:ascii="Times New Roman" w:hAnsi="Times New Roman"/>
          <w:sz w:val="28"/>
          <w:szCs w:val="28"/>
        </w:rPr>
        <w:t xml:space="preserve">на массовом героизме в освободительных войнах, прежде всего Отечественных 1812 и 1941-1945 гг., раскрыв подвиг народа как пример гражданственности и самопожертвования во имя Отечества. Вместе с тем, позитивный пафос исторического сознания должна создавать </w:t>
      </w:r>
      <w:r>
        <w:rPr>
          <w:rFonts w:ascii="Times New Roman" w:hAnsi="Times New Roman"/>
          <w:sz w:val="28"/>
          <w:szCs w:val="28"/>
        </w:rPr>
        <w:t>не только гордость военными победами предков. Самое пристальное внимание следует уделить достижениям страны в других областях. Предметом патриотической гордости, несомненно, является великий труд народа по освоению громадных пространств Евразии с ее сурово</w:t>
      </w:r>
      <w:r>
        <w:rPr>
          <w:rFonts w:ascii="Times New Roman" w:hAnsi="Times New Roman"/>
          <w:sz w:val="28"/>
          <w:szCs w:val="28"/>
        </w:rPr>
        <w:t>й природой, формирование российского общества на сложной многонациональной и поликонфессиональной основе, в рамках которого преобладали начала взаимовыручки, согласия и веротерпимости, создание науки и культуры мирового значения, традиции трудовой и предпр</w:t>
      </w:r>
      <w:r>
        <w:rPr>
          <w:rFonts w:ascii="Times New Roman" w:hAnsi="Times New Roman"/>
          <w:sz w:val="28"/>
          <w:szCs w:val="28"/>
        </w:rPr>
        <w:t xml:space="preserve">инимательской культуры, благотворительности и меценатства.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школьном курсе должен преобладать пафос созидания, позитивный настрой в восприятии отечественной истории. Тем не менее, у учащихся не должно сформироваться представление, что история России – эт</w:t>
      </w:r>
      <w:r>
        <w:rPr>
          <w:rFonts w:ascii="Times New Roman" w:hAnsi="Times New Roman"/>
          <w:sz w:val="28"/>
          <w:szCs w:val="28"/>
        </w:rPr>
        <w:t>о череда триумфальных шествий, успехов и побед. В историческом прошлом нашей страны были и трагические периоды (смуты, революции, гражданские войны, политические репрессии и др.), без освещения которых представление о прошлом во всем его многообразии не мо</w:t>
      </w:r>
      <w:r>
        <w:rPr>
          <w:rFonts w:ascii="Times New Roman" w:hAnsi="Times New Roman"/>
          <w:sz w:val="28"/>
          <w:szCs w:val="28"/>
        </w:rPr>
        <w:t>жет считаться полноценным. Трагедии нельзя замалчивать, но необходимо подчеркивать, что русский и другие народы нашей страны находили силы вместе преодолевать выпавшие на их долю тяжелые испытания.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Россия – крупнейшая многонациональная и поликонфессиональн</w:t>
      </w:r>
      <w:r>
        <w:rPr>
          <w:rFonts w:ascii="Times New Roman" w:hAnsi="Times New Roman"/>
          <w:sz w:val="28"/>
          <w:szCs w:val="28"/>
        </w:rPr>
        <w:t>ая страна в мире. В связи с этим необходимо расширить объем учебного материала по истории народов России, делая акцент на взаимодействии культур и религий, укреплении экономических, социальных, политических и других связей между народами. Следует подчеркну</w:t>
      </w:r>
      <w:r>
        <w:rPr>
          <w:rFonts w:ascii="Times New Roman" w:hAnsi="Times New Roman"/>
          <w:sz w:val="28"/>
          <w:szCs w:val="28"/>
        </w:rPr>
        <w:t>ть, что присоединение к России и пребывание в составе Российского государства имело положительное значение для народов нашей страны: безопасность от внешних врагов, прекращение внутренних смут и междоусобиц, культурное и экономическое развитие, распростран</w:t>
      </w:r>
      <w:r>
        <w:rPr>
          <w:rFonts w:ascii="Times New Roman" w:hAnsi="Times New Roman"/>
          <w:sz w:val="28"/>
          <w:szCs w:val="28"/>
        </w:rPr>
        <w:t>ение просвещения, образования, здравоохранения и др.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Одной из главных задач школьного курса истории является формирование гражданской общероссийской идентичности, при этом необходимо сделать акцент на идее гражданственности, прежде всего при решении пробле</w:t>
      </w:r>
      <w:r>
        <w:rPr>
          <w:rFonts w:ascii="Times New Roman" w:hAnsi="Times New Roman"/>
          <w:sz w:val="28"/>
          <w:szCs w:val="28"/>
        </w:rPr>
        <w:t>мы взаимодействия государства и общества. С этим связана и проблема гражданской активности, прав и обязанностей граждан, строительства гражданского общества, формирования правового сознания. Следует уделить внимание историческому опыту гражданской активнос</w:t>
      </w:r>
      <w:r>
        <w:rPr>
          <w:rFonts w:ascii="Times New Roman" w:hAnsi="Times New Roman"/>
          <w:sz w:val="28"/>
          <w:szCs w:val="28"/>
        </w:rPr>
        <w:t xml:space="preserve">ти, местного самоуправления (общинное самоуправление, земские соборы, земство, гильдии, научные общества, общественные организации и ассоциации, политические партии и организации, общества взаимопомощи, кооперативы и т. д.), сословного представительства.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 увеличить количество учебного времени на изучение материалов по истории культуры, имея в виду в первую очередь социокультурный материал, историю повседневности, традиций народов России. Культура не должна быть на периферии школьного курса отечес</w:t>
      </w:r>
      <w:r>
        <w:rPr>
          <w:rFonts w:ascii="Times New Roman" w:hAnsi="Times New Roman"/>
          <w:sz w:val="28"/>
          <w:szCs w:val="28"/>
        </w:rPr>
        <w:t>твенной истории. Школьники должны знать и понимать достижения российской культуры Средневековья, Нового времени и ХХ века, великие произведения художественной литературы, музыки, живописи, театра, кино, выдающиеся открытия российских ученых и т. д. Важно о</w:t>
      </w:r>
      <w:r>
        <w:rPr>
          <w:rFonts w:ascii="Times New Roman" w:hAnsi="Times New Roman"/>
          <w:sz w:val="28"/>
          <w:szCs w:val="28"/>
        </w:rPr>
        <w:t xml:space="preserve">тметить неразрывную связь российской и мировой культуры.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Концептуально важно сформировать у учащихся представление о процессе исторического развития как многофакторном явлении. При этом на различных стадиях исторического развития ведущим и определяющим мо</w:t>
      </w:r>
      <w:r>
        <w:rPr>
          <w:rFonts w:ascii="Times New Roman" w:hAnsi="Times New Roman"/>
          <w:sz w:val="28"/>
          <w:szCs w:val="28"/>
        </w:rPr>
        <w:t>гут быть либо экономические, либо внутриполитические или внешнеполитические факторы.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Концепцией нового учебно-методического комплекса по отечественной истории в качестве наиболее оптимальной предложена модель, при которой изучение истории будет строиться п</w:t>
      </w:r>
      <w:r>
        <w:rPr>
          <w:rFonts w:ascii="Times New Roman" w:hAnsi="Times New Roman"/>
          <w:sz w:val="28"/>
          <w:szCs w:val="28"/>
        </w:rPr>
        <w:t>о линейной системе с 5 по 10 классы. За счет более подробного изучения исторических периодов обучающиеся смогут как освоить базовые исторические категории, персоналии, события и закономерности, так и получить навыки историографического анализа, глубокого п</w:t>
      </w:r>
      <w:r>
        <w:rPr>
          <w:rFonts w:ascii="Times New Roman" w:hAnsi="Times New Roman"/>
          <w:sz w:val="28"/>
          <w:szCs w:val="28"/>
        </w:rPr>
        <w:t xml:space="preserve">роблемного осмысления материалов (преимущественно в ходе изучения периодов истории Нового и Новейшего времени), сравнительного анализа.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Историческое образование в выпускном классе средней школы может иметь дифференцированный характер. В соответствии с зап</w:t>
      </w:r>
      <w:r>
        <w:rPr>
          <w:rFonts w:ascii="Times New Roman" w:hAnsi="Times New Roman"/>
          <w:sz w:val="28"/>
          <w:szCs w:val="28"/>
        </w:rPr>
        <w:t>росами школьников, возможностями образовательной организации изучение истории осуществляется на базовом и/или углубленном уровнях. Образовательной организации предоставляется возможность формирования индивидуального учебного плана, реализации одного или не</w:t>
      </w:r>
      <w:r>
        <w:rPr>
          <w:rFonts w:ascii="Times New Roman" w:hAnsi="Times New Roman"/>
          <w:sz w:val="28"/>
          <w:szCs w:val="28"/>
        </w:rPr>
        <w:t xml:space="preserve">скольких профилей обучения. 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обучения на профильном уровне учащиеся (в соответствии с требованиями ФГОС) должны сформировать знания о месте и роли исторической науки в системе научных дисциплин, представления об историографии; овладеть системными </w:t>
      </w:r>
      <w:r>
        <w:rPr>
          <w:rFonts w:ascii="Times New Roman" w:hAnsi="Times New Roman"/>
          <w:sz w:val="28"/>
          <w:szCs w:val="28"/>
        </w:rPr>
        <w:t>историческими знаниями, пониманием места и роли России в мировой истории; овладеть приемами работы с историческими источниками, умениями самостоятельно анализировать документальную базу по исторической тематике; сформировать умение сопоставлять и оценивать</w:t>
      </w:r>
      <w:r>
        <w:rPr>
          <w:rFonts w:ascii="Times New Roman" w:hAnsi="Times New Roman"/>
          <w:sz w:val="28"/>
          <w:szCs w:val="28"/>
        </w:rPr>
        <w:t xml:space="preserve"> различные исторические версии.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История России. Всеобщая история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История России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 Древней Руси к Российскому государству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Введение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Роль и место России в мировой истории. Проблемы периодизации российской истории. Источники по истории России. Основные этапы </w:t>
      </w:r>
      <w:r>
        <w:rPr>
          <w:rFonts w:ascii="Times New Roman" w:hAnsi="Times New Roman"/>
          <w:sz w:val="28"/>
          <w:szCs w:val="28"/>
        </w:rPr>
        <w:t xml:space="preserve">развития исторической мысли в России.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Народы и государства на территории нашей страны в древности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Заселение территории нашей страны человеком. Каменный век. </w:t>
      </w:r>
      <w:r>
        <w:rPr>
          <w:rFonts w:ascii="Times New Roman" w:hAnsi="Times New Roman"/>
          <w:i/>
          <w:sz w:val="28"/>
          <w:szCs w:val="28"/>
        </w:rPr>
        <w:t xml:space="preserve">Особенности перехода от присваивающего хозяйства к производящему на территории Северной Евразии. </w:t>
      </w:r>
      <w:r>
        <w:rPr>
          <w:rFonts w:ascii="Times New Roman" w:hAnsi="Times New Roman"/>
          <w:i/>
          <w:sz w:val="28"/>
          <w:szCs w:val="28"/>
        </w:rPr>
        <w:t xml:space="preserve">Ареалы древнейшего земледелия и скотоводства. Появление металлических орудий и их влияние на первобытное общество. Центры древнейшей металлургии в Северной Евразии. Кочевые общества евразийских степей в эпоху бронзы и раннем железном веке. Степь и ее роль </w:t>
      </w:r>
      <w:r>
        <w:rPr>
          <w:rFonts w:ascii="Times New Roman" w:hAnsi="Times New Roman"/>
          <w:i/>
          <w:sz w:val="28"/>
          <w:szCs w:val="28"/>
        </w:rPr>
        <w:t>в распространении культурных взаимовлияний.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Народы, проживавшие на этой территории до середины I тысячелетия до н.э. </w:t>
      </w:r>
      <w:r>
        <w:rPr>
          <w:rFonts w:ascii="Times New Roman" w:hAnsi="Times New Roman"/>
          <w:i/>
          <w:sz w:val="28"/>
          <w:szCs w:val="28"/>
        </w:rPr>
        <w:t xml:space="preserve">Античные города-государства Северного Причерноморья. Боспорское царство. Скифское царство. Дербент.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Восточная Европа в середине I тыс. н. </w:t>
      </w:r>
      <w:r>
        <w:rPr>
          <w:rFonts w:ascii="Times New Roman" w:hAnsi="Times New Roman"/>
          <w:b/>
          <w:bCs/>
          <w:sz w:val="28"/>
          <w:szCs w:val="28"/>
        </w:rPr>
        <w:t xml:space="preserve">э.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Великое переселение народов. </w:t>
      </w:r>
      <w:r>
        <w:rPr>
          <w:rFonts w:ascii="Times New Roman" w:hAnsi="Times New Roman"/>
          <w:i/>
          <w:sz w:val="28"/>
          <w:szCs w:val="28"/>
        </w:rPr>
        <w:t>Миграция готов. Нашествие гуннов.</w:t>
      </w:r>
      <w:r>
        <w:rPr>
          <w:rFonts w:ascii="Times New Roman" w:hAnsi="Times New Roman"/>
          <w:sz w:val="28"/>
          <w:szCs w:val="28"/>
        </w:rPr>
        <w:t xml:space="preserve"> Вопрос о славянской прародине и происхождении славян. Расселение славян, их разделение на три ветви – восточных, западных и южных. </w:t>
      </w:r>
      <w:r>
        <w:rPr>
          <w:rFonts w:ascii="Times New Roman" w:hAnsi="Times New Roman"/>
          <w:i/>
          <w:sz w:val="28"/>
          <w:szCs w:val="28"/>
        </w:rPr>
        <w:t>Славянские общности Восточной Европы.</w:t>
      </w:r>
      <w:r>
        <w:rPr>
          <w:rFonts w:ascii="Times New Roman" w:hAnsi="Times New Roman"/>
          <w:sz w:val="28"/>
          <w:szCs w:val="28"/>
        </w:rPr>
        <w:t xml:space="preserve">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 Страны и народы Восточной Европы, Сибири и Дальнего Востока</w:t>
      </w:r>
      <w:r>
        <w:rPr>
          <w:rFonts w:ascii="Times New Roman" w:hAnsi="Times New Roman"/>
          <w:i/>
          <w:sz w:val="28"/>
          <w:szCs w:val="28"/>
        </w:rPr>
        <w:t xml:space="preserve">. Тюркский каганат. Хазарский </w:t>
      </w:r>
      <w:r>
        <w:rPr>
          <w:rFonts w:ascii="Times New Roman" w:hAnsi="Times New Roman"/>
          <w:i/>
          <w:sz w:val="28"/>
          <w:szCs w:val="28"/>
        </w:rPr>
        <w:t xml:space="preserve">каганат. Волжская Булгария.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Образование государства Русь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Исторические условия складывания русской государственности: природно-климатический фактор и политические процессы в Европе в конце I тыс. н. э. Формирование новой политической и этнической карты ко</w:t>
      </w:r>
      <w:r>
        <w:rPr>
          <w:rFonts w:ascii="Times New Roman" w:hAnsi="Times New Roman"/>
          <w:i/>
          <w:sz w:val="28"/>
          <w:szCs w:val="28"/>
        </w:rPr>
        <w:t xml:space="preserve">нтинента.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Государства Центральной и Западной Европы. Первые известия о Руси.</w:t>
      </w:r>
      <w:r>
        <w:rPr>
          <w:rFonts w:ascii="Times New Roman" w:hAnsi="Times New Roman"/>
          <w:sz w:val="28"/>
          <w:szCs w:val="28"/>
        </w:rPr>
        <w:t xml:space="preserve"> Проблема образования Древнерусского государства. Начало династии Рюриковичей.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территории государства Русь. Дань и полюдье. Первые русские князья. Отношения с Визант</w:t>
      </w:r>
      <w:r>
        <w:rPr>
          <w:rFonts w:ascii="Times New Roman" w:hAnsi="Times New Roman"/>
          <w:sz w:val="28"/>
          <w:szCs w:val="28"/>
        </w:rPr>
        <w:t xml:space="preserve">ийской империей, странами Центральной, Западной и Северной Европы, кочевниками европейских степей. Русь в международной торговле. Путь из варяг в греки. Волжский торговый путь.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Принятие христианства и его значение. Византийское наследие на Руси.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Русь в к</w:t>
      </w:r>
      <w:r>
        <w:rPr>
          <w:rFonts w:ascii="Times New Roman" w:hAnsi="Times New Roman"/>
          <w:b/>
          <w:bCs/>
          <w:sz w:val="28"/>
          <w:szCs w:val="28"/>
        </w:rPr>
        <w:t xml:space="preserve">онце X – начале XII в.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Руси: волости. Органы власти: кня</w:t>
      </w:r>
      <w:r>
        <w:rPr>
          <w:rFonts w:ascii="Times New Roman" w:hAnsi="Times New Roman"/>
          <w:sz w:val="28"/>
          <w:szCs w:val="28"/>
        </w:rPr>
        <w:t xml:space="preserve">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Общественный строй Руси: дискуссии в исторической науке. Князья, дружин</w:t>
      </w:r>
      <w:r>
        <w:rPr>
          <w:rFonts w:ascii="Times New Roman" w:hAnsi="Times New Roman"/>
          <w:sz w:val="28"/>
          <w:szCs w:val="28"/>
        </w:rPr>
        <w:t xml:space="preserve">а. Духовенство. Городское население. Купцы. Категории рядового и зависимого населения. Древнерусское право: Русская Правда, </w:t>
      </w:r>
      <w:r>
        <w:rPr>
          <w:rFonts w:ascii="Times New Roman" w:hAnsi="Times New Roman"/>
          <w:i/>
          <w:sz w:val="28"/>
          <w:szCs w:val="28"/>
        </w:rPr>
        <w:t>церковные уставы.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Русь в социально-политическом контексте Евразии. Внешняя политика и международные связи: отношения с Византией, пе</w:t>
      </w:r>
      <w:r>
        <w:rPr>
          <w:rFonts w:ascii="Times New Roman" w:hAnsi="Times New Roman"/>
          <w:sz w:val="28"/>
          <w:szCs w:val="28"/>
        </w:rPr>
        <w:t xml:space="preserve">ченегами, половцами </w:t>
      </w:r>
      <w:r>
        <w:rPr>
          <w:rFonts w:ascii="Times New Roman" w:hAnsi="Times New Roman"/>
          <w:i/>
          <w:sz w:val="28"/>
          <w:szCs w:val="28"/>
        </w:rPr>
        <w:t>(Дешт-и-Кипчак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i/>
          <w:sz w:val="28"/>
          <w:szCs w:val="28"/>
        </w:rPr>
        <w:t>странами Центральной, Западной и Северной Европы.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Культурное пространство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Русь в культурном контексте Евразии. Картина мира средневекового человека. Повседневная жизнь, сельский и городской быт. Положение женщины. Дети</w:t>
      </w:r>
      <w:r>
        <w:rPr>
          <w:rFonts w:ascii="Times New Roman" w:hAnsi="Times New Roman"/>
          <w:sz w:val="28"/>
          <w:szCs w:val="28"/>
        </w:rPr>
        <w:t xml:space="preserve"> и их воспитание. Календарь и хронология.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Древнерусская культура.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</w:t>
      </w:r>
      <w:r>
        <w:rPr>
          <w:rFonts w:ascii="Times New Roman" w:hAnsi="Times New Roman"/>
          <w:i/>
          <w:sz w:val="28"/>
          <w:szCs w:val="28"/>
        </w:rPr>
        <w:t>«Новгородская псалтирь». «Остромирово Ев</w:t>
      </w:r>
      <w:r>
        <w:rPr>
          <w:rFonts w:ascii="Times New Roman" w:hAnsi="Times New Roman"/>
          <w:i/>
          <w:sz w:val="28"/>
          <w:szCs w:val="28"/>
        </w:rPr>
        <w:t>ангелие».</w:t>
      </w:r>
      <w:r>
        <w:rPr>
          <w:rFonts w:ascii="Times New Roman" w:hAnsi="Times New Roman"/>
          <w:sz w:val="28"/>
          <w:szCs w:val="28"/>
        </w:rPr>
        <w:t xml:space="preserve"> Появление древнерусской литературы. </w:t>
      </w:r>
      <w:r>
        <w:rPr>
          <w:rFonts w:ascii="Times New Roman" w:hAnsi="Times New Roman"/>
          <w:i/>
          <w:sz w:val="28"/>
          <w:szCs w:val="28"/>
        </w:rPr>
        <w:t>«Слово о Законе и Благодати».</w:t>
      </w:r>
      <w:r>
        <w:rPr>
          <w:rFonts w:ascii="Times New Roman" w:hAnsi="Times New Roman"/>
          <w:sz w:val="28"/>
          <w:szCs w:val="28"/>
        </w:rPr>
        <w:t xml:space="preserve">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</w:t>
      </w:r>
      <w:r>
        <w:rPr>
          <w:rFonts w:ascii="Times New Roman" w:hAnsi="Times New Roman"/>
          <w:sz w:val="28"/>
          <w:szCs w:val="28"/>
        </w:rPr>
        <w:t xml:space="preserve">тва: Десятинная церковь, София Киевская, София Новгородская. Материальная культура. Ремесло. Военное дело и оружие.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Русь в середине XII – начале XIII в.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системы земель – самостоятельных государств. Важнейшие земли, управляемые ветвями княжес</w:t>
      </w:r>
      <w:r>
        <w:rPr>
          <w:rFonts w:ascii="Times New Roman" w:hAnsi="Times New Roman"/>
          <w:sz w:val="28"/>
          <w:szCs w:val="28"/>
        </w:rPr>
        <w:t xml:space="preserve">кого рода Рюриковичей: Черниговская, Смоленская, Галицкая, Волынская, Суздальская. Земли, имевшие особый статус: Киевская и Новгородская. </w:t>
      </w:r>
      <w:r>
        <w:rPr>
          <w:rFonts w:ascii="Times New Roman" w:hAnsi="Times New Roman"/>
          <w:i/>
          <w:sz w:val="28"/>
          <w:szCs w:val="28"/>
        </w:rPr>
        <w:t xml:space="preserve">Эволюция общественного строя и права. Внешняя политика русских земель в евразийском контексте.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региональ</w:t>
      </w:r>
      <w:r>
        <w:rPr>
          <w:rFonts w:ascii="Times New Roman" w:hAnsi="Times New Roman"/>
          <w:sz w:val="28"/>
          <w:szCs w:val="28"/>
        </w:rPr>
        <w:t>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</w:t>
      </w:r>
      <w:r>
        <w:rPr>
          <w:rFonts w:ascii="Times New Roman" w:hAnsi="Times New Roman"/>
          <w:sz w:val="28"/>
          <w:szCs w:val="28"/>
        </w:rPr>
        <w:t xml:space="preserve">ва-Польского.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Русские земли в середине XIII - XIV в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</w:t>
      </w:r>
      <w:r>
        <w:rPr>
          <w:rFonts w:ascii="Times New Roman" w:hAnsi="Times New Roman"/>
          <w:sz w:val="28"/>
          <w:szCs w:val="28"/>
        </w:rPr>
        <w:t xml:space="preserve">мости русских земель от ордынских ханов (т.н. «ордынское иго»).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Южные и западные русские земли. Возникновение Литовского государства и включение в его состав части русских земель. </w:t>
      </w:r>
      <w:r>
        <w:rPr>
          <w:rFonts w:ascii="Times New Roman" w:hAnsi="Times New Roman"/>
          <w:i/>
          <w:sz w:val="28"/>
          <w:szCs w:val="28"/>
        </w:rPr>
        <w:t>Северо-западные земли: Новгородская и Псковская. Политический строй Новгоро</w:t>
      </w:r>
      <w:r>
        <w:rPr>
          <w:rFonts w:ascii="Times New Roman" w:hAnsi="Times New Roman"/>
          <w:i/>
          <w:sz w:val="28"/>
          <w:szCs w:val="28"/>
        </w:rPr>
        <w:t xml:space="preserve">да и Пскова. Роль вече и князя. Новгород в системе балтийских связей.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Ордена крестоносцев и борьба с их экспансией на западных границах Руси. Александр Невский: его взаимоотношения с Ордой. Княжества Северо-Восточной Руси. Борьба за великое княжение Влади</w:t>
      </w:r>
      <w:r>
        <w:rPr>
          <w:rFonts w:ascii="Times New Roman" w:hAnsi="Times New Roman"/>
          <w:sz w:val="28"/>
          <w:szCs w:val="28"/>
        </w:rPr>
        <w:t xml:space="preserve">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Перенос митрополичьей кафедры в Москву. Роль православной церкви в ордынский период русско</w:t>
      </w:r>
      <w:r>
        <w:rPr>
          <w:rFonts w:ascii="Times New Roman" w:hAnsi="Times New Roman"/>
          <w:sz w:val="28"/>
          <w:szCs w:val="28"/>
        </w:rPr>
        <w:t xml:space="preserve">й истории. Сергий Радонежский. Расцвет раннемосковского искусства. Соборы Кремля.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Народы и государства степной зоны Восточной Европы и Сибири в XIII-XV вв.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Золотая орда: государственный строй, население, экономика, культура. Города и кочевые степи. Приня</w:t>
      </w:r>
      <w:r>
        <w:rPr>
          <w:rFonts w:ascii="Times New Roman" w:hAnsi="Times New Roman"/>
          <w:sz w:val="28"/>
          <w:szCs w:val="28"/>
        </w:rPr>
        <w:t xml:space="preserve">тие ислама. Ослабление государства во второй половине XIV в., нашествие Тимура.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</w:r>
      <w:r>
        <w:rPr>
          <w:rFonts w:ascii="Times New Roman" w:hAnsi="Times New Roman"/>
          <w:i/>
          <w:sz w:val="28"/>
          <w:szCs w:val="28"/>
        </w:rPr>
        <w:t>Касимовское ханство.</w:t>
      </w:r>
      <w:r>
        <w:rPr>
          <w:rFonts w:ascii="Times New Roman" w:hAnsi="Times New Roman"/>
          <w:sz w:val="28"/>
          <w:szCs w:val="28"/>
        </w:rPr>
        <w:t xml:space="preserve"> Дикое пол</w:t>
      </w:r>
      <w:r>
        <w:rPr>
          <w:rFonts w:ascii="Times New Roman" w:hAnsi="Times New Roman"/>
          <w:sz w:val="28"/>
          <w:szCs w:val="28"/>
        </w:rPr>
        <w:t xml:space="preserve">е. Народы Северного Кавказа. </w:t>
      </w:r>
      <w:r>
        <w:rPr>
          <w:rFonts w:ascii="Times New Roman" w:hAnsi="Times New Roman"/>
          <w:i/>
          <w:sz w:val="28"/>
          <w:szCs w:val="28"/>
        </w:rPr>
        <w:t>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Культурное пространство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Изменения в представлениях о картине мира в Евразии в связи </w:t>
      </w:r>
      <w:r>
        <w:rPr>
          <w:rFonts w:ascii="Times New Roman" w:hAnsi="Times New Roman"/>
          <w:i/>
          <w:sz w:val="28"/>
          <w:szCs w:val="28"/>
        </w:rPr>
        <w:t>с завершением монгольских завоеваний.</w:t>
      </w:r>
      <w:r>
        <w:rPr>
          <w:rFonts w:ascii="Times New Roman" w:hAnsi="Times New Roman"/>
          <w:sz w:val="28"/>
          <w:szCs w:val="28"/>
        </w:rPr>
        <w:t xml:space="preserve">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Памятники Куликовского цикла. Жития. Епифаний Премудры</w:t>
      </w:r>
      <w:r>
        <w:rPr>
          <w:rFonts w:ascii="Times New Roman" w:hAnsi="Times New Roman"/>
          <w:sz w:val="28"/>
          <w:szCs w:val="28"/>
        </w:rPr>
        <w:t xml:space="preserve">й. Архитектура. Изобразительное искусство. Феофан Грек. Андрей Рублев.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Формирование единого Русского государства в XV веке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</w:t>
      </w:r>
      <w:r>
        <w:rPr>
          <w:rFonts w:ascii="Times New Roman" w:hAnsi="Times New Roman"/>
          <w:sz w:val="28"/>
          <w:szCs w:val="28"/>
        </w:rPr>
        <w:t xml:space="preserve">Московском княжестве второй четверти XV в. Василий Темный. </w:t>
      </w:r>
      <w:r>
        <w:rPr>
          <w:rFonts w:ascii="Times New Roman" w:hAnsi="Times New Roman"/>
          <w:i/>
          <w:sz w:val="28"/>
          <w:szCs w:val="28"/>
        </w:rPr>
        <w:t xml:space="preserve">Новгород и Псков в XV в.: политический строй, отношения с Москвой, Ливонским орденом, Ганзой, Великим княжеством Литовским. </w:t>
      </w:r>
      <w:r>
        <w:rPr>
          <w:rFonts w:ascii="Times New Roman" w:hAnsi="Times New Roman"/>
          <w:sz w:val="28"/>
          <w:szCs w:val="28"/>
        </w:rPr>
        <w:t xml:space="preserve">Падение Византии и рост церковно-политической роли Москвы в православном </w:t>
      </w:r>
      <w:r>
        <w:rPr>
          <w:rFonts w:ascii="Times New Roman" w:hAnsi="Times New Roman"/>
          <w:sz w:val="28"/>
          <w:szCs w:val="28"/>
        </w:rPr>
        <w:t xml:space="preserve">мире. Теория «Москва – третий Рим». Иван III.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</w:t>
      </w:r>
      <w:r>
        <w:rPr>
          <w:rFonts w:ascii="Times New Roman" w:hAnsi="Times New Roman"/>
          <w:i/>
          <w:sz w:val="28"/>
          <w:szCs w:val="28"/>
        </w:rPr>
        <w:t>Формирование аппарата управления единого государства. П</w:t>
      </w:r>
      <w:r>
        <w:rPr>
          <w:rFonts w:ascii="Times New Roman" w:hAnsi="Times New Roman"/>
          <w:i/>
          <w:sz w:val="28"/>
          <w:szCs w:val="28"/>
        </w:rPr>
        <w:t>еремены в устройстве двора великого князя:</w:t>
      </w:r>
      <w:r>
        <w:rPr>
          <w:rFonts w:ascii="Times New Roman" w:hAnsi="Times New Roman"/>
          <w:sz w:val="28"/>
          <w:szCs w:val="28"/>
        </w:rPr>
        <w:t xml:space="preserve"> новая государственная символика; царский титул и регалии; дворцовое и церковное строительство. Московский Кремль.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Культурное пространство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Изменения восприятия мира. Сакрализация великокняжеской власти. Флорентий</w:t>
      </w:r>
      <w:r>
        <w:rPr>
          <w:rFonts w:ascii="Times New Roman" w:hAnsi="Times New Roman"/>
          <w:sz w:val="28"/>
          <w:szCs w:val="28"/>
        </w:rPr>
        <w:t xml:space="preserve">ская уния. Установление автокефалии русской церкви. </w:t>
      </w:r>
      <w:r>
        <w:rPr>
          <w:rFonts w:ascii="Times New Roman" w:hAnsi="Times New Roman"/>
          <w:i/>
          <w:sz w:val="28"/>
          <w:szCs w:val="28"/>
        </w:rPr>
        <w:t>Внутрицерковная борьба (иосифляне и нестяжатели, ереси).</w:t>
      </w:r>
      <w:r>
        <w:rPr>
          <w:rFonts w:ascii="Times New Roman" w:hAnsi="Times New Roman"/>
          <w:sz w:val="28"/>
          <w:szCs w:val="28"/>
        </w:rPr>
        <w:t xml:space="preserve"> Развитие культуры единого Русского государства. Летописание: общерусское и региональное. Житийная литература. «Хожение за три моря» Афанасия Никити</w:t>
      </w:r>
      <w:r>
        <w:rPr>
          <w:rFonts w:ascii="Times New Roman" w:hAnsi="Times New Roman"/>
          <w:sz w:val="28"/>
          <w:szCs w:val="28"/>
        </w:rPr>
        <w:t xml:space="preserve">на. Архитектура. Изобразительное искусство. </w:t>
      </w:r>
      <w:r>
        <w:rPr>
          <w:rFonts w:ascii="Times New Roman" w:hAnsi="Times New Roman"/>
          <w:i/>
          <w:sz w:val="28"/>
          <w:szCs w:val="28"/>
        </w:rPr>
        <w:t>Повседневная жизнь горожан и сельских жителей в древнерусский и раннемосковский периоды.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Региональный компонент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Наш регион в древности и средневековье.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Россия В XVI – XVII вв.: от великого княжества к царству. Ро</w:t>
      </w:r>
      <w:r>
        <w:rPr>
          <w:rFonts w:ascii="Times New Roman" w:hAnsi="Times New Roman"/>
          <w:b/>
          <w:bCs/>
          <w:sz w:val="28"/>
          <w:szCs w:val="28"/>
        </w:rPr>
        <w:t xml:space="preserve">ссия в XVI веке.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Княжение Василия III.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</w:t>
      </w:r>
      <w:r>
        <w:rPr>
          <w:rFonts w:ascii="Times New Roman" w:hAnsi="Times New Roman"/>
          <w:sz w:val="28"/>
          <w:szCs w:val="28"/>
        </w:rPr>
        <w:t xml:space="preserve">ой трети XVI в.: война с Великим княжеством Литовским, отношения с Крымским и Казанским ханствами, посольства в европейские государства.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Органы государственной власти. Приказная система: формирование первых приказных учреждений. Боярская дума, ее роль в у</w:t>
      </w:r>
      <w:r>
        <w:rPr>
          <w:rFonts w:ascii="Times New Roman" w:hAnsi="Times New Roman"/>
          <w:sz w:val="28"/>
          <w:szCs w:val="28"/>
        </w:rPr>
        <w:t xml:space="preserve">правлении государством. </w:t>
      </w:r>
      <w:r>
        <w:rPr>
          <w:rFonts w:ascii="Times New Roman" w:hAnsi="Times New Roman"/>
          <w:i/>
          <w:sz w:val="28"/>
          <w:szCs w:val="28"/>
        </w:rPr>
        <w:t>«Малая дума».</w:t>
      </w:r>
      <w:r>
        <w:rPr>
          <w:rFonts w:ascii="Times New Roman" w:hAnsi="Times New Roman"/>
          <w:sz w:val="28"/>
          <w:szCs w:val="28"/>
        </w:rPr>
        <w:t xml:space="preserve"> Местничество. Местное управление: наместники и волостели, система кормлений. Государство и церковь.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Регентство Елены Глинской. Сопротивление удельных князей великокняжеской власти. </w:t>
      </w:r>
      <w:r>
        <w:rPr>
          <w:rFonts w:ascii="Times New Roman" w:hAnsi="Times New Roman"/>
          <w:i/>
          <w:sz w:val="28"/>
          <w:szCs w:val="28"/>
        </w:rPr>
        <w:t>Мятеж князя Андрея Старицкого.</w:t>
      </w:r>
      <w:r>
        <w:rPr>
          <w:rFonts w:ascii="Times New Roman" w:hAnsi="Times New Roman"/>
          <w:sz w:val="28"/>
          <w:szCs w:val="28"/>
        </w:rPr>
        <w:t xml:space="preserve"> Унифи</w:t>
      </w:r>
      <w:r>
        <w:rPr>
          <w:rFonts w:ascii="Times New Roman" w:hAnsi="Times New Roman"/>
          <w:sz w:val="28"/>
          <w:szCs w:val="28"/>
        </w:rPr>
        <w:t xml:space="preserve">кация денежной системы. </w:t>
      </w:r>
      <w:r>
        <w:rPr>
          <w:rFonts w:ascii="Times New Roman" w:hAnsi="Times New Roman"/>
          <w:i/>
          <w:sz w:val="28"/>
          <w:szCs w:val="28"/>
        </w:rPr>
        <w:t>Стародубская война с Польшей и Литвой.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Период боярского правления. Борьба за власть между боярскими кланами Шуйских, Бельских и Глинских. Губная реформа. Московское восстание 1547 г. </w:t>
      </w:r>
      <w:r>
        <w:rPr>
          <w:rFonts w:ascii="Times New Roman" w:hAnsi="Times New Roman"/>
          <w:i/>
          <w:sz w:val="28"/>
          <w:szCs w:val="28"/>
        </w:rPr>
        <w:t xml:space="preserve">Ереси Матвея Башкина и Феодосия Косого.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Принятие</w:t>
      </w:r>
      <w:r>
        <w:rPr>
          <w:rFonts w:ascii="Times New Roman" w:hAnsi="Times New Roman"/>
          <w:sz w:val="28"/>
          <w:szCs w:val="28"/>
        </w:rPr>
        <w:t xml:space="preserve"> Иваном IV царского титула. Реформы середины XVI в. «Избранная рада»: ее состав и значение. Появление Земских соборов: </w:t>
      </w:r>
      <w:r>
        <w:rPr>
          <w:rFonts w:ascii="Times New Roman" w:hAnsi="Times New Roman"/>
          <w:i/>
          <w:sz w:val="28"/>
          <w:szCs w:val="28"/>
        </w:rPr>
        <w:t>дискуссии о характере народного представительства.</w:t>
      </w:r>
      <w:r>
        <w:rPr>
          <w:rFonts w:ascii="Times New Roman" w:hAnsi="Times New Roman"/>
          <w:sz w:val="28"/>
          <w:szCs w:val="28"/>
        </w:rPr>
        <w:t xml:space="preserve"> Отмена кормлений. Система налогообложения. Судебник 1550 г. Стоглавый собор. Земская р</w:t>
      </w:r>
      <w:r>
        <w:rPr>
          <w:rFonts w:ascii="Times New Roman" w:hAnsi="Times New Roman"/>
          <w:sz w:val="28"/>
          <w:szCs w:val="28"/>
        </w:rPr>
        <w:t xml:space="preserve">еформа – формирование органов местного самоуправления.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Внешняя политика России в XVI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>
        <w:rPr>
          <w:rFonts w:ascii="Times New Roman" w:hAnsi="Times New Roman"/>
          <w:sz w:val="28"/>
          <w:szCs w:val="28"/>
        </w:rPr>
        <w:t>государства. Войны с Крымским ханством. Набег Девлет-Гирея 1571 г. и сожжение Москвы. Битва при Молодях.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</w:t>
      </w:r>
      <w:r>
        <w:rPr>
          <w:rFonts w:ascii="Times New Roman" w:hAnsi="Times New Roman"/>
          <w:sz w:val="28"/>
          <w:szCs w:val="28"/>
        </w:rPr>
        <w:t xml:space="preserve"> Сибирское ханство. Начало присоединения к России Западной Сибири.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Социальная структура российского общества. Дворянство. </w:t>
      </w:r>
      <w:r>
        <w:rPr>
          <w:rFonts w:ascii="Times New Roman" w:hAnsi="Times New Roman"/>
          <w:i/>
          <w:sz w:val="28"/>
          <w:szCs w:val="28"/>
        </w:rPr>
        <w:t>Служилые и неслужилые люди. Формирование Государева двора и «служилых городов».</w:t>
      </w:r>
      <w:r>
        <w:rPr>
          <w:rFonts w:ascii="Times New Roman" w:hAnsi="Times New Roman"/>
          <w:sz w:val="28"/>
          <w:szCs w:val="28"/>
        </w:rPr>
        <w:t xml:space="preserve"> Торгово-ремесленное население городов. Духовенство. Н</w:t>
      </w:r>
      <w:r>
        <w:rPr>
          <w:rFonts w:ascii="Times New Roman" w:hAnsi="Times New Roman"/>
          <w:sz w:val="28"/>
          <w:szCs w:val="28"/>
        </w:rPr>
        <w:t xml:space="preserve">ачало закрепощения крестьян: указ о «заповедных летах». Формирование вольного казачества.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Многонациональный состав населения Русского государства. </w:t>
      </w:r>
      <w:r>
        <w:rPr>
          <w:rFonts w:ascii="Times New Roman" w:hAnsi="Times New Roman"/>
          <w:i/>
          <w:sz w:val="28"/>
          <w:szCs w:val="28"/>
        </w:rPr>
        <w:t>Финно-угорские народы</w:t>
      </w:r>
      <w:r>
        <w:rPr>
          <w:rFonts w:ascii="Times New Roman" w:hAnsi="Times New Roman"/>
          <w:sz w:val="28"/>
          <w:szCs w:val="28"/>
        </w:rPr>
        <w:t xml:space="preserve">. Народы Поволжья после присоединения к России. </w:t>
      </w:r>
      <w:r>
        <w:rPr>
          <w:rFonts w:ascii="Times New Roman" w:hAnsi="Times New Roman"/>
          <w:i/>
          <w:sz w:val="28"/>
          <w:szCs w:val="28"/>
        </w:rPr>
        <w:t>Служилые татары. Выходцы из стран Европ</w:t>
      </w:r>
      <w:r>
        <w:rPr>
          <w:rFonts w:ascii="Times New Roman" w:hAnsi="Times New Roman"/>
          <w:i/>
          <w:sz w:val="28"/>
          <w:szCs w:val="28"/>
        </w:rPr>
        <w:t>ы на государевой службе. Сосуществование религий в Российском государстве.</w:t>
      </w:r>
      <w:r>
        <w:rPr>
          <w:rFonts w:ascii="Times New Roman" w:hAnsi="Times New Roman"/>
          <w:sz w:val="28"/>
          <w:szCs w:val="28"/>
        </w:rPr>
        <w:t xml:space="preserve"> Русская Православная церковь. </w:t>
      </w:r>
      <w:r>
        <w:rPr>
          <w:rFonts w:ascii="Times New Roman" w:hAnsi="Times New Roman"/>
          <w:i/>
          <w:sz w:val="28"/>
          <w:szCs w:val="28"/>
        </w:rPr>
        <w:t>Мусульманское духовенство.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Россия в конце XVI в. Опричнина, дискуссия о ее причинах и характере. Опричный террор. Разгром Новгорода и Пскова. </w:t>
      </w:r>
      <w:r>
        <w:rPr>
          <w:rFonts w:ascii="Times New Roman" w:hAnsi="Times New Roman"/>
          <w:i/>
          <w:sz w:val="28"/>
          <w:szCs w:val="28"/>
        </w:rPr>
        <w:t>Московски</w:t>
      </w:r>
      <w:r>
        <w:rPr>
          <w:rFonts w:ascii="Times New Roman" w:hAnsi="Times New Roman"/>
          <w:i/>
          <w:sz w:val="28"/>
          <w:szCs w:val="28"/>
        </w:rPr>
        <w:t xml:space="preserve">е казни 1570 г. </w:t>
      </w:r>
      <w:r>
        <w:rPr>
          <w:rFonts w:ascii="Times New Roman" w:hAnsi="Times New Roman"/>
          <w:sz w:val="28"/>
          <w:szCs w:val="28"/>
        </w:rPr>
        <w:t xml:space="preserve">Результаты и последствия опричнины. Противоречивость личности Ивана Грозного и проводимых им преобразований. Цена реформ.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Царь Федор Иванович. Борьба за власть в боярском окружении. Правление Бориса Годунова. Учреждение патриаршества. </w:t>
      </w:r>
      <w:r>
        <w:rPr>
          <w:rFonts w:ascii="Times New Roman" w:hAnsi="Times New Roman"/>
          <w:i/>
          <w:sz w:val="28"/>
          <w:szCs w:val="28"/>
        </w:rPr>
        <w:t>Тявзинский мирный договор со Швецией:восстановление позиций России в Прибалтике.</w:t>
      </w:r>
      <w:r>
        <w:rPr>
          <w:rFonts w:ascii="Times New Roman" w:hAnsi="Times New Roman"/>
          <w:sz w:val="28"/>
          <w:szCs w:val="28"/>
        </w:rPr>
        <w:t xml:space="preserve"> Противостояние с Крымским ханством. </w:t>
      </w:r>
      <w:r>
        <w:rPr>
          <w:rFonts w:ascii="Times New Roman" w:hAnsi="Times New Roman"/>
          <w:i/>
          <w:sz w:val="28"/>
          <w:szCs w:val="28"/>
        </w:rPr>
        <w:t>Отражение набега Гази-Гирея в 1591 г.</w:t>
      </w:r>
      <w:r>
        <w:rPr>
          <w:rFonts w:ascii="Times New Roman" w:hAnsi="Times New Roman"/>
          <w:sz w:val="28"/>
          <w:szCs w:val="28"/>
        </w:rPr>
        <w:t xml:space="preserve"> Строительство российских крепостей и засечных черт. Продолжение закрепощения крестьянства: указ об «У</w:t>
      </w:r>
      <w:r>
        <w:rPr>
          <w:rFonts w:ascii="Times New Roman" w:hAnsi="Times New Roman"/>
          <w:sz w:val="28"/>
          <w:szCs w:val="28"/>
        </w:rPr>
        <w:t xml:space="preserve">рочных летах». Пресечение царской династии Рюриковичей.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Смута в России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Династический кризис. Земский собор 1598 г. и избрание на царство Бориса Годунова. Политика Бориса Годунова, </w:t>
      </w:r>
      <w:r>
        <w:rPr>
          <w:rFonts w:ascii="Times New Roman" w:hAnsi="Times New Roman"/>
          <w:i/>
          <w:sz w:val="28"/>
          <w:szCs w:val="28"/>
        </w:rPr>
        <w:t>в т. ч. в отношении боярства. Опала семейства Романовых.</w:t>
      </w:r>
      <w:r>
        <w:rPr>
          <w:rFonts w:ascii="Times New Roman" w:hAnsi="Times New Roman"/>
          <w:sz w:val="28"/>
          <w:szCs w:val="28"/>
        </w:rPr>
        <w:t xml:space="preserve"> Голод 1601-1603 г</w:t>
      </w:r>
      <w:r>
        <w:rPr>
          <w:rFonts w:ascii="Times New Roman" w:hAnsi="Times New Roman"/>
          <w:sz w:val="28"/>
          <w:szCs w:val="28"/>
        </w:rPr>
        <w:t xml:space="preserve">г. и обострение социально-экономического кризиса.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Смутное время начала XVII в., дискуссия о его причинах. Самозванцы и самозванство. Личность Лжедмитрия I и его политика. Восстание 1606 г. и убийство самозванца.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Царь Василий Шуйский. Восстание Ивана Боло</w:t>
      </w:r>
      <w:r>
        <w:rPr>
          <w:rFonts w:ascii="Times New Roman" w:hAnsi="Times New Roman"/>
          <w:sz w:val="28"/>
          <w:szCs w:val="28"/>
        </w:rPr>
        <w:t xml:space="preserve">тникова. Перерастание внутреннего кризиса в гражданскую войну. Лжедмитрий II. Вторжение на территорию России польско-литовских отрядов. Тушинский лагерь самозванца под Москвой. Оборона Троице-Сергиева монастыря. </w:t>
      </w:r>
      <w:r>
        <w:rPr>
          <w:rFonts w:ascii="Times New Roman" w:hAnsi="Times New Roman"/>
          <w:i/>
          <w:sz w:val="28"/>
          <w:szCs w:val="28"/>
        </w:rPr>
        <w:t xml:space="preserve">Выборгский договор между Россией и Швецией. </w:t>
      </w:r>
      <w:r>
        <w:rPr>
          <w:rFonts w:ascii="Times New Roman" w:hAnsi="Times New Roman"/>
          <w:sz w:val="28"/>
          <w:szCs w:val="28"/>
        </w:rPr>
        <w:t xml:space="preserve">Поход войска М.В. Скопина-Шуйского и Я.-П. Делагарди и распад тушинского лагеря. Открытое вступление в войну против России Речи Посполитой. Оборона Смоленска.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Свержение Василия Шуйского и переход власти к «семибоярщине». Договор об избрании на престол пол</w:t>
      </w:r>
      <w:r>
        <w:rPr>
          <w:rFonts w:ascii="Times New Roman" w:hAnsi="Times New Roman"/>
          <w:sz w:val="28"/>
          <w:szCs w:val="28"/>
        </w:rPr>
        <w:t xml:space="preserve">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ополчения. Захват Новгорода шведскими </w:t>
      </w:r>
      <w:r>
        <w:rPr>
          <w:rFonts w:ascii="Times New Roman" w:hAnsi="Times New Roman"/>
          <w:sz w:val="28"/>
          <w:szCs w:val="28"/>
        </w:rPr>
        <w:t xml:space="preserve">войсками. «Совет всей земли». Освобождение Москвы в 1612 г.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Земский собор 1613 г. и его роль в укреплении государственности. Избрание на царство Михаила Федоровича Романова. </w:t>
      </w:r>
      <w:r>
        <w:rPr>
          <w:rFonts w:ascii="Times New Roman" w:hAnsi="Times New Roman"/>
          <w:i/>
          <w:sz w:val="28"/>
          <w:szCs w:val="28"/>
        </w:rPr>
        <w:t xml:space="preserve">Борьба с казачьими выступлениями против центральной власти. </w:t>
      </w:r>
      <w:r>
        <w:rPr>
          <w:rFonts w:ascii="Times New Roman" w:hAnsi="Times New Roman"/>
          <w:sz w:val="28"/>
          <w:szCs w:val="28"/>
        </w:rPr>
        <w:t>Столбовский мир со Шв</w:t>
      </w:r>
      <w:r>
        <w:rPr>
          <w:rFonts w:ascii="Times New Roman" w:hAnsi="Times New Roman"/>
          <w:sz w:val="28"/>
          <w:szCs w:val="28"/>
        </w:rPr>
        <w:t xml:space="preserve">ецией: утрата выхода к Балтийскому морю. </w:t>
      </w:r>
      <w:r>
        <w:rPr>
          <w:rFonts w:ascii="Times New Roman" w:hAnsi="Times New Roman"/>
          <w:i/>
          <w:sz w:val="28"/>
          <w:szCs w:val="28"/>
        </w:rPr>
        <w:t>Продолжение войны с Речью Посполитой. Поход принца Владислава на Москву.</w:t>
      </w:r>
      <w:r>
        <w:rPr>
          <w:rFonts w:ascii="Times New Roman" w:hAnsi="Times New Roman"/>
          <w:sz w:val="28"/>
          <w:szCs w:val="28"/>
        </w:rPr>
        <w:t xml:space="preserve"> Заключение Деулинского перемирия с Речью Посполитой. Итоги и последствия Смутного времени.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Россия в XVII веке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Россия при первых Романовых. Ц</w:t>
      </w:r>
      <w:r>
        <w:rPr>
          <w:rFonts w:ascii="Times New Roman" w:hAnsi="Times New Roman"/>
          <w:sz w:val="28"/>
          <w:szCs w:val="28"/>
        </w:rPr>
        <w:t xml:space="preserve">арствование Михаила Федоровича. Восстановление экономического потенциала страны. </w:t>
      </w:r>
      <w:r>
        <w:rPr>
          <w:rFonts w:ascii="Times New Roman" w:hAnsi="Times New Roman"/>
          <w:i/>
          <w:sz w:val="28"/>
          <w:szCs w:val="28"/>
        </w:rPr>
        <w:t>Продолжение закрепощения крестьян.</w:t>
      </w:r>
      <w:r>
        <w:rPr>
          <w:rFonts w:ascii="Times New Roman" w:hAnsi="Times New Roman"/>
          <w:sz w:val="28"/>
          <w:szCs w:val="28"/>
        </w:rPr>
        <w:t xml:space="preserve"> Земские соборы. Роль патриарха Филарета в управлении государством.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Царь Алексей Михайлович. Укрепление самодержавия. Ослабление роли Боярск</w:t>
      </w:r>
      <w:r>
        <w:rPr>
          <w:rFonts w:ascii="Times New Roman" w:hAnsi="Times New Roman"/>
          <w:sz w:val="28"/>
          <w:szCs w:val="28"/>
        </w:rPr>
        <w:t xml:space="preserve">ой думы в управлении государством. Развитие приказного строя. </w:t>
      </w:r>
      <w:r>
        <w:rPr>
          <w:rFonts w:ascii="Times New Roman" w:hAnsi="Times New Roman"/>
          <w:i/>
          <w:sz w:val="28"/>
          <w:szCs w:val="28"/>
        </w:rPr>
        <w:t>Приказ Тайных дел.</w:t>
      </w:r>
      <w:r>
        <w:rPr>
          <w:rFonts w:ascii="Times New Roman" w:hAnsi="Times New Roman"/>
          <w:sz w:val="28"/>
          <w:szCs w:val="28"/>
        </w:rPr>
        <w:t xml:space="preserve"> Усиление воеводской власти в уездах и постепенная ликвидация земского самоуправления. Затухание деятельности Земских соборов. </w:t>
      </w:r>
      <w:r>
        <w:rPr>
          <w:rFonts w:ascii="Times New Roman" w:hAnsi="Times New Roman"/>
          <w:i/>
          <w:sz w:val="28"/>
          <w:szCs w:val="28"/>
        </w:rPr>
        <w:t>Правительство Б.И. Морозова и И.Д. Милославского:</w:t>
      </w:r>
      <w:r>
        <w:rPr>
          <w:rFonts w:ascii="Times New Roman" w:hAnsi="Times New Roman"/>
          <w:i/>
          <w:sz w:val="28"/>
          <w:szCs w:val="28"/>
        </w:rPr>
        <w:t xml:space="preserve"> итоги его деятельности. </w:t>
      </w:r>
      <w:r>
        <w:rPr>
          <w:rFonts w:ascii="Times New Roman" w:hAnsi="Times New Roman"/>
          <w:sz w:val="28"/>
          <w:szCs w:val="28"/>
        </w:rPr>
        <w:t xml:space="preserve">Патриарх Никон. Раскол в Церкви. Протопоп Аввакум, формирование религиозной традиции старообрядчества.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Царь Федор Алексеевич. Отмена местничества. Налоговая (податная) реформа.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Экономическое развитие России в XVII в. Первые мануфактуры. Ярмарки. Укрепление внутренних торговых связей и развитие хозяйственной специализации регионов Российского государства. </w:t>
      </w:r>
      <w:r>
        <w:rPr>
          <w:rFonts w:ascii="Times New Roman" w:hAnsi="Times New Roman"/>
          <w:i/>
          <w:sz w:val="28"/>
          <w:szCs w:val="28"/>
        </w:rPr>
        <w:t>Торговый и Новоторговый уставы.</w:t>
      </w:r>
      <w:r>
        <w:rPr>
          <w:rFonts w:ascii="Times New Roman" w:hAnsi="Times New Roman"/>
          <w:sz w:val="28"/>
          <w:szCs w:val="28"/>
        </w:rPr>
        <w:t xml:space="preserve"> Торговля с европейскими странами, Прибалтико</w:t>
      </w:r>
      <w:r>
        <w:rPr>
          <w:rFonts w:ascii="Times New Roman" w:hAnsi="Times New Roman"/>
          <w:sz w:val="28"/>
          <w:szCs w:val="28"/>
        </w:rPr>
        <w:t xml:space="preserve">й, Востоком.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XVII в. Городские восстания середины XVII в.</w:t>
      </w:r>
      <w:r>
        <w:rPr>
          <w:rFonts w:ascii="Times New Roman" w:hAnsi="Times New Roman"/>
          <w:sz w:val="28"/>
          <w:szCs w:val="28"/>
        </w:rPr>
        <w:t xml:space="preserve"> Соляной бунт в Москве. Псковско-Новгородское восстание. Соборное уложение 1649 г. Юридическое оформление крепостного права и территория его распространения. Русский Север, Дон и Сибирь как регионы, свободные от крепостничества. </w:t>
      </w:r>
      <w:r>
        <w:rPr>
          <w:rFonts w:ascii="Times New Roman" w:hAnsi="Times New Roman"/>
          <w:i/>
          <w:sz w:val="28"/>
          <w:szCs w:val="28"/>
        </w:rPr>
        <w:t>Денежная реформа 1654 г.</w:t>
      </w:r>
      <w:r>
        <w:rPr>
          <w:rFonts w:ascii="Times New Roman" w:hAnsi="Times New Roman"/>
          <w:sz w:val="28"/>
          <w:szCs w:val="28"/>
        </w:rPr>
        <w:t xml:space="preserve"> Ме</w:t>
      </w:r>
      <w:r>
        <w:rPr>
          <w:rFonts w:ascii="Times New Roman" w:hAnsi="Times New Roman"/>
          <w:sz w:val="28"/>
          <w:szCs w:val="28"/>
        </w:rPr>
        <w:t xml:space="preserve">дный бунт. Побеги крестьян на Дон и в Сибирь. Восстание Степана Разина.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Внешняя политика России в XVII в. Возобновление дипломатических контактов со странами Европы и Азии после Смуты. Смоленская война. Поляновский мир. </w:t>
      </w:r>
      <w:r>
        <w:rPr>
          <w:rFonts w:ascii="Times New Roman" w:hAnsi="Times New Roman"/>
          <w:i/>
          <w:sz w:val="28"/>
          <w:szCs w:val="28"/>
        </w:rPr>
        <w:t xml:space="preserve">Контакты с православным населением </w:t>
      </w:r>
      <w:r>
        <w:rPr>
          <w:rFonts w:ascii="Times New Roman" w:hAnsi="Times New Roman"/>
          <w:i/>
          <w:sz w:val="28"/>
          <w:szCs w:val="28"/>
        </w:rPr>
        <w:t>Речи Посполитой: противодействие полонизации, распространению католичества.</w:t>
      </w:r>
      <w:r>
        <w:rPr>
          <w:rFonts w:ascii="Times New Roman" w:hAnsi="Times New Roman"/>
          <w:sz w:val="28"/>
          <w:szCs w:val="28"/>
        </w:rPr>
        <w:t xml:space="preserve"> Контакты с Запорожской Сечью. Восстание Богдана Хмельницкого. Переяславская рада. Вхождение Украины в состав России. Война между Россией и Речью Посполитой 1654-1667 гг. Андрусовск</w:t>
      </w:r>
      <w:r>
        <w:rPr>
          <w:rFonts w:ascii="Times New Roman" w:hAnsi="Times New Roman"/>
          <w:sz w:val="28"/>
          <w:szCs w:val="28"/>
        </w:rPr>
        <w:t xml:space="preserve">ое перемирие. Русско-шведская война 1656-1658 гг. и ее результаты. Конфликты с Османской империей. «Азовское осадное сидение». «Чигиринская война» и Бахчисарайский мирный договор. </w:t>
      </w:r>
      <w:r>
        <w:rPr>
          <w:rFonts w:ascii="Times New Roman" w:hAnsi="Times New Roman"/>
          <w:i/>
          <w:sz w:val="28"/>
          <w:szCs w:val="28"/>
        </w:rPr>
        <w:t>Отношения России со странами Западной Европы. Военные столкновения с манчжур</w:t>
      </w:r>
      <w:r>
        <w:rPr>
          <w:rFonts w:ascii="Times New Roman" w:hAnsi="Times New Roman"/>
          <w:i/>
          <w:sz w:val="28"/>
          <w:szCs w:val="28"/>
        </w:rPr>
        <w:t xml:space="preserve">ами и империей Цин.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Культурное пространство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</w:t>
      </w:r>
      <w:r>
        <w:rPr>
          <w:rFonts w:ascii="Times New Roman" w:hAnsi="Times New Roman"/>
          <w:i/>
          <w:sz w:val="28"/>
          <w:szCs w:val="28"/>
        </w:rPr>
        <w:t>Коч – корабл</w:t>
      </w:r>
      <w:r>
        <w:rPr>
          <w:rFonts w:ascii="Times New Roman" w:hAnsi="Times New Roman"/>
          <w:i/>
          <w:sz w:val="28"/>
          <w:szCs w:val="28"/>
        </w:rPr>
        <w:t>ь русских первопроходцев.</w:t>
      </w:r>
      <w:r>
        <w:rPr>
          <w:rFonts w:ascii="Times New Roman" w:hAnsi="Times New Roman"/>
          <w:sz w:val="28"/>
          <w:szCs w:val="28"/>
        </w:rPr>
        <w:t xml:space="preserve"> Освоение Поволжья, Урала и Сибири. Калмыцкое ханство. Ясачное налогообложение. Переселение русских на новые земли. </w:t>
      </w:r>
      <w:r>
        <w:rPr>
          <w:rFonts w:ascii="Times New Roman" w:hAnsi="Times New Roman"/>
          <w:i/>
          <w:sz w:val="28"/>
          <w:szCs w:val="28"/>
        </w:rPr>
        <w:t xml:space="preserve">Миссионерство и христианизация. Межэтнические отношения. </w:t>
      </w:r>
      <w:r>
        <w:rPr>
          <w:rFonts w:ascii="Times New Roman" w:hAnsi="Times New Roman"/>
          <w:sz w:val="28"/>
          <w:szCs w:val="28"/>
        </w:rPr>
        <w:t xml:space="preserve">Формирование многонациональной элиты.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Изменения в картине</w:t>
      </w:r>
      <w:r>
        <w:rPr>
          <w:rFonts w:ascii="Times New Roman" w:hAnsi="Times New Roman"/>
          <w:i/>
          <w:sz w:val="28"/>
          <w:szCs w:val="28"/>
        </w:rPr>
        <w:t xml:space="preserve"> мира человека в XVI–XVII вв. и повседневная жизнь.</w:t>
      </w:r>
      <w:r>
        <w:rPr>
          <w:rFonts w:ascii="Times New Roman" w:hAnsi="Times New Roman"/>
          <w:sz w:val="28"/>
          <w:szCs w:val="28"/>
        </w:rPr>
        <w:t xml:space="preserve"> Жилище и предметы быта. Семья и семейные отношения. Религия и суеверия. Синтез европейской и восточной культур в быту высших слоев населения страны.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Архитектура. Дворцово-храмовый ансамбль Соборной площа</w:t>
      </w:r>
      <w:r>
        <w:rPr>
          <w:rFonts w:ascii="Times New Roman" w:hAnsi="Times New Roman"/>
          <w:sz w:val="28"/>
          <w:szCs w:val="28"/>
        </w:rPr>
        <w:t xml:space="preserve">ди в Москве. Шатровый стиль в архитектуре. </w:t>
      </w:r>
      <w:r>
        <w:rPr>
          <w:rFonts w:ascii="Times New Roman" w:hAnsi="Times New Roman"/>
          <w:i/>
          <w:sz w:val="28"/>
          <w:szCs w:val="28"/>
        </w:rPr>
        <w:t xml:space="preserve">Антонио Солари, Алевиз Фрязин, Петрок Малой. </w:t>
      </w:r>
      <w:r>
        <w:rPr>
          <w:rFonts w:ascii="Times New Roman" w:hAnsi="Times New Roman"/>
          <w:sz w:val="28"/>
          <w:szCs w:val="28"/>
        </w:rPr>
        <w:t>Собор Покрова на Рву. Монастырские ансамбли (Кирилло-Белозерский, Соловецкий, Новый Иерусалим). Крепости (Китай-город, Смоленский, Казанский, Тобольский Астраханский, Р</w:t>
      </w:r>
      <w:r>
        <w:rPr>
          <w:rFonts w:ascii="Times New Roman" w:hAnsi="Times New Roman"/>
          <w:sz w:val="28"/>
          <w:szCs w:val="28"/>
        </w:rPr>
        <w:t xml:space="preserve">остовский кремли). Федор Конь. </w:t>
      </w:r>
      <w:r>
        <w:rPr>
          <w:rFonts w:ascii="Times New Roman" w:hAnsi="Times New Roman"/>
          <w:i/>
          <w:sz w:val="28"/>
          <w:szCs w:val="28"/>
        </w:rPr>
        <w:t>Приказ каменных дел.</w:t>
      </w:r>
      <w:r>
        <w:rPr>
          <w:rFonts w:ascii="Times New Roman" w:hAnsi="Times New Roman"/>
          <w:sz w:val="28"/>
          <w:szCs w:val="28"/>
        </w:rPr>
        <w:t xml:space="preserve"> Деревянное зодчество.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Изобразительное искусство. Симон Ушаков. Ярославская школа иконописи. Парсунная живопись.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Летописание и начало книгопечатания. Лицевой свод. Домострой. </w:t>
      </w:r>
      <w:r>
        <w:rPr>
          <w:rFonts w:ascii="Times New Roman" w:hAnsi="Times New Roman"/>
          <w:i/>
          <w:sz w:val="28"/>
          <w:szCs w:val="28"/>
        </w:rPr>
        <w:t>Переписка Ивана Грозного с к</w:t>
      </w:r>
      <w:r>
        <w:rPr>
          <w:rFonts w:ascii="Times New Roman" w:hAnsi="Times New Roman"/>
          <w:i/>
          <w:sz w:val="28"/>
          <w:szCs w:val="28"/>
        </w:rPr>
        <w:t xml:space="preserve">нязем Андреем Курбским. Публицистика Смутного времени. </w:t>
      </w:r>
      <w:r>
        <w:rPr>
          <w:rFonts w:ascii="Times New Roman" w:hAnsi="Times New Roman"/>
          <w:sz w:val="28"/>
          <w:szCs w:val="28"/>
        </w:rPr>
        <w:t xml:space="preserve">Усиление светского начала в российской культуре. Симеон Полоцкий. Немецкая слобода как проводник европейского культурного влияния. </w:t>
      </w:r>
      <w:r>
        <w:rPr>
          <w:rFonts w:ascii="Times New Roman" w:hAnsi="Times New Roman"/>
          <w:i/>
          <w:sz w:val="28"/>
          <w:szCs w:val="28"/>
        </w:rPr>
        <w:t xml:space="preserve">Посадская сатира XVII в.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Развитие образования и научных знаний. Школы при Аптекарском и Посольском приказах. «Синопсис» Иннокентия Гизеля - первое учебное пособие по истории.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Региональный компонент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Наш регион в </w:t>
      </w:r>
      <w:r>
        <w:rPr>
          <w:rFonts w:ascii="Times New Roman" w:hAnsi="Times New Roman"/>
          <w:sz w:val="28"/>
          <w:szCs w:val="28"/>
          <w:lang w:val="en-US"/>
        </w:rPr>
        <w:t>XVI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  <w:lang w:val="en-US"/>
        </w:rPr>
        <w:t>XVII</w:t>
      </w:r>
      <w:r>
        <w:rPr>
          <w:rFonts w:ascii="Times New Roman" w:hAnsi="Times New Roman"/>
          <w:sz w:val="28"/>
          <w:szCs w:val="28"/>
        </w:rPr>
        <w:t xml:space="preserve"> вв.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Россия в конце XVII - XVIII вв: от царства к империи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Россия в эпоху преобразований Петра I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Причины и предпосылки преобразований (дискуссии по этому вопросу). Россия и Европа в конце XVII века. Модернизация как жизненно важная национальная задача.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Начало царствования Петра I, борьба за власть. Правление цар</w:t>
      </w:r>
      <w:r>
        <w:rPr>
          <w:rFonts w:ascii="Times New Roman" w:hAnsi="Times New Roman"/>
          <w:sz w:val="28"/>
          <w:szCs w:val="28"/>
        </w:rPr>
        <w:t xml:space="preserve">евны Софьи. Стрелецкие бунты. Хованщина. Первые шаги на пути преобразований. Азовские походы. Великое посольство и его значение. Сподвижники Петра I.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Экономическая политика. </w:t>
      </w:r>
      <w:r>
        <w:rPr>
          <w:rFonts w:ascii="Times New Roman" w:hAnsi="Times New Roman"/>
          <w:sz w:val="28"/>
          <w:szCs w:val="28"/>
        </w:rPr>
        <w:t>Строительство заводов и мануфактур, верфей. Создание базы металлургической индуст</w:t>
      </w:r>
      <w:r>
        <w:rPr>
          <w:rFonts w:ascii="Times New Roman" w:hAnsi="Times New Roman"/>
          <w:sz w:val="28"/>
          <w:szCs w:val="28"/>
        </w:rPr>
        <w:t>рии на Урале. Оружейные заводы и корабельные верфи. Роль государства в создании промышленности. Основание Екатеринбурга. Преобладание крепостного и подневольного труда. Принципы меркантилизма и протекционизма. Таможенный тариф 1724 г. Введение подушной под</w:t>
      </w:r>
      <w:r>
        <w:rPr>
          <w:rFonts w:ascii="Times New Roman" w:hAnsi="Times New Roman"/>
          <w:sz w:val="28"/>
          <w:szCs w:val="28"/>
        </w:rPr>
        <w:t xml:space="preserve">ати.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Социальная политика. </w:t>
      </w:r>
      <w:r>
        <w:rPr>
          <w:rFonts w:ascii="Times New Roman" w:hAnsi="Times New Roman"/>
          <w:sz w:val="28"/>
          <w:szCs w:val="28"/>
        </w:rPr>
        <w:t xml:space="preserve">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</w:t>
      </w:r>
      <w:r>
        <w:rPr>
          <w:rFonts w:ascii="Times New Roman" w:hAnsi="Times New Roman"/>
          <w:sz w:val="28"/>
          <w:szCs w:val="28"/>
        </w:rPr>
        <w:t xml:space="preserve">и усиление налогового гнета. Положение крестьян. Переписи населения (ревизии).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Реформы управления.</w:t>
      </w:r>
      <w:r>
        <w:rPr>
          <w:rFonts w:ascii="Times New Roman" w:hAnsi="Times New Roman"/>
          <w:sz w:val="28"/>
          <w:szCs w:val="28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</w:t>
      </w:r>
      <w:r>
        <w:rPr>
          <w:rFonts w:ascii="Times New Roman" w:hAnsi="Times New Roman"/>
          <w:sz w:val="28"/>
          <w:szCs w:val="28"/>
        </w:rPr>
        <w:t xml:space="preserve"> и бюрократизации управления. Генеральный регламент. Санкт-Петербург — новая столица.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Первые гвардейские полки. Создание регулярной армии, военного флота. Рекрутские наборы.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Церковная реформа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Упразднение патриаршества, учреждение синода. Положение конфе</w:t>
      </w:r>
      <w:r>
        <w:rPr>
          <w:rFonts w:ascii="Times New Roman" w:hAnsi="Times New Roman"/>
          <w:sz w:val="28"/>
          <w:szCs w:val="28"/>
        </w:rPr>
        <w:t xml:space="preserve">ссий.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Оппозиция реформам Петра I. </w:t>
      </w:r>
      <w:r>
        <w:rPr>
          <w:rFonts w:ascii="Times New Roman" w:hAnsi="Times New Roman"/>
          <w:sz w:val="28"/>
          <w:szCs w:val="28"/>
        </w:rPr>
        <w:t xml:space="preserve">Социальные движения в первой четверти XVIII в. </w:t>
      </w:r>
      <w:r>
        <w:rPr>
          <w:rFonts w:ascii="Times New Roman" w:hAnsi="Times New Roman"/>
          <w:i/>
          <w:sz w:val="28"/>
          <w:szCs w:val="28"/>
        </w:rPr>
        <w:t>Восстания в Астрахани, Башкирии, на Дону.</w:t>
      </w:r>
      <w:r>
        <w:rPr>
          <w:rFonts w:ascii="Times New Roman" w:hAnsi="Times New Roman"/>
          <w:sz w:val="28"/>
          <w:szCs w:val="28"/>
        </w:rPr>
        <w:t xml:space="preserve"> Дело царевича Алексея.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Внешняя политика.</w:t>
      </w:r>
      <w:r>
        <w:rPr>
          <w:rFonts w:ascii="Times New Roman" w:hAnsi="Times New Roman"/>
          <w:sz w:val="28"/>
          <w:szCs w:val="28"/>
        </w:rPr>
        <w:t xml:space="preserve"> Северная война. Причины и цели войны. Неудачи в начале войны и их преодоление. Битва при д</w:t>
      </w:r>
      <w:r>
        <w:rPr>
          <w:rFonts w:ascii="Times New Roman" w:hAnsi="Times New Roman"/>
          <w:sz w:val="28"/>
          <w:szCs w:val="28"/>
        </w:rPr>
        <w:t xml:space="preserve">. Лесной и победа под Полтавой. Прутский поход. Борьба за гегемонию на Балтике. Сражения у м. Гангут и о. Гренгам. Ништадтский мир и его последствия.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Закрепление России на берегах Балтики. Провозглашение России империей. Каспийский поход Петра I.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Преобра</w:t>
      </w:r>
      <w:r>
        <w:rPr>
          <w:rFonts w:ascii="Times New Roman" w:hAnsi="Times New Roman"/>
          <w:b/>
          <w:bCs/>
          <w:sz w:val="28"/>
          <w:szCs w:val="28"/>
        </w:rPr>
        <w:t xml:space="preserve">зования Петра I в области культуры. </w:t>
      </w:r>
      <w:r>
        <w:rPr>
          <w:rFonts w:ascii="Times New Roman" w:hAnsi="Times New Roman"/>
          <w:sz w:val="28"/>
          <w:szCs w:val="28"/>
        </w:rPr>
        <w:t>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</w:t>
      </w:r>
      <w:r>
        <w:rPr>
          <w:rFonts w:ascii="Times New Roman" w:hAnsi="Times New Roman"/>
          <w:sz w:val="28"/>
          <w:szCs w:val="28"/>
        </w:rPr>
        <w:t xml:space="preserve">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Повседневная жизнь и быт</w:t>
      </w:r>
      <w:r>
        <w:rPr>
          <w:rFonts w:ascii="Times New Roman" w:hAnsi="Times New Roman"/>
          <w:sz w:val="28"/>
          <w:szCs w:val="28"/>
        </w:rPr>
        <w:t xml:space="preserve"> правящей элиты и основной массы населения. Перемены в образе жизни российского дворянства. </w:t>
      </w:r>
      <w:r>
        <w:rPr>
          <w:rFonts w:ascii="Times New Roman" w:hAnsi="Times New Roman"/>
          <w:i/>
          <w:sz w:val="28"/>
          <w:szCs w:val="28"/>
        </w:rPr>
        <w:t xml:space="preserve">Новые формы социальной коммуникации в дворянской среде. </w:t>
      </w:r>
      <w:r>
        <w:rPr>
          <w:rFonts w:ascii="Times New Roman" w:hAnsi="Times New Roman"/>
          <w:sz w:val="28"/>
          <w:szCs w:val="28"/>
        </w:rPr>
        <w:t>Ассамблеи, балы, фейерверки, светские государственные праздники. «Европейский» стиль в одежде, развлечениях,</w:t>
      </w:r>
      <w:r>
        <w:rPr>
          <w:rFonts w:ascii="Times New Roman" w:hAnsi="Times New Roman"/>
          <w:sz w:val="28"/>
          <w:szCs w:val="28"/>
        </w:rPr>
        <w:t xml:space="preserve"> питании. Изменения в положении женщин.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Итоги, последствия и значение петровских преобразований. Образ Петра I в русской культуре.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После Петра Великого: эпоха «дворцовых переворотов»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Причины нестабильности политического строя. Дворцовые перевороты. </w:t>
      </w:r>
      <w:r>
        <w:rPr>
          <w:rFonts w:ascii="Times New Roman" w:hAnsi="Times New Roman"/>
          <w:sz w:val="28"/>
          <w:szCs w:val="28"/>
        </w:rPr>
        <w:t>Фаворитизм. Создание Верховного тайного совета. Крушение политической карьеры А.Д. Меншикова. «Кондиции верховников» и приход к власти Анны Иоанновны. «Кабинет министров». Роль Э. Бирона, А.И. Остермана, А.П. Волынского, Б.Х. Миниха в управлении и политиче</w:t>
      </w:r>
      <w:r>
        <w:rPr>
          <w:rFonts w:ascii="Times New Roman" w:hAnsi="Times New Roman"/>
          <w:sz w:val="28"/>
          <w:szCs w:val="28"/>
        </w:rPr>
        <w:t xml:space="preserve">ской жизни страны.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Укрепление границ империи на Украине и на юго-восточной окраине. </w:t>
      </w:r>
      <w:r>
        <w:rPr>
          <w:rFonts w:ascii="Times New Roman" w:hAnsi="Times New Roman"/>
          <w:i/>
          <w:sz w:val="28"/>
          <w:szCs w:val="28"/>
        </w:rPr>
        <w:t xml:space="preserve">Переход Младшего жуза в Казахстане под суверенитет Российской империи. Война с Османской империей.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Россия при Елизавете Петровне. Экономическая и финансовая политика. </w:t>
      </w:r>
      <w:r>
        <w:rPr>
          <w:rFonts w:ascii="Times New Roman" w:hAnsi="Times New Roman"/>
          <w:sz w:val="28"/>
          <w:szCs w:val="28"/>
        </w:rPr>
        <w:t xml:space="preserve">Деятельность П.И.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М.В. Ломоносов и И.И. </w:t>
      </w:r>
      <w:r>
        <w:rPr>
          <w:rFonts w:ascii="Times New Roman" w:hAnsi="Times New Roman"/>
          <w:sz w:val="28"/>
          <w:szCs w:val="28"/>
        </w:rPr>
        <w:t xml:space="preserve">Шувалов.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Россия в международных конфликтах 1740-х – 1750-х гг. Участие в Семилетней войне.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Петр III. Манифест «о вольности дворянской». Переворот 28 июня 1762 г.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Россия в 1760-х – 1790- гг. Правление Екатерины II и Павла I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Внутренняя политика Екатерины</w:t>
      </w:r>
      <w:r>
        <w:rPr>
          <w:rFonts w:ascii="Times New Roman" w:hAnsi="Times New Roman"/>
          <w:sz w:val="28"/>
          <w:szCs w:val="28"/>
        </w:rPr>
        <w:t xml:space="preserve"> II.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</w:t>
      </w:r>
      <w:r>
        <w:rPr>
          <w:rFonts w:ascii="Times New Roman" w:hAnsi="Times New Roman"/>
          <w:sz w:val="28"/>
          <w:szCs w:val="28"/>
        </w:rPr>
        <w:t xml:space="preserve">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</w:t>
      </w:r>
      <w:r>
        <w:rPr>
          <w:rFonts w:ascii="Times New Roman" w:hAnsi="Times New Roman"/>
          <w:i/>
          <w:sz w:val="28"/>
          <w:szCs w:val="28"/>
        </w:rPr>
        <w:t xml:space="preserve">Привлечение представителей сословий к местному управлению. </w:t>
      </w:r>
      <w:r>
        <w:rPr>
          <w:rFonts w:ascii="Times New Roman" w:hAnsi="Times New Roman"/>
          <w:i/>
          <w:sz w:val="28"/>
          <w:szCs w:val="28"/>
        </w:rPr>
        <w:t xml:space="preserve">Создание дворянских обществ в губерниях и уездах. Расширение привилегий гильдейского купечества в налоговой сфере и городском управлении.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Национальная политика. </w:t>
      </w:r>
      <w:r>
        <w:rPr>
          <w:rFonts w:ascii="Times New Roman" w:hAnsi="Times New Roman"/>
          <w:i/>
          <w:sz w:val="28"/>
          <w:szCs w:val="28"/>
        </w:rPr>
        <w:t>Унификация управления на окраинах империи. Ликвидация украинского гетманства. Формирование Куб</w:t>
      </w:r>
      <w:r>
        <w:rPr>
          <w:rFonts w:ascii="Times New Roman" w:hAnsi="Times New Roman"/>
          <w:i/>
          <w:sz w:val="28"/>
          <w:szCs w:val="28"/>
        </w:rPr>
        <w:t>анского Оренбургского и Сибирского казачества. Основание Ростова-на-Дону. Активизация деятельности по привлечению иностранцев в Россию.</w:t>
      </w:r>
      <w:r>
        <w:rPr>
          <w:rFonts w:ascii="Times New Roman" w:hAnsi="Times New Roman"/>
          <w:sz w:val="28"/>
          <w:szCs w:val="28"/>
        </w:rPr>
        <w:t xml:space="preserve"> Расселение колонистов в Новороссии, Поволжье, других регионах. Укрепление начал толерантности и веротерпимости по отноше</w:t>
      </w:r>
      <w:r>
        <w:rPr>
          <w:rFonts w:ascii="Times New Roman" w:hAnsi="Times New Roman"/>
          <w:sz w:val="28"/>
          <w:szCs w:val="28"/>
        </w:rPr>
        <w:t xml:space="preserve">нию к неправославным и нехристианским конфессиям.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Экономическое развитие России во второй половине XVIII века. Крестьяне: крепостные, государственные, монастырские. Условия жизни крепостной деревни. Права помещика по отношению к своим крепостным. Барщинно</w:t>
      </w:r>
      <w:r>
        <w:rPr>
          <w:rFonts w:ascii="Times New Roman" w:hAnsi="Times New Roman"/>
          <w:sz w:val="28"/>
          <w:szCs w:val="28"/>
        </w:rPr>
        <w:t xml:space="preserve">е и оброчное хозяйство. </w:t>
      </w:r>
      <w:r>
        <w:rPr>
          <w:rFonts w:ascii="Times New Roman" w:hAnsi="Times New Roman"/>
          <w:i/>
          <w:sz w:val="28"/>
          <w:szCs w:val="28"/>
        </w:rPr>
        <w:t>Дворовые люди.</w:t>
      </w:r>
      <w:r>
        <w:rPr>
          <w:rFonts w:ascii="Times New Roman" w:hAnsi="Times New Roman"/>
          <w:sz w:val="28"/>
          <w:szCs w:val="28"/>
        </w:rPr>
        <w:t xml:space="preserve"> Роль крепостного строя в экономике страны.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Промышленность в городе и деревне. Роль государства, купечества, помещиков в развитии промышленности. </w:t>
      </w:r>
      <w:r>
        <w:rPr>
          <w:rFonts w:ascii="Times New Roman" w:hAnsi="Times New Roman"/>
          <w:i/>
          <w:sz w:val="28"/>
          <w:szCs w:val="28"/>
        </w:rPr>
        <w:t>Крепостной и вольнонаемный труд. Привлечение крепостных оброчных кресть</w:t>
      </w:r>
      <w:r>
        <w:rPr>
          <w:rFonts w:ascii="Times New Roman" w:hAnsi="Times New Roman"/>
          <w:i/>
          <w:sz w:val="28"/>
          <w:szCs w:val="28"/>
        </w:rPr>
        <w:t xml:space="preserve">ян к работе на мануфактурах. </w:t>
      </w:r>
      <w:r>
        <w:rPr>
          <w:rFonts w:ascii="Times New Roman" w:hAnsi="Times New Roman"/>
          <w:sz w:val="28"/>
          <w:szCs w:val="28"/>
        </w:rPr>
        <w:t xml:space="preserve">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Внутренняя и внешняя торговля. Торговые пути внутри страны. </w:t>
      </w:r>
      <w:r>
        <w:rPr>
          <w:rFonts w:ascii="Times New Roman" w:hAnsi="Times New Roman"/>
          <w:i/>
          <w:sz w:val="28"/>
          <w:szCs w:val="28"/>
        </w:rPr>
        <w:t>Водно-транспортные системы: Вышневолоцкая, Тихвинская, Мариинская и др.</w:t>
      </w:r>
      <w:r>
        <w:rPr>
          <w:rFonts w:ascii="Times New Roman" w:hAnsi="Times New Roman"/>
          <w:sz w:val="28"/>
          <w:szCs w:val="28"/>
        </w:rPr>
        <w:t xml:space="preserve"> Ярмарки и их роль во внутренней торговле. Макарьевская, Ирбитская, Свенская, Коренная ярмарки. Ярмарки на Украине. </w:t>
      </w:r>
      <w:r>
        <w:rPr>
          <w:rFonts w:ascii="Times New Roman" w:hAnsi="Times New Roman"/>
          <w:i/>
          <w:sz w:val="28"/>
          <w:szCs w:val="28"/>
        </w:rPr>
        <w:t xml:space="preserve">Партнеры </w:t>
      </w:r>
      <w:r>
        <w:rPr>
          <w:rFonts w:ascii="Times New Roman" w:hAnsi="Times New Roman"/>
          <w:i/>
          <w:sz w:val="28"/>
          <w:szCs w:val="28"/>
        </w:rPr>
        <w:t xml:space="preserve">России во внешней торговле в Европе и в мире. Обеспечение активного внешнеторгового баланса.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Обострение социальных противоречий. </w:t>
      </w:r>
      <w:r>
        <w:rPr>
          <w:rFonts w:ascii="Times New Roman" w:hAnsi="Times New Roman"/>
          <w:i/>
          <w:sz w:val="28"/>
          <w:szCs w:val="28"/>
        </w:rPr>
        <w:t>Чумной бунт в Москве.</w:t>
      </w:r>
      <w:r>
        <w:rPr>
          <w:rFonts w:ascii="Times New Roman" w:hAnsi="Times New Roman"/>
          <w:sz w:val="28"/>
          <w:szCs w:val="28"/>
        </w:rPr>
        <w:t xml:space="preserve"> Восстание под предводительством Емельяна Пугачева. </w:t>
      </w:r>
      <w:r>
        <w:rPr>
          <w:rFonts w:ascii="Times New Roman" w:hAnsi="Times New Roman"/>
          <w:i/>
          <w:sz w:val="28"/>
          <w:szCs w:val="28"/>
        </w:rPr>
        <w:t>Антидворянский и антикрепостнический характер движени</w:t>
      </w:r>
      <w:r>
        <w:rPr>
          <w:rFonts w:ascii="Times New Roman" w:hAnsi="Times New Roman"/>
          <w:i/>
          <w:sz w:val="28"/>
          <w:szCs w:val="28"/>
        </w:rPr>
        <w:t>я. Роль казачества, народов Урала и Поволжья в восстании.</w:t>
      </w:r>
      <w:r>
        <w:rPr>
          <w:rFonts w:ascii="Times New Roman" w:hAnsi="Times New Roman"/>
          <w:sz w:val="28"/>
          <w:szCs w:val="28"/>
        </w:rPr>
        <w:t xml:space="preserve"> Влияние восстания на внутреннюю политику и развитие общественной мысли.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Внешняя политика России второй половины XVIII в., ее основные задачи. Н.И. Панин и А.А.Безбородко.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Борьба России за выход к </w:t>
      </w:r>
      <w:r>
        <w:rPr>
          <w:rFonts w:ascii="Times New Roman" w:hAnsi="Times New Roman"/>
          <w:sz w:val="28"/>
          <w:szCs w:val="28"/>
        </w:rPr>
        <w:t>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</w:t>
      </w:r>
      <w:r>
        <w:rPr>
          <w:rFonts w:ascii="Times New Roman" w:hAnsi="Times New Roman"/>
          <w:sz w:val="28"/>
          <w:szCs w:val="28"/>
        </w:rPr>
        <w:t xml:space="preserve">ние Пятигорска, Севастополя, Одессы, Херсона. Г.А. Потемкин. Путешествие Екатерины II на юг в 1787 г.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Участие России в разделах Речи Посполитой. </w:t>
      </w:r>
      <w:r>
        <w:rPr>
          <w:rFonts w:ascii="Times New Roman" w:hAnsi="Times New Roman"/>
          <w:i/>
          <w:sz w:val="28"/>
          <w:szCs w:val="28"/>
        </w:rPr>
        <w:t>Политика России в Польше до начала 1770-х гг.: стремление к усилению российского влияния в условиях сохранения</w:t>
      </w:r>
      <w:r>
        <w:rPr>
          <w:rFonts w:ascii="Times New Roman" w:hAnsi="Times New Roman"/>
          <w:i/>
          <w:sz w:val="28"/>
          <w:szCs w:val="28"/>
        </w:rPr>
        <w:t xml:space="preserve"> польского государства. Участие России в разделах Польши вместе с империей Габсбургов и Пруссией. Первый, второй и третий разделы.</w:t>
      </w:r>
      <w:r>
        <w:rPr>
          <w:rFonts w:ascii="Times New Roman" w:hAnsi="Times New Roman"/>
          <w:sz w:val="28"/>
          <w:szCs w:val="28"/>
        </w:rPr>
        <w:t xml:space="preserve"> Вхождение в состав России украинских и белорусских земель. Присоединение Литвы и Курляндии. Борьба Польши за национальную нез</w:t>
      </w:r>
      <w:r>
        <w:rPr>
          <w:rFonts w:ascii="Times New Roman" w:hAnsi="Times New Roman"/>
          <w:sz w:val="28"/>
          <w:szCs w:val="28"/>
        </w:rPr>
        <w:t xml:space="preserve">ависимость. </w:t>
      </w:r>
      <w:r>
        <w:rPr>
          <w:rFonts w:ascii="Times New Roman" w:hAnsi="Times New Roman"/>
          <w:i/>
          <w:sz w:val="28"/>
          <w:szCs w:val="28"/>
        </w:rPr>
        <w:t xml:space="preserve">Восстание под предводительством Тадеуша Костюшко.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Участие России в борьбе с революционной Францией. Итальянский и Швейцарский походы А.В. Суворова. Действия эскадры Ф.Ф. Ушакова в Средиземном море.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Культурное пространство Российской империи в</w:t>
      </w:r>
      <w:r>
        <w:rPr>
          <w:rFonts w:ascii="Times New Roman" w:hAnsi="Times New Roman"/>
          <w:b/>
          <w:bCs/>
          <w:sz w:val="28"/>
          <w:szCs w:val="28"/>
        </w:rPr>
        <w:t xml:space="preserve"> XVIII в.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Определяющее влияние идей Просвещения в российской общественной мысли, публицистике и литературе. Литература народов России в XVIII в. Первые журналы. Общественные идеи в произведениях А.П. Сумарокова, Г.Р. Державина, Д.И. Фонвизина. </w:t>
      </w:r>
      <w:r>
        <w:rPr>
          <w:rFonts w:ascii="Times New Roman" w:hAnsi="Times New Roman"/>
          <w:i/>
          <w:sz w:val="28"/>
          <w:szCs w:val="28"/>
        </w:rPr>
        <w:t>Н.И. Новико</w:t>
      </w:r>
      <w:r>
        <w:rPr>
          <w:rFonts w:ascii="Times New Roman" w:hAnsi="Times New Roman"/>
          <w:i/>
          <w:sz w:val="28"/>
          <w:szCs w:val="28"/>
        </w:rPr>
        <w:t>в, материалы о положении крепостных крестьян в его журналах.</w:t>
      </w:r>
      <w:r>
        <w:rPr>
          <w:rFonts w:ascii="Times New Roman" w:hAnsi="Times New Roman"/>
          <w:sz w:val="28"/>
          <w:szCs w:val="28"/>
        </w:rPr>
        <w:t xml:space="preserve"> А.Н. Радищев и его «Путешествие из Петербурга в Москву».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Русская культура и культура народов России в XVIII веке. Развитие новой светской культуры после преобразований Петра I. Укрепление взаимо</w:t>
      </w:r>
      <w:r>
        <w:rPr>
          <w:rFonts w:ascii="Times New Roman" w:hAnsi="Times New Roman"/>
          <w:sz w:val="28"/>
          <w:szCs w:val="28"/>
        </w:rPr>
        <w:t xml:space="preserve">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 и т. п.). </w:t>
      </w:r>
      <w:r>
        <w:rPr>
          <w:rFonts w:ascii="Times New Roman" w:hAnsi="Times New Roman"/>
          <w:i/>
          <w:sz w:val="28"/>
          <w:szCs w:val="28"/>
        </w:rPr>
        <w:t>Вклад в развитие русской культуры ученых, художников, мастеров, при</w:t>
      </w:r>
      <w:r>
        <w:rPr>
          <w:rFonts w:ascii="Times New Roman" w:hAnsi="Times New Roman"/>
          <w:i/>
          <w:sz w:val="28"/>
          <w:szCs w:val="28"/>
        </w:rPr>
        <w:t>бывших из-за рубежа.</w:t>
      </w:r>
      <w:r>
        <w:rPr>
          <w:rFonts w:ascii="Times New Roman" w:hAnsi="Times New Roman"/>
          <w:sz w:val="28"/>
          <w:szCs w:val="28"/>
        </w:rPr>
        <w:t xml:space="preserve"> Усиление внимания к жизни и культуре русского народа и историческому прошлому России к концу столетия.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Культура и быт российских сословий. Дворянство: жизнь и быт дворянской усадьбы. Духовенство. Купечество. Крестьянство.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Российская </w:t>
      </w:r>
      <w:r>
        <w:rPr>
          <w:rFonts w:ascii="Times New Roman" w:hAnsi="Times New Roman"/>
          <w:sz w:val="28"/>
          <w:szCs w:val="28"/>
        </w:rPr>
        <w:t xml:space="preserve">наука в XVIII веке.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Западного побережья Северной Америки. Российско-американская компания. </w:t>
      </w:r>
      <w:r>
        <w:rPr>
          <w:rFonts w:ascii="Times New Roman" w:hAnsi="Times New Roman"/>
          <w:i/>
          <w:sz w:val="28"/>
          <w:szCs w:val="28"/>
        </w:rPr>
        <w:t>Исследовани</w:t>
      </w:r>
      <w:r>
        <w:rPr>
          <w:rFonts w:ascii="Times New Roman" w:hAnsi="Times New Roman"/>
          <w:i/>
          <w:sz w:val="28"/>
          <w:szCs w:val="28"/>
        </w:rPr>
        <w:t>я в области отечественной истории. Изучение российской словесности и развитие литературного языка. Российская академия. Е.Р. Дашкова.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М.В. Ломоносов и его выдающаяся роль в становлении российской науки и образования.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Образование в России в XVIII в. </w:t>
      </w:r>
      <w:r>
        <w:rPr>
          <w:rFonts w:ascii="Times New Roman" w:hAnsi="Times New Roman"/>
          <w:i/>
          <w:sz w:val="28"/>
          <w:szCs w:val="28"/>
        </w:rPr>
        <w:t>Основн</w:t>
      </w:r>
      <w:r>
        <w:rPr>
          <w:rFonts w:ascii="Times New Roman" w:hAnsi="Times New Roman"/>
          <w:i/>
          <w:sz w:val="28"/>
          <w:szCs w:val="28"/>
        </w:rPr>
        <w:t>ые педагогические идеи. Воспитание «новой породы» людей. Основание воспитательных домов в Санкт-Петербурге и Москве, Института «благородных девиц» в Смольном монастыре. Сословные учебные заведения для юношества из дворянства.</w:t>
      </w:r>
      <w:r>
        <w:rPr>
          <w:rFonts w:ascii="Times New Roman" w:hAnsi="Times New Roman"/>
          <w:sz w:val="28"/>
          <w:szCs w:val="28"/>
        </w:rPr>
        <w:t xml:space="preserve"> Московский университет – первы</w:t>
      </w:r>
      <w:r>
        <w:rPr>
          <w:rFonts w:ascii="Times New Roman" w:hAnsi="Times New Roman"/>
          <w:sz w:val="28"/>
          <w:szCs w:val="28"/>
        </w:rPr>
        <w:t xml:space="preserve">й российский университет.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Русская архитектура XVIII в. Строительство Петербурга, формирование его городского плана. </w:t>
      </w:r>
      <w:r>
        <w:rPr>
          <w:rFonts w:ascii="Times New Roman" w:hAnsi="Times New Roman"/>
          <w:i/>
          <w:sz w:val="28"/>
          <w:szCs w:val="28"/>
        </w:rPr>
        <w:t>Регулярный характер застройки Петербурга и других городов. Барокко в архитектуре Москвы и Петербурга.</w:t>
      </w:r>
      <w:r>
        <w:rPr>
          <w:rFonts w:ascii="Times New Roman" w:hAnsi="Times New Roman"/>
          <w:sz w:val="28"/>
          <w:szCs w:val="28"/>
        </w:rPr>
        <w:t xml:space="preserve"> Переход к классицизму, </w:t>
      </w:r>
      <w:r>
        <w:rPr>
          <w:rFonts w:ascii="Times New Roman" w:hAnsi="Times New Roman"/>
          <w:i/>
          <w:sz w:val="28"/>
          <w:szCs w:val="28"/>
        </w:rPr>
        <w:t xml:space="preserve">создание архитектурных ассамблей в стиле классицизма в обеих столицах. </w:t>
      </w:r>
      <w:r>
        <w:rPr>
          <w:rFonts w:ascii="Times New Roman" w:hAnsi="Times New Roman"/>
          <w:sz w:val="28"/>
          <w:szCs w:val="28"/>
        </w:rPr>
        <w:t xml:space="preserve">В.И. Баженов, М.Ф. Казаков.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XVII</w:t>
      </w:r>
      <w:r>
        <w:rPr>
          <w:rFonts w:ascii="Times New Roman" w:hAnsi="Times New Roman"/>
          <w:sz w:val="28"/>
          <w:szCs w:val="28"/>
        </w:rPr>
        <w:t xml:space="preserve">I в. </w:t>
      </w:r>
      <w:r>
        <w:rPr>
          <w:rFonts w:ascii="Times New Roman" w:hAnsi="Times New Roman"/>
          <w:i/>
          <w:sz w:val="28"/>
          <w:szCs w:val="28"/>
        </w:rPr>
        <w:t xml:space="preserve">Новые веяния в изобразительном искусстве в конце столетия.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Народы России в XVIII в.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Управление окраинами империи. Башкирские восстания. Политика по отношению к исламу. Освоение Новороссии, Поволжья и Южного Урала. Немецкие переселенцы. Формирование </w:t>
      </w:r>
      <w:r>
        <w:rPr>
          <w:rFonts w:ascii="Times New Roman" w:hAnsi="Times New Roman"/>
          <w:sz w:val="28"/>
          <w:szCs w:val="28"/>
        </w:rPr>
        <w:t xml:space="preserve">черты оседлости.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Россия при Павле I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Основные принципы внутренней политики Павла I. Укрепление абсолютизма </w:t>
      </w:r>
      <w:r>
        <w:rPr>
          <w:rFonts w:ascii="Times New Roman" w:hAnsi="Times New Roman"/>
          <w:i/>
          <w:sz w:val="28"/>
          <w:szCs w:val="28"/>
        </w:rPr>
        <w:t>через отказ от принципов «просвещенного абсолютизма» и</w:t>
      </w:r>
      <w:r>
        <w:rPr>
          <w:rFonts w:ascii="Times New Roman" w:hAnsi="Times New Roman"/>
          <w:sz w:val="28"/>
          <w:szCs w:val="28"/>
        </w:rPr>
        <w:t xml:space="preserve"> усиление бюрократического и полицейского характера государства и личной </w:t>
      </w:r>
      <w:r>
        <w:rPr>
          <w:rFonts w:ascii="Times New Roman" w:hAnsi="Times New Roman"/>
          <w:sz w:val="28"/>
          <w:szCs w:val="28"/>
        </w:rPr>
        <w:t xml:space="preserve">власти императора. Личность Павла I и ее влияние на политику страны. Указы о престолонаследии, и о «трехдневной барщине».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Политика Павла I по отношению к дворянству, взаимоотношение со столичной знатью, меры в области внешней политики и причины дворцового</w:t>
      </w:r>
      <w:r>
        <w:rPr>
          <w:rFonts w:ascii="Times New Roman" w:hAnsi="Times New Roman"/>
          <w:sz w:val="28"/>
          <w:szCs w:val="28"/>
        </w:rPr>
        <w:t xml:space="preserve"> переворота 11 марта 1801 года.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Внутренняя политика. Ограничение дворянских привилегий.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Региональный компонент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Наш регион </w:t>
      </w:r>
      <w:r>
        <w:rPr>
          <w:rFonts w:ascii="Times New Roman" w:hAnsi="Times New Roman"/>
          <w:bCs/>
          <w:sz w:val="28"/>
          <w:szCs w:val="28"/>
        </w:rPr>
        <w:t>в XVIII в.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Российсская империя в XIX – начале XX вв.</w:t>
      </w:r>
    </w:p>
    <w:p w:rsidR="00994FF2" w:rsidRDefault="00A828AA">
      <w:pPr>
        <w:spacing w:after="0" w:line="36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Россия на пути к реформам (1801–1861)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Александровская эпоха: государственный ли</w:t>
      </w:r>
      <w:r>
        <w:rPr>
          <w:rFonts w:ascii="Times New Roman" w:hAnsi="Times New Roman"/>
          <w:b/>
          <w:bCs/>
          <w:sz w:val="28"/>
          <w:szCs w:val="28"/>
        </w:rPr>
        <w:t xml:space="preserve">берализм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Проекты либеральных реформ Александра I. Внешние и внутренние факторы. Негласный комитет и «молодые друзья» императора. Реформы государственного управления. М.М. Сперанский.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Отечественная война 1812 г.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Эпоха 1812 года. Война России с Францией 1</w:t>
      </w:r>
      <w:r>
        <w:rPr>
          <w:rFonts w:ascii="Times New Roman" w:hAnsi="Times New Roman"/>
          <w:sz w:val="28"/>
          <w:szCs w:val="28"/>
        </w:rPr>
        <w:t>805-1807 гг. Тильзитский мир. Война со Швецией 1809 г. и присоединение Финляндии. Война с Турцией и Бухарестский мир 1812 г. Отечественная война 1812 г. – важнейшее событие российской и мировой истории XIX в. Венский конгресс и его решения. Священный союз.</w:t>
      </w:r>
      <w:r>
        <w:rPr>
          <w:rFonts w:ascii="Times New Roman" w:hAnsi="Times New Roman"/>
          <w:sz w:val="28"/>
          <w:szCs w:val="28"/>
        </w:rPr>
        <w:t xml:space="preserve"> Возрастание роли России после победы над Наполеоном и Венского конгресса.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Либеральные и охранительные тенденции во внутренней политике. Польская конституция 1815 г. </w:t>
      </w:r>
      <w:r>
        <w:rPr>
          <w:rFonts w:ascii="Times New Roman" w:hAnsi="Times New Roman"/>
          <w:i/>
          <w:sz w:val="28"/>
          <w:szCs w:val="28"/>
        </w:rPr>
        <w:t>Военные поселения. Дворянская оппозиция самодержавию.</w:t>
      </w:r>
      <w:r>
        <w:rPr>
          <w:rFonts w:ascii="Times New Roman" w:hAnsi="Times New Roman"/>
          <w:sz w:val="28"/>
          <w:szCs w:val="28"/>
        </w:rPr>
        <w:t xml:space="preserve"> Тайные организации: Союз спасения, </w:t>
      </w:r>
      <w:r>
        <w:rPr>
          <w:rFonts w:ascii="Times New Roman" w:hAnsi="Times New Roman"/>
          <w:sz w:val="28"/>
          <w:szCs w:val="28"/>
        </w:rPr>
        <w:t xml:space="preserve">Союз благоденствия, Северное и Южное общества. Восстание декабристов 14 декабря 1825 г.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Николаевское самодержавие: государственный консерватизм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Реформаторские и консервативные тенденции в политике Николая I. Экономическая политика в условиях политической</w:t>
      </w:r>
      <w:r>
        <w:rPr>
          <w:rFonts w:ascii="Times New Roman" w:hAnsi="Times New Roman"/>
          <w:sz w:val="28"/>
          <w:szCs w:val="28"/>
        </w:rPr>
        <w:t xml:space="preserve"> консервации. Государственная регламентация общественной жизни: </w:t>
      </w:r>
      <w:r>
        <w:rPr>
          <w:rFonts w:ascii="Times New Roman" w:hAnsi="Times New Roman"/>
          <w:i/>
          <w:sz w:val="28"/>
          <w:szCs w:val="28"/>
        </w:rPr>
        <w:t>централизация управления, политическая полиция, кодификация законов, цензура, попечительство об образовании.</w:t>
      </w:r>
      <w:r>
        <w:rPr>
          <w:rFonts w:ascii="Times New Roman" w:hAnsi="Times New Roman"/>
          <w:sz w:val="28"/>
          <w:szCs w:val="28"/>
        </w:rPr>
        <w:t xml:space="preserve"> Крестьянский вопрос. Реформа государственных крестьян П.Д. Киселева 1837-1841 гг. О</w:t>
      </w:r>
      <w:r>
        <w:rPr>
          <w:rFonts w:ascii="Times New Roman" w:hAnsi="Times New Roman"/>
          <w:sz w:val="28"/>
          <w:szCs w:val="28"/>
        </w:rPr>
        <w:t xml:space="preserve">фициальная идеология: «православие, самодержавие, народность». </w:t>
      </w:r>
      <w:r>
        <w:rPr>
          <w:rFonts w:ascii="Times New Roman" w:hAnsi="Times New Roman"/>
          <w:i/>
          <w:sz w:val="28"/>
          <w:szCs w:val="28"/>
        </w:rPr>
        <w:t xml:space="preserve">Формирование профессиональной бюрократии. Прогрессивное чиновничество: у истоков либерального реформаторства.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Расширение империи: русско-иранская и русско-турецкая войны. Россия и Западная Евр</w:t>
      </w:r>
      <w:r>
        <w:rPr>
          <w:rFonts w:ascii="Times New Roman" w:hAnsi="Times New Roman"/>
          <w:sz w:val="28"/>
          <w:szCs w:val="28"/>
        </w:rPr>
        <w:t xml:space="preserve">опа: особенности взаимного восприятия. «Священный союз». Россия и революции в Европе. Восточный вопрос. Распад Венской системы в Европе. Крымская война. Героическая оборона Севастополя. Парижский мир 1856 г.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Крепостнический социум. Деревня и город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Сослов</w:t>
      </w:r>
      <w:r>
        <w:rPr>
          <w:rFonts w:ascii="Times New Roman" w:hAnsi="Times New Roman"/>
          <w:sz w:val="28"/>
          <w:szCs w:val="28"/>
        </w:rPr>
        <w:t xml:space="preserve">ная структура российского общества. Крепостное хозяйство. </w:t>
      </w:r>
      <w:r>
        <w:rPr>
          <w:rFonts w:ascii="Times New Roman" w:hAnsi="Times New Roman"/>
          <w:i/>
          <w:sz w:val="28"/>
          <w:szCs w:val="28"/>
        </w:rPr>
        <w:t>Помещик и крестьянин, конфликты и сотрудничество.</w:t>
      </w:r>
      <w:r>
        <w:rPr>
          <w:rFonts w:ascii="Times New Roman" w:hAnsi="Times New Roman"/>
          <w:sz w:val="28"/>
          <w:szCs w:val="28"/>
        </w:rPr>
        <w:t xml:space="preserve"> Промышленный переворот и его особенности в России. Начало железнодорожного строительства. </w:t>
      </w:r>
      <w:r>
        <w:rPr>
          <w:rFonts w:ascii="Times New Roman" w:hAnsi="Times New Roman"/>
          <w:i/>
          <w:sz w:val="28"/>
          <w:szCs w:val="28"/>
        </w:rPr>
        <w:t>Москва и Петербург: спор двух столиц.</w:t>
      </w:r>
      <w:r>
        <w:rPr>
          <w:rFonts w:ascii="Times New Roman" w:hAnsi="Times New Roman"/>
          <w:sz w:val="28"/>
          <w:szCs w:val="28"/>
        </w:rPr>
        <w:t xml:space="preserve"> Города как администр</w:t>
      </w:r>
      <w:r>
        <w:rPr>
          <w:rFonts w:ascii="Times New Roman" w:hAnsi="Times New Roman"/>
          <w:sz w:val="28"/>
          <w:szCs w:val="28"/>
        </w:rPr>
        <w:t xml:space="preserve">ативные, торговые и промышленные центры. Городское самоуправление.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Культурное пространство империи в первой половине XIX в.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</w:t>
      </w:r>
      <w:r>
        <w:rPr>
          <w:rFonts w:ascii="Times New Roman" w:hAnsi="Times New Roman"/>
          <w:sz w:val="28"/>
          <w:szCs w:val="28"/>
        </w:rPr>
        <w:t xml:space="preserve">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</w:t>
      </w:r>
      <w:r>
        <w:rPr>
          <w:rFonts w:ascii="Times New Roman" w:hAnsi="Times New Roman"/>
          <w:i/>
          <w:sz w:val="28"/>
          <w:szCs w:val="28"/>
        </w:rPr>
        <w:t>Культура повседн</w:t>
      </w:r>
      <w:r>
        <w:rPr>
          <w:rFonts w:ascii="Times New Roman" w:hAnsi="Times New Roman"/>
          <w:i/>
          <w:sz w:val="28"/>
          <w:szCs w:val="28"/>
        </w:rPr>
        <w:t>евности: обретение комфорта. Жизнь в городе и в усадьбе.</w:t>
      </w:r>
      <w:r>
        <w:rPr>
          <w:rFonts w:ascii="Times New Roman" w:hAnsi="Times New Roman"/>
          <w:sz w:val="28"/>
          <w:szCs w:val="28"/>
        </w:rPr>
        <w:t xml:space="preserve"> Российская культура как часть европейской культуры.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Пространство империи: этнокультурный облик страны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Народы России в первой половине XIX в. Многообразие культур и религий Российской империи. Право</w:t>
      </w:r>
      <w:r>
        <w:rPr>
          <w:rFonts w:ascii="Times New Roman" w:hAnsi="Times New Roman"/>
          <w:sz w:val="28"/>
          <w:szCs w:val="28"/>
        </w:rPr>
        <w:t xml:space="preserve">славная церковь и основные конфессии (католичество, протестантство, ислам, иудаизм, буддизм). Взаимодействие народов. Особенности административного управления на окраинах империи. Царство Польское. </w:t>
      </w:r>
      <w:r>
        <w:rPr>
          <w:rFonts w:ascii="Times New Roman" w:hAnsi="Times New Roman"/>
          <w:i/>
          <w:sz w:val="28"/>
          <w:szCs w:val="28"/>
        </w:rPr>
        <w:t>Польское восстание 1830–1831 гг.</w:t>
      </w:r>
      <w:r>
        <w:rPr>
          <w:rFonts w:ascii="Times New Roman" w:hAnsi="Times New Roman"/>
          <w:sz w:val="28"/>
          <w:szCs w:val="28"/>
        </w:rPr>
        <w:t xml:space="preserve"> Присоединение Грузии и За</w:t>
      </w:r>
      <w:r>
        <w:rPr>
          <w:rFonts w:ascii="Times New Roman" w:hAnsi="Times New Roman"/>
          <w:sz w:val="28"/>
          <w:szCs w:val="28"/>
        </w:rPr>
        <w:t xml:space="preserve">кавказья. Кавказская война. Движение Шамиля.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Формирование гражданского правосознания. Основные течения общественной мысли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Западное просвещение и образованное меньшинство: кризис традиционного мировосприятия. «Золотой век» дворянской культуры. Идея служен</w:t>
      </w:r>
      <w:r>
        <w:rPr>
          <w:rFonts w:ascii="Times New Roman" w:hAnsi="Times New Roman"/>
          <w:sz w:val="28"/>
          <w:szCs w:val="28"/>
        </w:rPr>
        <w:t xml:space="preserve">ия как основа дворянской идентичности. </w:t>
      </w:r>
      <w:r>
        <w:rPr>
          <w:rFonts w:ascii="Times New Roman" w:hAnsi="Times New Roman"/>
          <w:i/>
          <w:sz w:val="28"/>
          <w:szCs w:val="28"/>
        </w:rPr>
        <w:t>Эволюция дворянской оппозиционности. Формирование генерации просвещенных людей: от свободы для немногих к свободе для всех. Появление научных и литературных обществ, тайных политических организаций. Распространение ли</w:t>
      </w:r>
      <w:r>
        <w:rPr>
          <w:rFonts w:ascii="Times New Roman" w:hAnsi="Times New Roman"/>
          <w:i/>
          <w:sz w:val="28"/>
          <w:szCs w:val="28"/>
        </w:rPr>
        <w:t>беральных идей. Декабристы – дворянские революционеры. Культура и этика декабристов.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Общественная жизнь в 1830 – 1850-е гг. Роль литературы, печати, университетов в формировании независимого общественного мнения. Общественная мысль: официальная идеология, </w:t>
      </w:r>
      <w:r>
        <w:rPr>
          <w:rFonts w:ascii="Times New Roman" w:hAnsi="Times New Roman"/>
          <w:sz w:val="28"/>
          <w:szCs w:val="28"/>
        </w:rPr>
        <w:t xml:space="preserve">славянофилы и западники, зарождение социалистической мысли. </w:t>
      </w:r>
      <w:r>
        <w:rPr>
          <w:rFonts w:ascii="Times New Roman" w:hAnsi="Times New Roman"/>
          <w:i/>
          <w:sz w:val="28"/>
          <w:szCs w:val="28"/>
        </w:rPr>
        <w:t>Складывание теории русского социализма. А.И.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  <w:r>
        <w:rPr>
          <w:rFonts w:ascii="Times New Roman" w:hAnsi="Times New Roman"/>
          <w:i/>
          <w:sz w:val="28"/>
          <w:szCs w:val="28"/>
        </w:rPr>
        <w:t xml:space="preserve"> </w:t>
      </w:r>
    </w:p>
    <w:p w:rsidR="00994FF2" w:rsidRDefault="00A828AA">
      <w:pPr>
        <w:spacing w:after="0" w:line="36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Россия в эпоху реформ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Преобразования Александра II: социальная и правовая модернизация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Реформы 1860-1870-х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</w:t>
      </w:r>
      <w:r>
        <w:rPr>
          <w:rFonts w:ascii="Times New Roman" w:hAnsi="Times New Roman"/>
          <w:sz w:val="28"/>
          <w:szCs w:val="28"/>
        </w:rPr>
        <w:t xml:space="preserve">вого сознания. Военные реформы. </w:t>
      </w:r>
      <w:r>
        <w:rPr>
          <w:rFonts w:ascii="Times New Roman" w:hAnsi="Times New Roman"/>
          <w:i/>
          <w:sz w:val="28"/>
          <w:szCs w:val="28"/>
        </w:rPr>
        <w:t>Утверждение начал всесословности в правовом строе страны.</w:t>
      </w:r>
      <w:r>
        <w:rPr>
          <w:rFonts w:ascii="Times New Roman" w:hAnsi="Times New Roman"/>
          <w:sz w:val="28"/>
          <w:szCs w:val="28"/>
        </w:rPr>
        <w:t xml:space="preserve"> Конституционный вопрос.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</w:t>
      </w:r>
      <w:r>
        <w:rPr>
          <w:rFonts w:ascii="Times New Roman" w:hAnsi="Times New Roman"/>
          <w:sz w:val="28"/>
          <w:szCs w:val="28"/>
        </w:rPr>
        <w:t>877-1878 гг. Россия на Дальнем Востоке. Основание Хабаровска.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«Народное самодержавие» Александра III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Идеология самобытного развития России. Государственный национализм. Реформы и «контрреформы». </w:t>
      </w:r>
      <w:r>
        <w:rPr>
          <w:rFonts w:ascii="Times New Roman" w:hAnsi="Times New Roman"/>
          <w:i/>
          <w:sz w:val="28"/>
          <w:szCs w:val="28"/>
        </w:rPr>
        <w:t>Политика консервативной стабилизации. Ограничение общественн</w:t>
      </w:r>
      <w:r>
        <w:rPr>
          <w:rFonts w:ascii="Times New Roman" w:hAnsi="Times New Roman"/>
          <w:i/>
          <w:sz w:val="28"/>
          <w:szCs w:val="28"/>
        </w:rPr>
        <w:t>ой самодеятельности.</w:t>
      </w:r>
      <w:r>
        <w:rPr>
          <w:rFonts w:ascii="Times New Roman" w:hAnsi="Times New Roman"/>
          <w:sz w:val="28"/>
          <w:szCs w:val="28"/>
        </w:rPr>
        <w:t xml:space="preserve"> Местное самоуправление и самодержавие. Независимость суда и администрация. </w:t>
      </w:r>
      <w:r>
        <w:rPr>
          <w:rFonts w:ascii="Times New Roman" w:hAnsi="Times New Roman"/>
          <w:i/>
          <w:sz w:val="28"/>
          <w:szCs w:val="28"/>
        </w:rPr>
        <w:t>Права университетов и власть попечителей.</w:t>
      </w:r>
      <w:r>
        <w:rPr>
          <w:rFonts w:ascii="Times New Roman" w:hAnsi="Times New Roman"/>
          <w:sz w:val="28"/>
          <w:szCs w:val="28"/>
        </w:rPr>
        <w:t xml:space="preserve"> Печать и цензура. Экономическая модернизация через государственное вмешательство в экономику. Форсированное развитие п</w:t>
      </w:r>
      <w:r>
        <w:rPr>
          <w:rFonts w:ascii="Times New Roman" w:hAnsi="Times New Roman"/>
          <w:sz w:val="28"/>
          <w:szCs w:val="28"/>
        </w:rPr>
        <w:t xml:space="preserve">ромышленности. </w:t>
      </w:r>
      <w:r>
        <w:rPr>
          <w:rFonts w:ascii="Times New Roman" w:hAnsi="Times New Roman"/>
          <w:i/>
          <w:sz w:val="28"/>
          <w:szCs w:val="28"/>
        </w:rPr>
        <w:t>Финансовая политика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i/>
          <w:sz w:val="28"/>
          <w:szCs w:val="28"/>
        </w:rPr>
        <w:t xml:space="preserve">Консервация аграрных отношений.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Пространство империи. Основные сферы и направления внешнеполитических интересов. Упрочение статуса великой державы. </w:t>
      </w:r>
      <w:r>
        <w:rPr>
          <w:rFonts w:ascii="Times New Roman" w:hAnsi="Times New Roman"/>
          <w:i/>
          <w:sz w:val="28"/>
          <w:szCs w:val="28"/>
        </w:rPr>
        <w:t xml:space="preserve">Освоение государственной территории.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Пореформенный социум. Сельское хо</w:t>
      </w:r>
      <w:r>
        <w:rPr>
          <w:rFonts w:ascii="Times New Roman" w:hAnsi="Times New Roman"/>
          <w:b/>
          <w:bCs/>
          <w:sz w:val="28"/>
          <w:szCs w:val="28"/>
        </w:rPr>
        <w:t xml:space="preserve">зяйство и промышленность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Традиции и новации в жизни пореформенной деревни. Общинное землевладение и крестьянское хозяйство. Взаимозависимость помещичьего и крестьянского хозяйств. </w:t>
      </w:r>
      <w:r>
        <w:rPr>
          <w:rFonts w:ascii="Times New Roman" w:hAnsi="Times New Roman"/>
          <w:i/>
          <w:sz w:val="28"/>
          <w:szCs w:val="28"/>
        </w:rPr>
        <w:t>Помещичье «оскудение». Социальные типы крестьян и помещиков.</w:t>
      </w:r>
      <w:r>
        <w:rPr>
          <w:rFonts w:ascii="Times New Roman" w:hAnsi="Times New Roman"/>
          <w:sz w:val="28"/>
          <w:szCs w:val="28"/>
        </w:rPr>
        <w:t xml:space="preserve"> Дворяне-предпр</w:t>
      </w:r>
      <w:r>
        <w:rPr>
          <w:rFonts w:ascii="Times New Roman" w:hAnsi="Times New Roman"/>
          <w:sz w:val="28"/>
          <w:szCs w:val="28"/>
        </w:rPr>
        <w:t xml:space="preserve">иниматели.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</w:t>
      </w:r>
      <w:r>
        <w:rPr>
          <w:rFonts w:ascii="Times New Roman" w:hAnsi="Times New Roman"/>
          <w:i/>
          <w:sz w:val="28"/>
          <w:szCs w:val="28"/>
        </w:rPr>
        <w:t>Государственные, общественные и частнопредпринимательские спо</w:t>
      </w:r>
      <w:r>
        <w:rPr>
          <w:rFonts w:ascii="Times New Roman" w:hAnsi="Times New Roman"/>
          <w:i/>
          <w:sz w:val="28"/>
          <w:szCs w:val="28"/>
        </w:rPr>
        <w:t xml:space="preserve">собы его решения.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Культурное пространство империи во второй половине XIX в.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Культура и быт народов России во второй половине XIX в. Развитие городской культуры. Технический прогресс и перемены в повседневной жизни. Развитие транспорта, связи. Рост образо</w:t>
      </w:r>
      <w:r>
        <w:rPr>
          <w:rFonts w:ascii="Times New Roman" w:hAnsi="Times New Roman"/>
          <w:sz w:val="28"/>
          <w:szCs w:val="28"/>
        </w:rPr>
        <w:t xml:space="preserve">вания и распространение грамотности. Появление массовой печати. </w:t>
      </w:r>
      <w:r>
        <w:rPr>
          <w:rFonts w:ascii="Times New Roman" w:hAnsi="Times New Roman"/>
          <w:i/>
          <w:sz w:val="28"/>
          <w:szCs w:val="28"/>
        </w:rPr>
        <w:t xml:space="preserve">Роль печатного слова в формировании общественного мнения. Народная, элитарная и массовая культура. </w:t>
      </w:r>
      <w:r>
        <w:rPr>
          <w:rFonts w:ascii="Times New Roman" w:hAnsi="Times New Roman"/>
          <w:sz w:val="28"/>
          <w:szCs w:val="28"/>
        </w:rPr>
        <w:t>Российская культура XIX в. как часть мировой культуры. Становление национальной научной школы</w:t>
      </w:r>
      <w:r>
        <w:rPr>
          <w:rFonts w:ascii="Times New Roman" w:hAnsi="Times New Roman"/>
          <w:sz w:val="28"/>
          <w:szCs w:val="28"/>
        </w:rPr>
        <w:t xml:space="preserve"> и ее вклад в мировое научное знание. Достижения российской науки. Создание Российского исторического общества. Общественная значимость художественной культуры. Литература, живопись, музыка, театр. Архитектура и градостроительство.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Этнокультурный облик им</w:t>
      </w:r>
      <w:r>
        <w:rPr>
          <w:rFonts w:ascii="Times New Roman" w:hAnsi="Times New Roman"/>
          <w:b/>
          <w:bCs/>
          <w:sz w:val="28"/>
          <w:szCs w:val="28"/>
        </w:rPr>
        <w:t xml:space="preserve">перии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Основные регионы Российской империи и их роль в жизни страны. Поляки. Евреи. Армяне. Татары и другие народы Волго-Уралья. Кавказские народы. Народы Средней Азии. Народы Сибири и Дальнего Востока. Народы Российской империи во второй половине XIX в. </w:t>
      </w:r>
      <w:r>
        <w:rPr>
          <w:rFonts w:ascii="Times New Roman" w:hAnsi="Times New Roman"/>
          <w:i/>
          <w:sz w:val="28"/>
          <w:szCs w:val="28"/>
        </w:rPr>
        <w:t>П</w:t>
      </w:r>
      <w:r>
        <w:rPr>
          <w:rFonts w:ascii="Times New Roman" w:hAnsi="Times New Roman"/>
          <w:i/>
          <w:sz w:val="28"/>
          <w:szCs w:val="28"/>
        </w:rPr>
        <w:t>равовое положение различных этносов и конфессий. Процессы национального и религиозного возрождения у народов Российской империи. Национальная политика самодержавия: между учетом своеобразия и стремлением к унификации. Укрепление автономии Финляндии. Польск</w:t>
      </w:r>
      <w:r>
        <w:rPr>
          <w:rFonts w:ascii="Times New Roman" w:hAnsi="Times New Roman"/>
          <w:i/>
          <w:sz w:val="28"/>
          <w:szCs w:val="28"/>
        </w:rPr>
        <w:t>ое восстание 1863 г. Еврейский вопрос.</w:t>
      </w:r>
      <w:r>
        <w:rPr>
          <w:rFonts w:ascii="Times New Roman" w:hAnsi="Times New Roman"/>
          <w:sz w:val="28"/>
          <w:szCs w:val="28"/>
        </w:rPr>
        <w:t xml:space="preserve"> Национальные движения народов России. Взаимодействие национальных культур и народов.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Формирование гражданского общества и основные направления общественных движений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Общественная жизнь в 1860 – 1890-х гг. Рост обществ</w:t>
      </w:r>
      <w:r>
        <w:rPr>
          <w:rFonts w:ascii="Times New Roman" w:hAnsi="Times New Roman"/>
          <w:sz w:val="28"/>
          <w:szCs w:val="28"/>
        </w:rPr>
        <w:t xml:space="preserve">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</w:t>
      </w:r>
      <w:r>
        <w:rPr>
          <w:rFonts w:ascii="Times New Roman" w:hAnsi="Times New Roman"/>
          <w:i/>
          <w:sz w:val="28"/>
          <w:szCs w:val="28"/>
        </w:rPr>
        <w:t xml:space="preserve">Студенческое движение. Рабочее движение. Женское движение.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Идейные течения и </w:t>
      </w:r>
      <w:r>
        <w:rPr>
          <w:rFonts w:ascii="Times New Roman" w:hAnsi="Times New Roman"/>
          <w:sz w:val="28"/>
          <w:szCs w:val="28"/>
        </w:rPr>
        <w:t xml:space="preserve">общественное движение. </w:t>
      </w:r>
      <w:r>
        <w:rPr>
          <w:rFonts w:ascii="Times New Roman" w:hAnsi="Times New Roman"/>
          <w:i/>
          <w:sz w:val="28"/>
          <w:szCs w:val="28"/>
        </w:rPr>
        <w:t xml:space="preserve">Влияние позитивизма, дарвинизма, марксизма и других направлений европейской общественной мысли. </w:t>
      </w:r>
      <w:r>
        <w:rPr>
          <w:rFonts w:ascii="Times New Roman" w:hAnsi="Times New Roman"/>
          <w:sz w:val="28"/>
          <w:szCs w:val="28"/>
        </w:rPr>
        <w:t>Консервативная мысль. Национализм. Либерализм и его особенности в России. Русский социализм. Русский анархизм. Формы политической оппозиц</w:t>
      </w:r>
      <w:r>
        <w:rPr>
          <w:rFonts w:ascii="Times New Roman" w:hAnsi="Times New Roman"/>
          <w:sz w:val="28"/>
          <w:szCs w:val="28"/>
        </w:rPr>
        <w:t xml:space="preserve">ии: земское движение, революционное подполье и эмиграция. Народничество и его эволюция. </w:t>
      </w:r>
      <w:r>
        <w:rPr>
          <w:rFonts w:ascii="Times New Roman" w:hAnsi="Times New Roman"/>
          <w:i/>
          <w:sz w:val="28"/>
          <w:szCs w:val="28"/>
        </w:rPr>
        <w:t>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</w:t>
      </w:r>
      <w:r>
        <w:rPr>
          <w:rFonts w:ascii="Times New Roman" w:hAnsi="Times New Roman"/>
          <w:sz w:val="28"/>
          <w:szCs w:val="28"/>
        </w:rPr>
        <w:t xml:space="preserve"> Политически</w:t>
      </w:r>
      <w:r>
        <w:rPr>
          <w:rFonts w:ascii="Times New Roman" w:hAnsi="Times New Roman"/>
          <w:sz w:val="28"/>
          <w:szCs w:val="28"/>
        </w:rPr>
        <w:t xml:space="preserve">й терроризм. Распространение марксизма и формирование социал-демократии. </w:t>
      </w:r>
      <w:r>
        <w:rPr>
          <w:rFonts w:ascii="Times New Roman" w:hAnsi="Times New Roman"/>
          <w:i/>
          <w:sz w:val="28"/>
          <w:szCs w:val="28"/>
        </w:rPr>
        <w:t xml:space="preserve">Группа «Освобождение труда». «Союз борьбы за освобождение рабочего класса». I съезд РСДРП.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Кризис империи в начале ХХ века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пороге нового века: динамика и противоречия развития Экономический рост. Промышленное развитие. Новая география экономики. Урбанизация и облик городов. Новониколаевск (Новосибирск) – пример нового транспортного и промышленного центра. </w:t>
      </w:r>
      <w:r>
        <w:rPr>
          <w:rFonts w:ascii="Times New Roman" w:hAnsi="Times New Roman"/>
          <w:i/>
          <w:sz w:val="28"/>
          <w:szCs w:val="28"/>
        </w:rPr>
        <w:t>Отечественный и ин</w:t>
      </w:r>
      <w:r>
        <w:rPr>
          <w:rFonts w:ascii="Times New Roman" w:hAnsi="Times New Roman"/>
          <w:i/>
          <w:sz w:val="28"/>
          <w:szCs w:val="28"/>
        </w:rPr>
        <w:t>остранный капитал, его роль в индустриализации страны.</w:t>
      </w:r>
      <w:r>
        <w:rPr>
          <w:rFonts w:ascii="Times New Roman" w:hAnsi="Times New Roman"/>
          <w:sz w:val="28"/>
          <w:szCs w:val="28"/>
        </w:rPr>
        <w:t xml:space="preserve"> Россия – мировой экспортер хлеба. Аграрный вопрос.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Демография, социальная стратификация. Разложение сословных структур. Формирование новых социальных страт. Буржуазия. Рабочие: социальная характеристи</w:t>
      </w:r>
      <w:r>
        <w:rPr>
          <w:rFonts w:ascii="Times New Roman" w:hAnsi="Times New Roman"/>
          <w:sz w:val="28"/>
          <w:szCs w:val="28"/>
        </w:rPr>
        <w:t xml:space="preserve">ка и борьба за права. Средние городские слои. Типы сельского землевладения и хозяйства. Помещики и крестьяне. </w:t>
      </w:r>
      <w:r>
        <w:rPr>
          <w:rFonts w:ascii="Times New Roman" w:hAnsi="Times New Roman"/>
          <w:i/>
          <w:sz w:val="28"/>
          <w:szCs w:val="28"/>
        </w:rPr>
        <w:t xml:space="preserve">Положение женщины в обществе. Церковь в условиях кризиса имперской идеологии. Распространение светской этики и культуры.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Имперский центр и регион</w:t>
      </w:r>
      <w:r>
        <w:rPr>
          <w:rFonts w:ascii="Times New Roman" w:hAnsi="Times New Roman"/>
          <w:sz w:val="28"/>
          <w:szCs w:val="28"/>
        </w:rPr>
        <w:t xml:space="preserve">ы. Национальная политика, этнические элиты и национально-культурные движения. Россия в системе международных отношений. Политика на Дальнем Востоке. Русско-японская война 1904-1905 гг. Оборона Порт-Артура. Цусимское сражение.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Первая российская революция 1</w:t>
      </w:r>
      <w:r>
        <w:rPr>
          <w:rFonts w:ascii="Times New Roman" w:hAnsi="Times New Roman"/>
          <w:b/>
          <w:bCs/>
          <w:sz w:val="28"/>
          <w:szCs w:val="28"/>
        </w:rPr>
        <w:t xml:space="preserve">905-1907 гг. Начало парламентаризма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Николай II и его окружение. Деятельность В.К. Плеве на посту министра внутренних дел. Оппозиционное либеральное движение. </w:t>
      </w:r>
      <w:r>
        <w:rPr>
          <w:rFonts w:ascii="Times New Roman" w:hAnsi="Times New Roman"/>
          <w:i/>
          <w:sz w:val="28"/>
          <w:szCs w:val="28"/>
        </w:rPr>
        <w:t xml:space="preserve">«Союз освобождения». «Банкетная кампания».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Предпосылки Первой российской революции. Формы социал</w:t>
      </w:r>
      <w:r>
        <w:rPr>
          <w:rFonts w:ascii="Times New Roman" w:hAnsi="Times New Roman"/>
          <w:sz w:val="28"/>
          <w:szCs w:val="28"/>
        </w:rPr>
        <w:t xml:space="preserve">ьных протестов. Борьба профессиональных революционеров с государством. </w:t>
      </w:r>
      <w:r>
        <w:rPr>
          <w:rFonts w:ascii="Times New Roman" w:hAnsi="Times New Roman"/>
          <w:i/>
          <w:sz w:val="28"/>
          <w:szCs w:val="28"/>
        </w:rPr>
        <w:t xml:space="preserve">Политический терроризм.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«Кровавое воскресенье» 9 января 1905 г. Выступления рабочих, крестьян, средних городских слоев, солдат и матросов. «Булыгинская конституция». Всероссийская октя</w:t>
      </w:r>
      <w:r>
        <w:rPr>
          <w:rFonts w:ascii="Times New Roman" w:hAnsi="Times New Roman"/>
          <w:sz w:val="28"/>
          <w:szCs w:val="28"/>
        </w:rPr>
        <w:t xml:space="preserve">брьская политическая стачка. Манифест 17 октября 1905 г.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многопартийной системы. Политические партии, массовые движения и их лидеры. </w:t>
      </w:r>
      <w:r>
        <w:rPr>
          <w:rFonts w:ascii="Times New Roman" w:hAnsi="Times New Roman"/>
          <w:i/>
          <w:sz w:val="28"/>
          <w:szCs w:val="28"/>
        </w:rPr>
        <w:t>Неонароднические партии и организации (социалисты-революционеры).</w:t>
      </w:r>
      <w:r>
        <w:rPr>
          <w:rFonts w:ascii="Times New Roman" w:hAnsi="Times New Roman"/>
          <w:sz w:val="28"/>
          <w:szCs w:val="28"/>
        </w:rPr>
        <w:t xml:space="preserve"> Социал-демократия: большевики и меньшевики.</w:t>
      </w:r>
      <w:r>
        <w:rPr>
          <w:rFonts w:ascii="Times New Roman" w:hAnsi="Times New Roman"/>
          <w:sz w:val="28"/>
          <w:szCs w:val="28"/>
        </w:rPr>
        <w:t xml:space="preserve"> Либеральные партии (кадеты, октябристы). </w:t>
      </w:r>
      <w:r>
        <w:rPr>
          <w:rFonts w:ascii="Times New Roman" w:hAnsi="Times New Roman"/>
          <w:i/>
          <w:sz w:val="28"/>
          <w:szCs w:val="28"/>
        </w:rPr>
        <w:t>Национальные партии</w:t>
      </w:r>
      <w:r>
        <w:rPr>
          <w:rFonts w:ascii="Times New Roman" w:hAnsi="Times New Roman"/>
          <w:sz w:val="28"/>
          <w:szCs w:val="28"/>
        </w:rPr>
        <w:t xml:space="preserve">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1906-1907 гг.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Избирательный зак</w:t>
      </w:r>
      <w:r>
        <w:rPr>
          <w:rFonts w:ascii="Times New Roman" w:hAnsi="Times New Roman"/>
          <w:i/>
          <w:sz w:val="28"/>
          <w:szCs w:val="28"/>
        </w:rPr>
        <w:t>он 11 декабря 1905 г. Избирательная кампания в I Государственную думу. Основные государственные законы 23 апреля 1906 г.</w:t>
      </w:r>
      <w:r>
        <w:rPr>
          <w:rFonts w:ascii="Times New Roman" w:hAnsi="Times New Roman"/>
          <w:sz w:val="28"/>
          <w:szCs w:val="28"/>
        </w:rPr>
        <w:t xml:space="preserve"> Деятельность I и II Государственной думы: итоги и уроки.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Общество и власть после революции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Уроки революции: политическая стабилизация</w:t>
      </w:r>
      <w:r>
        <w:rPr>
          <w:rFonts w:ascii="Times New Roman" w:hAnsi="Times New Roman"/>
          <w:sz w:val="28"/>
          <w:szCs w:val="28"/>
        </w:rPr>
        <w:t xml:space="preserve"> и социальные преобразования. П.А. Столыпин: программа системных реформ, масштаб и результаты. Незавершенность преобразований и нарастание социальных противоречий. III и IV Государственная дума. Идейно-политический спектр. Общественный и социальный подъем.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Национальные партии и фракции в Государственной Думе.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Обострение международной обстановки. Блоковая система и участие в ней России. Россия в преддверии мировой катастрофы.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«Серебряный век» российской культуры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Новые явления в художественной литературе и искусстве. Мировоззренческие ценности и стиль жизни. Литература начала XX века. Живопись. «Мир искусства». Архитектура. Скульптура. Драматический театр: традиции и новаторство. Музыка. «Русские сезоны» в Париже. </w:t>
      </w:r>
      <w:r>
        <w:rPr>
          <w:rFonts w:ascii="Times New Roman" w:hAnsi="Times New Roman"/>
          <w:sz w:val="28"/>
          <w:szCs w:val="28"/>
        </w:rPr>
        <w:t xml:space="preserve">Зарождение российского кинематографа.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Развитие народного просвещения: попытка преодоления разрыва между образованным обществом и народом.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Открытия российских ученых. Достижения гуманитарных наук. Формирование русской философской школы. Вклад России начал</w:t>
      </w:r>
      <w:r>
        <w:rPr>
          <w:rFonts w:ascii="Times New Roman" w:hAnsi="Times New Roman"/>
          <w:sz w:val="28"/>
          <w:szCs w:val="28"/>
        </w:rPr>
        <w:t xml:space="preserve">а XX в. в мировую культуру.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Региональный компонент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Наш регион </w:t>
      </w:r>
      <w:r>
        <w:rPr>
          <w:rFonts w:ascii="Times New Roman" w:hAnsi="Times New Roman"/>
          <w:bCs/>
          <w:sz w:val="28"/>
          <w:szCs w:val="28"/>
        </w:rPr>
        <w:t>в XI</w:t>
      </w:r>
      <w:r>
        <w:rPr>
          <w:rFonts w:ascii="Times New Roman" w:hAnsi="Times New Roman"/>
          <w:bCs/>
          <w:sz w:val="28"/>
          <w:szCs w:val="28"/>
          <w:lang w:val="en-US"/>
        </w:rPr>
        <w:t>X</w:t>
      </w:r>
      <w:r>
        <w:rPr>
          <w:rFonts w:ascii="Times New Roman" w:hAnsi="Times New Roman"/>
          <w:bCs/>
          <w:sz w:val="28"/>
          <w:szCs w:val="28"/>
        </w:rPr>
        <w:t xml:space="preserve"> в.</w:t>
      </w:r>
    </w:p>
    <w:p w:rsidR="00994FF2" w:rsidRDefault="00994FF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Всеобщая история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История Древнего мира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изучает история. Историческая хронология (счет лет «до н. э.» и «н. э.»). Историческая карта. Источники исторических знаний. Вспомогательные</w:t>
      </w:r>
      <w:r>
        <w:rPr>
          <w:rFonts w:ascii="Times New Roman" w:hAnsi="Times New Roman"/>
          <w:sz w:val="28"/>
          <w:szCs w:val="28"/>
        </w:rPr>
        <w:t xml:space="preserve"> исторические науки.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Первобытность. </w:t>
      </w:r>
      <w:r>
        <w:rPr>
          <w:rFonts w:ascii="Times New Roman" w:hAnsi="Times New Roman"/>
          <w:sz w:val="28"/>
          <w:szCs w:val="28"/>
        </w:rPr>
        <w:t>Расселение древнейшего человека. Человек разумный. Условия жизни и занятия первобытных людей. Представления об окружающем мире, верования первобытных людей. Древнейшие земледельцы и скотоводы: трудовая деятельность, изоб</w:t>
      </w:r>
      <w:r>
        <w:rPr>
          <w:rFonts w:ascii="Times New Roman" w:hAnsi="Times New Roman"/>
          <w:sz w:val="28"/>
          <w:szCs w:val="28"/>
        </w:rPr>
        <w:t>ретения. От родовой общины к соседской. Появление ремесел и торговли. Возникновение древнейших цивилизаций.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Древний мир: </w:t>
      </w:r>
      <w:r>
        <w:rPr>
          <w:rFonts w:ascii="Times New Roman" w:hAnsi="Times New Roman"/>
          <w:sz w:val="28"/>
          <w:szCs w:val="28"/>
        </w:rPr>
        <w:t>понятие и хронология. Карта Древнего мира.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Древний Восток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Древние цивилизации Месопотамии. Условия жизни и занятия населения. Города-го</w:t>
      </w:r>
      <w:r>
        <w:rPr>
          <w:rFonts w:ascii="Times New Roman" w:hAnsi="Times New Roman"/>
          <w:sz w:val="28"/>
          <w:szCs w:val="28"/>
        </w:rPr>
        <w:t>сударства. Мифы и сказания. Письменность. Древний Вавилон. Законы Хаммурапи. Нововавилонское царство: завоевания, легендарные памятники города Вавилона.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Древний Египет. Условия жизни и занятия населения. Управление государством (фараон, чиновники). Религио</w:t>
      </w:r>
      <w:r>
        <w:rPr>
          <w:rFonts w:ascii="Times New Roman" w:hAnsi="Times New Roman"/>
          <w:sz w:val="28"/>
          <w:szCs w:val="28"/>
        </w:rPr>
        <w:t xml:space="preserve">зные верования египтян. Жрецы. </w:t>
      </w:r>
      <w:r>
        <w:rPr>
          <w:rFonts w:ascii="Times New Roman" w:hAnsi="Times New Roman"/>
          <w:i/>
          <w:sz w:val="28"/>
          <w:szCs w:val="28"/>
        </w:rPr>
        <w:t xml:space="preserve">Фараон-реформатор Эхнатон. </w:t>
      </w:r>
      <w:r>
        <w:rPr>
          <w:rFonts w:ascii="Times New Roman" w:hAnsi="Times New Roman"/>
          <w:sz w:val="28"/>
          <w:szCs w:val="28"/>
        </w:rPr>
        <w:t>Военные походы. Рабы. Познания древних египтян. Письменность. Храмы и пирамиды.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Восточное Средиземноморье в древности. Финикия: природные условия, занятия жителей. Развитие ремесел и торговли. Финик</w:t>
      </w:r>
      <w:r>
        <w:rPr>
          <w:rFonts w:ascii="Times New Roman" w:hAnsi="Times New Roman"/>
          <w:sz w:val="28"/>
          <w:szCs w:val="28"/>
        </w:rPr>
        <w:t>ийский алфавит. Палестина: расселение евреев, Израильское царство. Занятия населения. Религиозные верования. Ветхозаветные сказания.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Ассирия: завоевания ассирийцев, культурные сокровища Ниневии, гибель империи. Персидская держава: военные походы, управлени</w:t>
      </w:r>
      <w:r>
        <w:rPr>
          <w:rFonts w:ascii="Times New Roman" w:hAnsi="Times New Roman"/>
          <w:sz w:val="28"/>
          <w:szCs w:val="28"/>
        </w:rPr>
        <w:t>е империей.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Древняя Индия. Природные условия, занятия населения. Древние города-государства. Общественное устройство, варны. Религиозные верования, легенды и сказания. Возникновение буддизма. Культурное наследие Древней Индии.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Древний Китай. Условия жизни </w:t>
      </w:r>
      <w:r>
        <w:rPr>
          <w:rFonts w:ascii="Times New Roman" w:hAnsi="Times New Roman"/>
          <w:sz w:val="28"/>
          <w:szCs w:val="28"/>
        </w:rPr>
        <w:t xml:space="preserve">и хозяйственная деятельность населения. Создание объединенного государства. Империи Цинь 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 </w:t>
      </w:r>
      <w:r>
        <w:rPr>
          <w:rFonts w:ascii="Times New Roman" w:hAnsi="Times New Roman"/>
          <w:sz w:val="28"/>
          <w:szCs w:val="28"/>
        </w:rPr>
        <w:t>(конфуцианство). Научные знания и изобретения. Храмы. Великая Китайская стена.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Античный мир: </w:t>
      </w:r>
      <w:r>
        <w:rPr>
          <w:rFonts w:ascii="Times New Roman" w:hAnsi="Times New Roman"/>
          <w:sz w:val="28"/>
          <w:szCs w:val="28"/>
        </w:rPr>
        <w:t>понятие. Карта античного мира.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Древняя Греция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Население Древней Греции: условия жизни и занятия. Древнейшие государства на Крите. </w:t>
      </w:r>
      <w:r>
        <w:rPr>
          <w:rFonts w:ascii="Times New Roman" w:hAnsi="Times New Roman"/>
          <w:i/>
          <w:sz w:val="28"/>
          <w:szCs w:val="28"/>
        </w:rPr>
        <w:t>Государства ахейской Греции (Мике</w:t>
      </w:r>
      <w:r>
        <w:rPr>
          <w:rFonts w:ascii="Times New Roman" w:hAnsi="Times New Roman"/>
          <w:i/>
          <w:sz w:val="28"/>
          <w:szCs w:val="28"/>
        </w:rPr>
        <w:t>ны, Тиринф и др.).</w:t>
      </w:r>
      <w:r>
        <w:rPr>
          <w:rFonts w:ascii="Times New Roman" w:hAnsi="Times New Roman"/>
          <w:sz w:val="28"/>
          <w:szCs w:val="28"/>
        </w:rPr>
        <w:t xml:space="preserve"> Троянская война. «Илиада» и «Одиссея». Верования древних греков. Сказания о богах и героях.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Греческие города-государства: политический строй, аристократия и демос. Развитие земледелия и ремесла. Великая греческая колонизация. Афины: утве</w:t>
      </w:r>
      <w:r>
        <w:rPr>
          <w:rFonts w:ascii="Times New Roman" w:hAnsi="Times New Roman"/>
          <w:sz w:val="28"/>
          <w:szCs w:val="28"/>
        </w:rPr>
        <w:t xml:space="preserve">рждение демократии. Законы Солона, </w:t>
      </w:r>
      <w:r>
        <w:rPr>
          <w:rFonts w:ascii="Times New Roman" w:hAnsi="Times New Roman"/>
          <w:i/>
          <w:sz w:val="28"/>
          <w:szCs w:val="28"/>
        </w:rPr>
        <w:t xml:space="preserve">реформы Клисфена. </w:t>
      </w:r>
      <w:r>
        <w:rPr>
          <w:rFonts w:ascii="Times New Roman" w:hAnsi="Times New Roman"/>
          <w:sz w:val="28"/>
          <w:szCs w:val="28"/>
        </w:rPr>
        <w:t>Спарта: основные группы населения, политическое устройство. Спартанское воспитание. Организация военного дела.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Классическая Греция. Греко-персидские войны: причины, участники, крупнейшие сражения, герои.</w:t>
      </w:r>
      <w:r>
        <w:rPr>
          <w:rFonts w:ascii="Times New Roman" w:hAnsi="Times New Roman"/>
          <w:sz w:val="28"/>
          <w:szCs w:val="28"/>
        </w:rPr>
        <w:t xml:space="preserve"> Причины победы греков. Афинская демократия при Перикле. Хозяйственная жизнь в древнегреческом обществе. Рабство. Пелопоннесская война. Возвышение Македонии.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Культура Древней Греции. Развитие наук. Греческая философия. Школа и образование. Литература. </w:t>
      </w:r>
      <w:r>
        <w:rPr>
          <w:rFonts w:ascii="Times New Roman" w:hAnsi="Times New Roman"/>
          <w:sz w:val="28"/>
          <w:szCs w:val="28"/>
        </w:rPr>
        <w:t>Архитектура и скульптура. Быт и досуг древних греков. Театр. Спортивные состязания; Олимпийские игры.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Период эллинизма. Македонские завоевания. Держава Александра Македонского и ее распад. Эллинистические государства Востока. Культура эллинистического мира</w:t>
      </w:r>
      <w:r>
        <w:rPr>
          <w:rFonts w:ascii="Times New Roman" w:hAnsi="Times New Roman"/>
          <w:sz w:val="28"/>
          <w:szCs w:val="28"/>
        </w:rPr>
        <w:t>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Древний Рим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Население Древней Италии: условия жизни и занятия. Этруски. Легенды об основании Рима. Рим эпохи царей. Римская республика. Патриции и плебеи. Управление и законы. Верования древних римлян.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Завоевание Римом Италии. Войны с Карфагеном; Ганниба</w:t>
      </w:r>
      <w:r>
        <w:rPr>
          <w:rFonts w:ascii="Times New Roman" w:hAnsi="Times New Roman"/>
          <w:sz w:val="28"/>
          <w:szCs w:val="28"/>
        </w:rPr>
        <w:t xml:space="preserve">л. Римская армия. Установление господства Рима в Средиземноморье. </w:t>
      </w:r>
      <w:r>
        <w:rPr>
          <w:rFonts w:ascii="Times New Roman" w:hAnsi="Times New Roman"/>
          <w:i/>
          <w:sz w:val="28"/>
          <w:szCs w:val="28"/>
        </w:rPr>
        <w:t>Реформы Гракхов. Рабство в Древнем Риме.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республики к империи. Гражданские войны в Риме. Гай Юлий Цезарь. Установление императорской власти; Октавиан Август. Римская империя: территория, </w:t>
      </w:r>
      <w:r>
        <w:rPr>
          <w:rFonts w:ascii="Times New Roman" w:hAnsi="Times New Roman"/>
          <w:sz w:val="28"/>
          <w:szCs w:val="28"/>
        </w:rPr>
        <w:t>управление. Возникновение и распространение христианства. Разделение Римской империи на Западную и Восточную части. Рим и варвары. Падение Западной Римской империи.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Культура Древнего Рима. Римская литература, золотой век поэзии. Ораторское искусство; Цицер</w:t>
      </w:r>
      <w:r>
        <w:rPr>
          <w:rFonts w:ascii="Times New Roman" w:hAnsi="Times New Roman"/>
          <w:sz w:val="28"/>
          <w:szCs w:val="28"/>
        </w:rPr>
        <w:t>он. Развитие наук. Архитектура и скульптура. Пантеон. Быт и досуг римлян.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Историческое и культурное наследие древних цивилизаций.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История средних веков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Средние века: понятие и хронологические рамки.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Раннее Средневековье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Начало Средневековья. Великое пересе</w:t>
      </w:r>
      <w:r>
        <w:rPr>
          <w:rFonts w:ascii="Times New Roman" w:hAnsi="Times New Roman"/>
          <w:sz w:val="28"/>
          <w:szCs w:val="28"/>
        </w:rPr>
        <w:t>ление народов. Образование варварских королевств.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Народы Европы в раннее Средневековье. Франки: расселение, занятия, общественное устройство. </w:t>
      </w:r>
      <w:r>
        <w:rPr>
          <w:rFonts w:ascii="Times New Roman" w:hAnsi="Times New Roman"/>
          <w:i/>
          <w:sz w:val="28"/>
          <w:szCs w:val="28"/>
        </w:rPr>
        <w:t>Законы франков; «Салическая правда».</w:t>
      </w:r>
      <w:r>
        <w:rPr>
          <w:rFonts w:ascii="Times New Roman" w:hAnsi="Times New Roman"/>
          <w:sz w:val="28"/>
          <w:szCs w:val="28"/>
        </w:rPr>
        <w:t xml:space="preserve"> Держава Каролингов: этапы формирования, короли и подданные. Карл Великий. Распад Каролингской империи. 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</w:t>
      </w:r>
      <w:r>
        <w:rPr>
          <w:rFonts w:ascii="Times New Roman" w:hAnsi="Times New Roman"/>
          <w:sz w:val="28"/>
          <w:szCs w:val="28"/>
        </w:rPr>
        <w:t>, завоевания. Ранние славянские государства. Складывание феодальных отношений в странах Европы. Христианизация Европы. Светские правители и папы. Культура раннего Средневековья.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Византийская империя в IV—XI вв.: территория, хозяйство, управление. Византийс</w:t>
      </w:r>
      <w:r>
        <w:rPr>
          <w:rFonts w:ascii="Times New Roman" w:hAnsi="Times New Roman"/>
          <w:sz w:val="28"/>
          <w:szCs w:val="28"/>
        </w:rPr>
        <w:t>кие императоры; Юстиниан. Кодификация законов. Власть императора и церковь. Внешняя политика Византии: отношения с соседями, вторжения славян и арабов. Культура Византии.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Арабы в VI—ХI вв.: расселение, занятия. Возникновение и распространение ислама. Завое</w:t>
      </w:r>
      <w:r>
        <w:rPr>
          <w:rFonts w:ascii="Times New Roman" w:hAnsi="Times New Roman"/>
          <w:sz w:val="28"/>
          <w:szCs w:val="28"/>
        </w:rPr>
        <w:t>вания арабов. Арабский халифат, его расцвет и распад. Арабская культура.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Зрелое Средневековье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Средневековое европейское общество. Аграрное производство. Феодальное землевладение. Феодальная иерархия. Знать и рыцарство: социальный статус, образ жизни.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Крест</w:t>
      </w:r>
      <w:r>
        <w:rPr>
          <w:rFonts w:ascii="Times New Roman" w:hAnsi="Times New Roman"/>
          <w:sz w:val="28"/>
          <w:szCs w:val="28"/>
        </w:rPr>
        <w:t>ьянство: феодальная зависимость, повинности, условия жизни. Крестьянская община.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Города — центры ремесла, торговли, культуры. Городские сословия. Цехи и гильдии. Городское управление. Борьба городов и сеньоров. Средневековые города-республики. Облик средне</w:t>
      </w:r>
      <w:r>
        <w:rPr>
          <w:rFonts w:ascii="Times New Roman" w:hAnsi="Times New Roman"/>
          <w:sz w:val="28"/>
          <w:szCs w:val="28"/>
        </w:rPr>
        <w:t>вековых городов. Быт горожан.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Церковь и духовенство. Разделение христианства на католицизм и православие. Отношения светской власти и церкви. Крестовые походы: цели, участники, результаты. Духовно-рыцарские ордены. </w:t>
      </w:r>
      <w:r>
        <w:rPr>
          <w:rFonts w:ascii="Times New Roman" w:hAnsi="Times New Roman"/>
          <w:i/>
          <w:sz w:val="28"/>
          <w:szCs w:val="28"/>
        </w:rPr>
        <w:t>Ереси: причины возникновения и распростра</w:t>
      </w:r>
      <w:r>
        <w:rPr>
          <w:rFonts w:ascii="Times New Roman" w:hAnsi="Times New Roman"/>
          <w:i/>
          <w:sz w:val="28"/>
          <w:szCs w:val="28"/>
        </w:rPr>
        <w:t>нения. Преследование еретиков.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Государства Европы в XII—ХV вв. 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 д’Арк. Германские госуд</w:t>
      </w:r>
      <w:r>
        <w:rPr>
          <w:rFonts w:ascii="Times New Roman" w:hAnsi="Times New Roman"/>
          <w:sz w:val="28"/>
          <w:szCs w:val="28"/>
        </w:rPr>
        <w:t xml:space="preserve">арства в XII—XV вв. Реконкиста и образование централизованных государств на Пиренейском полуострове. Итальянские республики в XII—XV вв. Экономическое и социальное развитие европейских стран. Обострение социальных противоречий в XIV в. </w:t>
      </w:r>
      <w:r>
        <w:rPr>
          <w:rFonts w:ascii="Times New Roman" w:hAnsi="Times New Roman"/>
          <w:i/>
          <w:sz w:val="28"/>
          <w:szCs w:val="28"/>
        </w:rPr>
        <w:t xml:space="preserve">(Жакерия, восстание </w:t>
      </w:r>
      <w:r>
        <w:rPr>
          <w:rFonts w:ascii="Times New Roman" w:hAnsi="Times New Roman"/>
          <w:i/>
          <w:sz w:val="28"/>
          <w:szCs w:val="28"/>
        </w:rPr>
        <w:t>Уота Тайлера).</w:t>
      </w:r>
      <w:r>
        <w:rPr>
          <w:rFonts w:ascii="Times New Roman" w:hAnsi="Times New Roman"/>
          <w:sz w:val="28"/>
          <w:szCs w:val="28"/>
        </w:rPr>
        <w:t xml:space="preserve"> Гуситское движение в Чехии.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Византийская империя и славянские государства в XII—XV вв. Экспансия турок-османов и падение Византии.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Культура средневековой Европы. Представления средневекового человека о мире. Место религии в жизни человека и </w:t>
      </w:r>
      <w:r>
        <w:rPr>
          <w:rFonts w:ascii="Times New Roman" w:hAnsi="Times New Roman"/>
          <w:sz w:val="28"/>
          <w:szCs w:val="28"/>
        </w:rPr>
        <w:t>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</w:t>
      </w:r>
      <w:r>
        <w:rPr>
          <w:rFonts w:ascii="Times New Roman" w:hAnsi="Times New Roman"/>
          <w:sz w:val="28"/>
          <w:szCs w:val="28"/>
        </w:rPr>
        <w:t>аннее Возрождение: художники и их творения.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Страны Востока в Средние века. </w:t>
      </w:r>
      <w:r>
        <w:rPr>
          <w:rFonts w:ascii="Times New Roman" w:hAnsi="Times New Roman"/>
          <w:sz w:val="28"/>
          <w:szCs w:val="28"/>
        </w:rPr>
        <w:t xml:space="preserve">Османская империя: завоевания турок-османов, управление империей, </w:t>
      </w:r>
      <w:r>
        <w:rPr>
          <w:rFonts w:ascii="Times New Roman" w:hAnsi="Times New Roman"/>
          <w:i/>
          <w:sz w:val="28"/>
          <w:szCs w:val="28"/>
        </w:rPr>
        <w:t>положение покоренных народов</w:t>
      </w:r>
      <w:r>
        <w:rPr>
          <w:rFonts w:ascii="Times New Roman" w:hAnsi="Times New Roman"/>
          <w:sz w:val="28"/>
          <w:szCs w:val="28"/>
        </w:rPr>
        <w:t>. Монгольская держава: общественный строй монгольских племен, завоевания Чингисхана и е</w:t>
      </w:r>
      <w:r>
        <w:rPr>
          <w:rFonts w:ascii="Times New Roman" w:hAnsi="Times New Roman"/>
          <w:sz w:val="28"/>
          <w:szCs w:val="28"/>
        </w:rPr>
        <w:t xml:space="preserve">го потомков, управление подчиненными территориями. Китай: империи, правители и подданные, борьба против завоевателей. Япония в Средние века. Индия: раздробленность индийских княжеств, вторжение мусульман, </w:t>
      </w:r>
      <w:r>
        <w:rPr>
          <w:rFonts w:ascii="Times New Roman" w:hAnsi="Times New Roman"/>
          <w:i/>
          <w:sz w:val="28"/>
          <w:szCs w:val="28"/>
        </w:rPr>
        <w:t xml:space="preserve">Делийский султанат. </w:t>
      </w:r>
      <w:r>
        <w:rPr>
          <w:rFonts w:ascii="Times New Roman" w:hAnsi="Times New Roman"/>
          <w:sz w:val="28"/>
          <w:szCs w:val="28"/>
        </w:rPr>
        <w:t>Культура народов Востока. Литер</w:t>
      </w:r>
      <w:r>
        <w:rPr>
          <w:rFonts w:ascii="Times New Roman" w:hAnsi="Times New Roman"/>
          <w:sz w:val="28"/>
          <w:szCs w:val="28"/>
        </w:rPr>
        <w:t>атура. Архитектура. Традиционные искусства и ремесла.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Государства доколумбовой Америки. </w:t>
      </w:r>
      <w:r>
        <w:rPr>
          <w:rFonts w:ascii="Times New Roman" w:hAnsi="Times New Roman"/>
          <w:sz w:val="28"/>
          <w:szCs w:val="28"/>
        </w:rPr>
        <w:t>Общественный строй. Религиозные верования населения. Культура.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Историческое и культурное наследие Средневековья.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История Нового времени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Новое время: понятие и хронологические рамки. 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Европа в конце ХV</w:t>
      </w:r>
      <w:r>
        <w:rPr>
          <w:rFonts w:ascii="Times New Roman" w:hAnsi="Times New Roman"/>
          <w:b/>
          <w:sz w:val="28"/>
          <w:szCs w:val="28"/>
        </w:rPr>
        <w:t xml:space="preserve">— </w:t>
      </w:r>
      <w:r>
        <w:rPr>
          <w:rFonts w:ascii="Times New Roman" w:hAnsi="Times New Roman"/>
          <w:b/>
          <w:bCs/>
          <w:sz w:val="28"/>
          <w:szCs w:val="28"/>
        </w:rPr>
        <w:t>начале XVII в.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Великие географические открытия: предпосылки, участники, результаты. Политические, экономические и культурные последствия географических открытий. Старый и Новый Свет. Экономи</w:t>
      </w:r>
      <w:r>
        <w:rPr>
          <w:rFonts w:ascii="Times New Roman" w:hAnsi="Times New Roman"/>
          <w:sz w:val="28"/>
          <w:szCs w:val="28"/>
        </w:rPr>
        <w:t>ческое и социальное развитие европейских стран в XVI — начале XVII в. Возникновение мануфактур. Развитие товарного производства. Расширение внутреннего и мирового рынка.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Абсолютные монархии. Англия, Франция, монархия Габсбургов в XVI — начале XVII в.: внут</w:t>
      </w:r>
      <w:r>
        <w:rPr>
          <w:rFonts w:ascii="Times New Roman" w:hAnsi="Times New Roman"/>
          <w:sz w:val="28"/>
          <w:szCs w:val="28"/>
        </w:rPr>
        <w:t>реннее развитие и внешняя политика. Образование национальных государств в Европе.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Начало Реформации; М. Лютер. Развитие Реформации и Крестьянская война в Германии. Распространение протестантизма в Европе. Борьба католической церкви против реформационного д</w:t>
      </w:r>
      <w:r>
        <w:rPr>
          <w:rFonts w:ascii="Times New Roman" w:hAnsi="Times New Roman"/>
          <w:sz w:val="28"/>
          <w:szCs w:val="28"/>
        </w:rPr>
        <w:t>вижения. Религиозные войны.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Нидерландская революция: цели, участники, формы борьбы. Итоги и значение революции.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Международные отношения в раннее Новое время. Военные конфликты между европейскими державами. Османская экспансия. Тридцатилетняя война; Вестфал</w:t>
      </w:r>
      <w:r>
        <w:rPr>
          <w:rFonts w:ascii="Times New Roman" w:hAnsi="Times New Roman"/>
          <w:sz w:val="28"/>
          <w:szCs w:val="28"/>
        </w:rPr>
        <w:t>ьский мир.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Страны Европы и Северной Америки в середине XVII—ХVIII в.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Английская революция XVII в.: причины, участники, этапы. О. Кромвель. Итоги и значение революции. Экономическое и социальное развитие Европы в XVII—ХVIII вв.: начало промышленного перевор</w:t>
      </w:r>
      <w:r>
        <w:rPr>
          <w:rFonts w:ascii="Times New Roman" w:hAnsi="Times New Roman"/>
          <w:sz w:val="28"/>
          <w:szCs w:val="28"/>
        </w:rPr>
        <w:t>ота, развитие мануфактурного производства, положение сословий. Абсолютизм: «старый порядок» и новые веяния. Век Просвещения: развитие естественных наук, французские просветители XVIII в. Война североамериканских колоний за независимость. Образование Соедин</w:t>
      </w:r>
      <w:r>
        <w:rPr>
          <w:rFonts w:ascii="Times New Roman" w:hAnsi="Times New Roman"/>
          <w:sz w:val="28"/>
          <w:szCs w:val="28"/>
        </w:rPr>
        <w:t>енных Штатов Америки; «отцы-основатели».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Французская революция XVIII в.: причины, участники. Начало и основные этапы революции. Политические течения и деятели революции. </w:t>
      </w:r>
      <w:r>
        <w:rPr>
          <w:rFonts w:ascii="Times New Roman" w:hAnsi="Times New Roman"/>
          <w:i/>
          <w:sz w:val="28"/>
          <w:szCs w:val="28"/>
        </w:rPr>
        <w:t>Программные и государственные документы. Революционные войны.</w:t>
      </w:r>
      <w:r>
        <w:rPr>
          <w:rFonts w:ascii="Times New Roman" w:hAnsi="Times New Roman"/>
          <w:sz w:val="28"/>
          <w:szCs w:val="28"/>
        </w:rPr>
        <w:t xml:space="preserve"> Итоги и значение революц</w:t>
      </w:r>
      <w:r>
        <w:rPr>
          <w:rFonts w:ascii="Times New Roman" w:hAnsi="Times New Roman"/>
          <w:sz w:val="28"/>
          <w:szCs w:val="28"/>
        </w:rPr>
        <w:t>ии.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Европейская культура XVI—XVIII вв. Развитие науки: переворот в естествознании, возникновение новой картины мира; выдающиеся ученые и изобретатели. Высокое Возрождение: художники и их произведения. Мир человека в литературе раннего Нового времени. Стили</w:t>
      </w:r>
      <w:r>
        <w:rPr>
          <w:rFonts w:ascii="Times New Roman" w:hAnsi="Times New Roman"/>
          <w:sz w:val="28"/>
          <w:szCs w:val="28"/>
        </w:rPr>
        <w:t xml:space="preserve"> художественной культуры XVII—XVIII вв. (барокко, классицизм). Становление театра. Международные отношения середины XVII—XVIII в. Европейские конфликты и дипломатия. Семилетняя война. Разделы Речи Посполитой. Колониальные захваты европейских держав.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Страны</w:t>
      </w:r>
      <w:r>
        <w:rPr>
          <w:rFonts w:ascii="Times New Roman" w:hAnsi="Times New Roman"/>
          <w:b/>
          <w:bCs/>
          <w:sz w:val="28"/>
          <w:szCs w:val="28"/>
        </w:rPr>
        <w:t xml:space="preserve"> Востока в XVI—XVIII вв.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Османская империя: от могущества к упадку. Индия: держава Великих Моголов, начало проникновения англичан, британские завоевания. Империя Цин в Китае. </w:t>
      </w:r>
      <w:r>
        <w:rPr>
          <w:rFonts w:ascii="Times New Roman" w:hAnsi="Times New Roman"/>
          <w:i/>
          <w:sz w:val="28"/>
          <w:szCs w:val="28"/>
        </w:rPr>
        <w:t>Образование централизованного государства и установление сегуната Токугава в Япон</w:t>
      </w:r>
      <w:r>
        <w:rPr>
          <w:rFonts w:ascii="Times New Roman" w:hAnsi="Times New Roman"/>
          <w:i/>
          <w:sz w:val="28"/>
          <w:szCs w:val="28"/>
        </w:rPr>
        <w:t>ии.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Страны Европы и Северной Америки в первой половине ХIХ в.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Империя Наполеона во Франции: внутренняя и внешняя политика. Наполеоновские войны. Падение империи. Венский конгресс; Ш. М. Талейран. Священный союз.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Развитие индустриального общества. </w:t>
      </w:r>
      <w:r>
        <w:rPr>
          <w:rFonts w:ascii="Times New Roman" w:hAnsi="Times New Roman"/>
          <w:sz w:val="28"/>
          <w:szCs w:val="28"/>
        </w:rPr>
        <w:t xml:space="preserve"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Политическое развитие европейских стран в 1815—1849 гг.: социальные </w:t>
      </w:r>
      <w:r>
        <w:rPr>
          <w:rFonts w:ascii="Times New Roman" w:hAnsi="Times New Roman"/>
          <w:sz w:val="28"/>
          <w:szCs w:val="28"/>
        </w:rPr>
        <w:t>и национальные движения, реформы и революции. Оформление консервативных, либеральных, радикальных политических течений и партий; возникновение марксизма.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Страны Европы и Северной Америки во второй половине ХIХ в.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Великобритания в Викторианскую эпоху: «маст</w:t>
      </w:r>
      <w:r>
        <w:rPr>
          <w:rFonts w:ascii="Times New Roman" w:hAnsi="Times New Roman"/>
          <w:sz w:val="28"/>
          <w:szCs w:val="28"/>
        </w:rPr>
        <w:t xml:space="preserve">ерская мира», рабочее движение, внутренняя и внешняя политика, расширение колониальной империи. Франция — от Второй империи к Третьей республике: </w:t>
      </w:r>
      <w:r>
        <w:rPr>
          <w:rFonts w:ascii="Times New Roman" w:hAnsi="Times New Roman"/>
          <w:i/>
          <w:sz w:val="28"/>
          <w:szCs w:val="28"/>
        </w:rPr>
        <w:t>внутренняя и внешняя политика, франко-германская война, колониальные войны.</w:t>
      </w:r>
      <w:r>
        <w:rPr>
          <w:rFonts w:ascii="Times New Roman" w:hAnsi="Times New Roman"/>
          <w:sz w:val="28"/>
          <w:szCs w:val="28"/>
        </w:rPr>
        <w:t xml:space="preserve"> Образование единого государства в </w:t>
      </w:r>
      <w:r>
        <w:rPr>
          <w:rFonts w:ascii="Times New Roman" w:hAnsi="Times New Roman"/>
          <w:sz w:val="28"/>
          <w:szCs w:val="28"/>
        </w:rPr>
        <w:t xml:space="preserve">Италии; </w:t>
      </w:r>
      <w:r>
        <w:rPr>
          <w:rFonts w:ascii="Times New Roman" w:hAnsi="Times New Roman"/>
          <w:i/>
          <w:sz w:val="28"/>
          <w:szCs w:val="28"/>
        </w:rPr>
        <w:t>К. Кавур, Дж. Гарибальди.</w:t>
      </w:r>
      <w:r>
        <w:rPr>
          <w:rFonts w:ascii="Times New Roman" w:hAnsi="Times New Roman"/>
          <w:sz w:val="28"/>
          <w:szCs w:val="28"/>
        </w:rPr>
        <w:t xml:space="preserve"> Объединение германских государств, провозглашение Германской империи; О. Бисмарк. </w:t>
      </w:r>
      <w:r>
        <w:rPr>
          <w:rFonts w:ascii="Times New Roman" w:hAnsi="Times New Roman"/>
          <w:i/>
          <w:sz w:val="28"/>
          <w:szCs w:val="28"/>
        </w:rPr>
        <w:t>Габсбургская монархия: австро-венгерский дуализм.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Соединенные Штаты Америки во второй половине ХIХ в.: экономика, социальные отношения, поли</w:t>
      </w:r>
      <w:r>
        <w:rPr>
          <w:rFonts w:ascii="Times New Roman" w:hAnsi="Times New Roman"/>
          <w:sz w:val="28"/>
          <w:szCs w:val="28"/>
        </w:rPr>
        <w:t>тическая жизнь. Север и Юг. Гражданская война (1861—1865). А. Линкольн.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Экономическое и социально-политическое развитие стран Европы и США в конце ХIХ в.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Завершение промышленного переворота. Индустриализация. Монополистический капитализм. Технический прогр</w:t>
      </w:r>
      <w:r>
        <w:rPr>
          <w:rFonts w:ascii="Times New Roman" w:hAnsi="Times New Roman"/>
          <w:sz w:val="28"/>
          <w:szCs w:val="28"/>
        </w:rPr>
        <w:t xml:space="preserve">есс в промышленности и сельском хозяйстве. Развитие транспорта и средств связи. Миграция из Старого в Новый Свет. Положение основных социальных групп. </w:t>
      </w:r>
      <w:r>
        <w:rPr>
          <w:rFonts w:ascii="Times New Roman" w:hAnsi="Times New Roman"/>
          <w:i/>
          <w:sz w:val="28"/>
          <w:szCs w:val="28"/>
        </w:rPr>
        <w:t xml:space="preserve">Расширение спектра общественных движений. </w:t>
      </w:r>
      <w:r>
        <w:rPr>
          <w:rFonts w:ascii="Times New Roman" w:hAnsi="Times New Roman"/>
          <w:sz w:val="28"/>
          <w:szCs w:val="28"/>
        </w:rPr>
        <w:t>Рабочее движение и профсоюзы. Образование социалистических парт</w:t>
      </w:r>
      <w:r>
        <w:rPr>
          <w:rFonts w:ascii="Times New Roman" w:hAnsi="Times New Roman"/>
          <w:sz w:val="28"/>
          <w:szCs w:val="28"/>
        </w:rPr>
        <w:t>ий; идеологи и руководители социалистического движения.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Страны Азии в ХIХ в.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Османская империя: традиционные устои и попытки проведения реформ. Индия: распад державы Великих Моголов, установление британского колониального господства, освободительные восста</w:t>
      </w:r>
      <w:r>
        <w:rPr>
          <w:rFonts w:ascii="Times New Roman" w:hAnsi="Times New Roman"/>
          <w:sz w:val="28"/>
          <w:szCs w:val="28"/>
        </w:rPr>
        <w:t xml:space="preserve">ния. Китай: империя Цин, «закрытие» страны, «опиумные войны», движение тайпинов. </w:t>
      </w:r>
      <w:r>
        <w:rPr>
          <w:rFonts w:ascii="Times New Roman" w:hAnsi="Times New Roman"/>
          <w:i/>
          <w:sz w:val="28"/>
          <w:szCs w:val="28"/>
        </w:rPr>
        <w:t>Япония: внутренняя и внешняя политика сегуната Токугава, преобразования эпохи Мэйдзи.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Война за независимость в Латинской Америке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Колониальное общество. Освободительная борьба:</w:t>
      </w:r>
      <w:r>
        <w:rPr>
          <w:rFonts w:ascii="Times New Roman" w:hAnsi="Times New Roman"/>
          <w:sz w:val="28"/>
          <w:szCs w:val="28"/>
        </w:rPr>
        <w:t xml:space="preserve"> задачи, участники, формы выступлений. </w:t>
      </w:r>
      <w:r>
        <w:rPr>
          <w:rFonts w:ascii="Times New Roman" w:hAnsi="Times New Roman"/>
          <w:i/>
          <w:sz w:val="28"/>
          <w:szCs w:val="28"/>
        </w:rPr>
        <w:t>П. Д. Туссен-Лувертюр, С. Боливар.</w:t>
      </w:r>
      <w:r>
        <w:rPr>
          <w:rFonts w:ascii="Times New Roman" w:hAnsi="Times New Roman"/>
          <w:sz w:val="28"/>
          <w:szCs w:val="28"/>
        </w:rPr>
        <w:t xml:space="preserve"> Провозглашение независимых государств.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Народы Африки в Новое время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Колониальные империи. Колониальные порядки и традиционные общественные отношения. Выступления против колонизаторов.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Развитие культуры в XIX в.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Научные открытия и технические изобретения. Распространение образования. Секуляризация и демократизация культуры. Изменения в условиях жизни людей. Стили художественной культуры: классицизм, романтизм, реализм, импрессионизм. </w:t>
      </w:r>
      <w:r>
        <w:rPr>
          <w:rFonts w:ascii="Times New Roman" w:hAnsi="Times New Roman"/>
          <w:sz w:val="28"/>
          <w:szCs w:val="28"/>
        </w:rPr>
        <w:t>Театр. Рождение кинематографа. Деятели культуры: жизнь и творчество.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Международные отношения в XIX в.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</w:t>
      </w:r>
      <w:r>
        <w:rPr>
          <w:rFonts w:ascii="Times New Roman" w:hAnsi="Times New Roman"/>
          <w:sz w:val="28"/>
          <w:szCs w:val="28"/>
        </w:rPr>
        <w:t>ы индустриального мира. Активизация борьбы за передел мира. Формирование военно-политических блоков великих держав.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Историческое и культурное наследие Нового времени.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Новейшая история. 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Мир к началу XX в. Новейшая история: понятие, периодизация.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Мир в 1900</w:t>
      </w:r>
      <w:r>
        <w:rPr>
          <w:rFonts w:ascii="Times New Roman" w:hAnsi="Times New Roman"/>
          <w:b/>
          <w:bCs/>
          <w:sz w:val="28"/>
          <w:szCs w:val="28"/>
        </w:rPr>
        <w:t>—1914 гг.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Страны Европы и США в 1900—1914 гг.: технический прогресс, экономическое развитие. Урбанизация, миграция. Положение основных групп населения. Социальные движения. </w:t>
      </w:r>
      <w:r>
        <w:rPr>
          <w:rFonts w:ascii="Times New Roman" w:hAnsi="Times New Roman"/>
          <w:i/>
          <w:sz w:val="28"/>
          <w:szCs w:val="28"/>
        </w:rPr>
        <w:t>Социальные и политические реформы; Д. Ллойд Джордж.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Страны Азии и Латинской Америки</w:t>
      </w:r>
      <w:r>
        <w:rPr>
          <w:rFonts w:ascii="Times New Roman" w:hAnsi="Times New Roman"/>
          <w:sz w:val="28"/>
          <w:szCs w:val="28"/>
        </w:rPr>
        <w:t xml:space="preserve"> в 1900—1917 гг.: традиционные общественные отношения и проблемы модернизации. Подъем освободительных движений в колониальных и зависимых странах. Революции первых десятилетий ХХ в. в странах Азии (Турция, Иран, Китай). Мексиканская революция 1910—1917 гг.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Руководители освободительной борьбы (Сунь Ятсен, Э. Сапата, Ф. Вилья).</w:t>
      </w:r>
    </w:p>
    <w:p w:rsidR="00994FF2" w:rsidRDefault="00994FF2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Синхронизация курсов всеобщей истории и истории России</w:t>
      </w:r>
    </w:p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2"/>
        <w:gridCol w:w="4397"/>
        <w:gridCol w:w="4961"/>
      </w:tblGrid>
      <w:tr w:rsidR="00994FF2">
        <w:tc>
          <w:tcPr>
            <w:tcW w:w="1132" w:type="dxa"/>
          </w:tcPr>
          <w:p w:rsidR="00994FF2" w:rsidRDefault="00994F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94FF2" w:rsidRDefault="00994F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94FF2" w:rsidRDefault="00A828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Всеобщая история</w:t>
            </w:r>
          </w:p>
        </w:tc>
        <w:tc>
          <w:tcPr>
            <w:tcW w:w="4961" w:type="dxa"/>
          </w:tcPr>
          <w:p w:rsidR="00994FF2" w:rsidRDefault="00994F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94FF2" w:rsidRDefault="00A828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История России</w:t>
            </w:r>
          </w:p>
        </w:tc>
      </w:tr>
      <w:tr w:rsidR="00994FF2">
        <w:tc>
          <w:tcPr>
            <w:tcW w:w="1132" w:type="dxa"/>
          </w:tcPr>
          <w:p w:rsidR="00994FF2" w:rsidRDefault="00A82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класс</w:t>
            </w:r>
          </w:p>
        </w:tc>
        <w:tc>
          <w:tcPr>
            <w:tcW w:w="4397" w:type="dxa"/>
          </w:tcPr>
          <w:p w:rsidR="00994FF2" w:rsidRDefault="00A828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ИСТОРИЯ ДРЕВНЕГО МИРА</w:t>
            </w:r>
          </w:p>
          <w:p w:rsidR="00994FF2" w:rsidRDefault="00A828A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Первобытность.</w:t>
            </w:r>
          </w:p>
          <w:p w:rsidR="00994FF2" w:rsidRDefault="00A828A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Древний Восток</w:t>
            </w:r>
          </w:p>
          <w:p w:rsidR="00994FF2" w:rsidRDefault="00A828A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Античный мир. Древняя Греция.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Древний Рим.</w:t>
            </w:r>
          </w:p>
          <w:p w:rsidR="00994FF2" w:rsidRDefault="00994F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994FF2" w:rsidRDefault="00A82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Народы и государства на территории нашей страны в древности</w:t>
            </w:r>
          </w:p>
        </w:tc>
      </w:tr>
      <w:tr w:rsidR="00994FF2">
        <w:tc>
          <w:tcPr>
            <w:tcW w:w="1132" w:type="dxa"/>
          </w:tcPr>
          <w:p w:rsidR="00994FF2" w:rsidRDefault="00A82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 класс </w:t>
            </w:r>
          </w:p>
        </w:tc>
        <w:tc>
          <w:tcPr>
            <w:tcW w:w="4397" w:type="dxa"/>
          </w:tcPr>
          <w:p w:rsidR="00994FF2" w:rsidRDefault="00A828A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ИСТОРИЯ СРЕДНИХ ВЕКОВ.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XV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вв. </w:t>
            </w:r>
          </w:p>
          <w:p w:rsidR="00994FF2" w:rsidRDefault="00A828A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Раннее Средневековье</w:t>
            </w:r>
          </w:p>
          <w:p w:rsidR="00994FF2" w:rsidRDefault="00A828A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Зрелое Средневековье</w:t>
            </w:r>
          </w:p>
          <w:p w:rsidR="00994FF2" w:rsidRDefault="00A828A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Страны Востока в Средние века</w:t>
            </w:r>
          </w:p>
          <w:p w:rsidR="00994FF2" w:rsidRDefault="00A828A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Государства доколумбовой Америки.</w:t>
            </w:r>
          </w:p>
          <w:p w:rsidR="00994FF2" w:rsidRDefault="00994F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994FF2" w:rsidRDefault="00A82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ОТ ДРЕВНЕЙ РУСИ К РОССИЙСКОМУ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ГОСУДАРСТВУ.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VIII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XV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вв.</w:t>
            </w:r>
          </w:p>
          <w:p w:rsidR="00994FF2" w:rsidRDefault="00A828A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Восточная Европа в середине I тыс. н.э.</w:t>
            </w:r>
          </w:p>
          <w:p w:rsidR="00994FF2" w:rsidRDefault="00A828A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Образование государства Русь</w:t>
            </w:r>
          </w:p>
          <w:p w:rsidR="00994FF2" w:rsidRDefault="00A828A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Русь в конце X – начале XII в.</w:t>
            </w:r>
          </w:p>
          <w:p w:rsidR="00994FF2" w:rsidRDefault="00A82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Культурное пространство</w:t>
            </w:r>
          </w:p>
          <w:p w:rsidR="00994FF2" w:rsidRDefault="00A828A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Русь в середине XII – начале XIII в. </w:t>
            </w:r>
          </w:p>
          <w:p w:rsidR="00994FF2" w:rsidRDefault="00A82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Русские земли в середине XIII - XIV 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94FF2" w:rsidRDefault="00A828A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Народы и государства степной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зоны Восточной Европы и Сибири в XIII-XV вв. </w:t>
            </w:r>
          </w:p>
          <w:p w:rsidR="00994FF2" w:rsidRDefault="00A82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Культурное пространство </w:t>
            </w:r>
          </w:p>
          <w:p w:rsidR="00994FF2" w:rsidRDefault="00A828A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Формирование единого Русского государства в XV веке</w:t>
            </w:r>
          </w:p>
          <w:p w:rsidR="00994FF2" w:rsidRDefault="00A82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Культурное пространство</w:t>
            </w:r>
          </w:p>
          <w:p w:rsidR="00994FF2" w:rsidRDefault="00A82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Региональный компонент</w:t>
            </w:r>
          </w:p>
          <w:p w:rsidR="00994FF2" w:rsidRDefault="00994F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4FF2">
        <w:tc>
          <w:tcPr>
            <w:tcW w:w="1132" w:type="dxa"/>
          </w:tcPr>
          <w:p w:rsidR="00994FF2" w:rsidRDefault="00A82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класс</w:t>
            </w:r>
          </w:p>
        </w:tc>
        <w:tc>
          <w:tcPr>
            <w:tcW w:w="4397" w:type="dxa"/>
          </w:tcPr>
          <w:p w:rsidR="00994FF2" w:rsidRDefault="00A828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ИСТОРИЯ НОВОГО ВРЕМЕНИ.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XVI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XVII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вв. От абсолютизма к парламентаризму. Первые буржуазные революции</w:t>
            </w:r>
          </w:p>
          <w:p w:rsidR="00994FF2" w:rsidRDefault="00A82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Европа в конце ХV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—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начале XVII в.</w:t>
            </w:r>
          </w:p>
          <w:p w:rsidR="00994FF2" w:rsidRDefault="00A828A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Европа в конце ХV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—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начале XVII в.</w:t>
            </w:r>
          </w:p>
          <w:p w:rsidR="00994FF2" w:rsidRDefault="00A828A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Страны Европы и Северной Америки в середине XVII—ХVIII в.</w:t>
            </w:r>
          </w:p>
          <w:p w:rsidR="00994FF2" w:rsidRDefault="00A828A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Страны Востока в XVI—XVIII вв.</w:t>
            </w:r>
          </w:p>
          <w:p w:rsidR="00994FF2" w:rsidRDefault="00994F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994FF2" w:rsidRDefault="00A82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РОССИЯ В XVI – XVII ВЕКАХ: ОТ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ВЕЛИКОГО КНЯЖЕСТВА К ЦАРСТВУ</w:t>
            </w:r>
          </w:p>
          <w:p w:rsidR="00994FF2" w:rsidRDefault="00A82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Россия в XVI веке </w:t>
            </w:r>
          </w:p>
          <w:p w:rsidR="00994FF2" w:rsidRDefault="00A82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Смута в России </w:t>
            </w:r>
          </w:p>
          <w:p w:rsidR="00994FF2" w:rsidRDefault="00A828A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Россия в XVII веке </w:t>
            </w:r>
          </w:p>
          <w:p w:rsidR="00994FF2" w:rsidRDefault="00A828A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Культурное пространство</w:t>
            </w:r>
          </w:p>
          <w:p w:rsidR="00994FF2" w:rsidRDefault="00A82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Региональный компонент</w:t>
            </w:r>
          </w:p>
          <w:p w:rsidR="00994FF2" w:rsidRDefault="00994F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4FF2">
        <w:tc>
          <w:tcPr>
            <w:tcW w:w="1132" w:type="dxa"/>
          </w:tcPr>
          <w:p w:rsidR="00994FF2" w:rsidRDefault="00A82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класс</w:t>
            </w:r>
          </w:p>
        </w:tc>
        <w:tc>
          <w:tcPr>
            <w:tcW w:w="4397" w:type="dxa"/>
          </w:tcPr>
          <w:p w:rsidR="00994FF2" w:rsidRDefault="00A82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ИСТОРИЯ НОВОГО ВРЕМЕНИ.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XVIII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в.</w:t>
            </w:r>
          </w:p>
          <w:p w:rsidR="00994FF2" w:rsidRDefault="00A82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Эпоха Просвещения. </w:t>
            </w:r>
          </w:p>
          <w:p w:rsidR="00994FF2" w:rsidRDefault="00A82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Эпоха промышленного переворота</w:t>
            </w:r>
          </w:p>
          <w:p w:rsidR="00994FF2" w:rsidRDefault="00A82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Великая французская революция</w:t>
            </w:r>
          </w:p>
          <w:p w:rsidR="00994FF2" w:rsidRDefault="00994F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994FF2" w:rsidRDefault="00A828A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РОССИЯ В КОНЦЕ XVII - XVIII ВЕКАХ: ОТ ЦАРСТВА К ИМПЕРИИ</w:t>
            </w:r>
          </w:p>
          <w:p w:rsidR="00994FF2" w:rsidRDefault="00A828A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Россия в эпоху преобразований Петра I</w:t>
            </w:r>
          </w:p>
          <w:p w:rsidR="00994FF2" w:rsidRDefault="00A82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После Петра Великого: эпоха «дворцовых переворотов»</w:t>
            </w:r>
          </w:p>
          <w:p w:rsidR="00994FF2" w:rsidRDefault="00A828A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Россия в 1760-х – 1790- гг. Правление Екатерины II и Павла I</w:t>
            </w:r>
          </w:p>
          <w:p w:rsidR="00994FF2" w:rsidRDefault="00A828A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Культурное пространство Российской империи в XVII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I в. </w:t>
            </w:r>
          </w:p>
          <w:p w:rsidR="00994FF2" w:rsidRDefault="00A828A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Народы России в XVIII в.</w:t>
            </w:r>
          </w:p>
          <w:p w:rsidR="00994FF2" w:rsidRDefault="00A828A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Россия при Павле I</w:t>
            </w:r>
          </w:p>
          <w:p w:rsidR="00994FF2" w:rsidRDefault="00A82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Региональный компонент</w:t>
            </w:r>
          </w:p>
          <w:p w:rsidR="00994FF2" w:rsidRDefault="00994F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4FF2">
        <w:tc>
          <w:tcPr>
            <w:tcW w:w="1132" w:type="dxa"/>
          </w:tcPr>
          <w:p w:rsidR="00994FF2" w:rsidRDefault="00A82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класс</w:t>
            </w:r>
          </w:p>
        </w:tc>
        <w:tc>
          <w:tcPr>
            <w:tcW w:w="4397" w:type="dxa"/>
          </w:tcPr>
          <w:p w:rsidR="00994FF2" w:rsidRDefault="00A828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ИСТОРИЯ НОВОГО ВРЕМЕНИ.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в. </w:t>
            </w:r>
          </w:p>
          <w:p w:rsidR="00994FF2" w:rsidRDefault="00A82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Мир к началу XX в. Новейшая история.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Становление и расцвет индустриального общества. До начала Первой мировой войны</w:t>
            </w:r>
          </w:p>
          <w:p w:rsidR="00994FF2" w:rsidRDefault="00994F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94FF2" w:rsidRDefault="00A828A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Страны Европы и Северной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Америки в первой половине ХIХ в.</w:t>
            </w:r>
          </w:p>
          <w:p w:rsidR="00994FF2" w:rsidRDefault="00A828A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Страны Европы и Северной Америки во второй половине ХIХ в.</w:t>
            </w:r>
          </w:p>
          <w:p w:rsidR="00994FF2" w:rsidRDefault="00A828A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Экономическое и социально-политическое развитие стран Европы и США в конце ХIХ в.</w:t>
            </w:r>
          </w:p>
          <w:p w:rsidR="00994FF2" w:rsidRDefault="00A828A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Страны Азии в ХIХ в.</w:t>
            </w:r>
          </w:p>
          <w:p w:rsidR="00994FF2" w:rsidRDefault="00A828A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Война за независимость в Латинской Америке</w:t>
            </w:r>
          </w:p>
          <w:p w:rsidR="00994FF2" w:rsidRDefault="00A828A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Народы Африки в 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овое время</w:t>
            </w:r>
          </w:p>
          <w:p w:rsidR="00994FF2" w:rsidRDefault="00A828A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Развитие культуры в XIX в.</w:t>
            </w:r>
          </w:p>
          <w:p w:rsidR="00994FF2" w:rsidRDefault="00A828A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Международные отношения в XIX в.</w:t>
            </w:r>
          </w:p>
          <w:p w:rsidR="00994FF2" w:rsidRDefault="00A828A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Мир в 1900—1914 гг.</w:t>
            </w:r>
          </w:p>
          <w:p w:rsidR="00994FF2" w:rsidRDefault="00994FF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94FF2" w:rsidRDefault="00994F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94FF2" w:rsidRDefault="00994FF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94FF2" w:rsidRDefault="00994F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994FF2" w:rsidRDefault="00A828A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IV. РОССИЙСКАЯ ИМПЕРИЯ В XIX – НАЧАЛЕ XX ВВ.</w:t>
            </w:r>
          </w:p>
          <w:p w:rsidR="00994FF2" w:rsidRDefault="00994FF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994FF2" w:rsidRDefault="00A828A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Россия на пути к реформам (1801–1861)</w:t>
            </w:r>
          </w:p>
          <w:p w:rsidR="00994FF2" w:rsidRDefault="00A828A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Александровская эпоха: государственный либерализм</w:t>
            </w:r>
          </w:p>
          <w:p w:rsidR="00994FF2" w:rsidRDefault="00A828A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Отечественная война 1812 г. </w:t>
            </w:r>
          </w:p>
          <w:p w:rsidR="00994FF2" w:rsidRDefault="00A828A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Николаевское самодержавие: государственный консерватизм</w:t>
            </w:r>
          </w:p>
          <w:p w:rsidR="00994FF2" w:rsidRDefault="00A828A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Крепостнический социум. Деревня и город </w:t>
            </w:r>
          </w:p>
          <w:p w:rsidR="00994FF2" w:rsidRDefault="00A82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Культурное пространство империи в первой половине XIX в.</w:t>
            </w:r>
          </w:p>
          <w:p w:rsidR="00994FF2" w:rsidRDefault="00A828A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Пространство империи: этнокультурный облик страны </w:t>
            </w:r>
          </w:p>
          <w:p w:rsidR="00994FF2" w:rsidRDefault="00A828A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Формирование гражданск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ого правосознания. Основные течения общественной мысли </w:t>
            </w:r>
          </w:p>
          <w:p w:rsidR="00994FF2" w:rsidRDefault="00994F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94FF2" w:rsidRDefault="00A828A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Россия в эпоху реформ</w:t>
            </w:r>
          </w:p>
          <w:p w:rsidR="00994FF2" w:rsidRDefault="00A828A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Преобразования Александра II: социальная и правовая модернизация </w:t>
            </w:r>
          </w:p>
          <w:p w:rsidR="00994FF2" w:rsidRDefault="00A828A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«Народное самодержавие» Александра III </w:t>
            </w:r>
          </w:p>
          <w:p w:rsidR="00994FF2" w:rsidRDefault="00A828A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Пореформенный социум. Сельское хозяйство и промышленность </w:t>
            </w:r>
          </w:p>
          <w:p w:rsidR="00994FF2" w:rsidRDefault="00A828A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Культурное пространство империи во второй половине XIX в. </w:t>
            </w:r>
          </w:p>
          <w:p w:rsidR="00994FF2" w:rsidRDefault="00A828A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Этнокультурный облик империи </w:t>
            </w:r>
          </w:p>
          <w:p w:rsidR="00994FF2" w:rsidRDefault="00A82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Формирование гражданского общества и основные направления общественных движений</w:t>
            </w:r>
          </w:p>
          <w:p w:rsidR="00994FF2" w:rsidRDefault="00A828A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Кризис империи в начале ХХ века</w:t>
            </w:r>
          </w:p>
          <w:p w:rsidR="00994FF2" w:rsidRDefault="00A828A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Первая российская революция 1905-1907 гг. Начало парлам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ентаризма </w:t>
            </w:r>
          </w:p>
          <w:p w:rsidR="00994FF2" w:rsidRDefault="00A828A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Общество и власть после революции </w:t>
            </w:r>
          </w:p>
          <w:p w:rsidR="00994FF2" w:rsidRDefault="00A828A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«Серебряный век» российской культуры</w:t>
            </w:r>
          </w:p>
          <w:p w:rsidR="00994FF2" w:rsidRDefault="00A828A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Региональный компонент</w:t>
            </w:r>
          </w:p>
        </w:tc>
      </w:tr>
    </w:tbl>
    <w:p w:rsidR="00994FF2" w:rsidRDefault="00994FF2">
      <w:pPr>
        <w:pStyle w:val="3"/>
        <w:spacing w:before="0" w:beforeAutospacing="0" w:after="0" w:afterAutospacing="0" w:line="360" w:lineRule="auto"/>
        <w:ind w:firstLine="709"/>
        <w:rPr>
          <w:szCs w:val="28"/>
          <w:lang w:val="en-US"/>
        </w:rPr>
      </w:pPr>
    </w:p>
    <w:p w:rsidR="00994FF2" w:rsidRDefault="00A828AA">
      <w:pPr>
        <w:pStyle w:val="4"/>
        <w:ind w:left="1701"/>
      </w:pPr>
      <w:bookmarkStart w:id="319" w:name="_Toc409691706"/>
      <w:bookmarkStart w:id="320" w:name="_Toc410654032"/>
      <w:bookmarkStart w:id="321" w:name="_Toc31893444"/>
      <w:bookmarkStart w:id="322" w:name="_Toc31898638"/>
      <w:r>
        <w:t>2.2.2.6. Обществознание</w:t>
      </w:r>
      <w:bookmarkEnd w:id="319"/>
      <w:bookmarkEnd w:id="320"/>
      <w:bookmarkEnd w:id="321"/>
      <w:bookmarkEnd w:id="322"/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Обществознание является одним из основных гуманитарных предметов в системе общего образования, поскольку должно обеспечить </w:t>
      </w:r>
      <w:r>
        <w:rPr>
          <w:rFonts w:ascii="Times New Roman" w:hAnsi="Times New Roman"/>
          <w:sz w:val="28"/>
          <w:szCs w:val="28"/>
        </w:rPr>
        <w:t>формирование мировоззренческой, ценностно-смысловой сферы обучающихся, личностных основ российской гражданской идентичности, социальной ответственности, правового самосознания, поликультурности, толерантности, приверженности ценностям, закрепленным в Конст</w:t>
      </w:r>
      <w:r>
        <w:rPr>
          <w:rFonts w:ascii="Times New Roman" w:hAnsi="Times New Roman"/>
          <w:sz w:val="28"/>
          <w:szCs w:val="28"/>
        </w:rPr>
        <w:t>итуции РФ, гражданской активной позиции в общественной жизни при решении задач в области социальных отношений.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Основой учебного предмета «Обществознание» на уровне основного общего образования являются научные знания об обществе и его основных сферах, о че</w:t>
      </w:r>
      <w:r>
        <w:rPr>
          <w:rFonts w:ascii="Times New Roman" w:hAnsi="Times New Roman"/>
          <w:sz w:val="28"/>
          <w:szCs w:val="28"/>
        </w:rPr>
        <w:t>ловеке в обществе. Учебный предмет «Обществознание» в основной школе многогранно освещает проблемы человека и общества через призму основ наук: экономика, социология, политология, социальная психология, правоведение, философия, акцентируя внимание на совре</w:t>
      </w:r>
      <w:r>
        <w:rPr>
          <w:rFonts w:ascii="Times New Roman" w:hAnsi="Times New Roman"/>
          <w:sz w:val="28"/>
          <w:szCs w:val="28"/>
        </w:rPr>
        <w:t>менные реалии жизни, что способствует формированию у обучающихся целостной картины мира и жизни человека в нем.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Освоение учебного предмета «Обществознание» направлено на развитие личности обучающихся, воспитание, усвоение основ научных знаний, развитие спо</w:t>
      </w:r>
      <w:r>
        <w:rPr>
          <w:rFonts w:ascii="Times New Roman" w:hAnsi="Times New Roman"/>
          <w:sz w:val="28"/>
          <w:szCs w:val="28"/>
        </w:rPr>
        <w:t>собности обучающихся анализировать социально значимую информацию, делать необходимые выводы и давать обоснованные оценки социальным событиям и процессам, выработку умений, обеспечивающих адаптацию к условиям динамично развивающегося современного общества.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предмет «Обществознание» на уровне основного общего образования опирается на межпредметные связи, в основе которых лежит обращение к таким учебным предметам, как «История», «Литература», «Мировая художественная культура», «География», «Биология», ч</w:t>
      </w:r>
      <w:r>
        <w:rPr>
          <w:rFonts w:ascii="Times New Roman" w:hAnsi="Times New Roman"/>
          <w:sz w:val="28"/>
          <w:szCs w:val="28"/>
        </w:rPr>
        <w:t>то создает возможность одновременного прохождения тем по указанным учебным предметам.</w:t>
      </w:r>
    </w:p>
    <w:p w:rsidR="00994FF2" w:rsidRDefault="00994F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4FF2" w:rsidRDefault="00A828AA">
      <w:p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Человек. Деятельность человека</w:t>
      </w:r>
    </w:p>
    <w:p w:rsidR="00994FF2" w:rsidRDefault="00A828AA">
      <w:pPr>
        <w:tabs>
          <w:tab w:val="left" w:pos="111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Биологическое и социальное в человеке. </w:t>
      </w:r>
      <w:r>
        <w:rPr>
          <w:rFonts w:ascii="Times New Roman" w:hAnsi="Times New Roman"/>
          <w:i/>
          <w:sz w:val="28"/>
          <w:szCs w:val="28"/>
        </w:rPr>
        <w:t>Черты сходства и различий человека и животного. Индивид, индивидуальность, личность.</w:t>
      </w:r>
      <w:r>
        <w:rPr>
          <w:rFonts w:ascii="Times New Roman" w:hAnsi="Times New Roman"/>
          <w:sz w:val="28"/>
          <w:szCs w:val="28"/>
        </w:rPr>
        <w:t xml:space="preserve"> Основные возрастные периоды жизни человека. Отношения между поколениями. Особенности подросткового возраста. Способности и потребности человека. Особые потребности людей с ограниченными возможностями. Понятие деятельности. Многообразие видов деятельности.</w:t>
      </w:r>
      <w:r>
        <w:rPr>
          <w:rFonts w:ascii="Times New Roman" w:hAnsi="Times New Roman"/>
          <w:sz w:val="28"/>
          <w:szCs w:val="28"/>
        </w:rPr>
        <w:t xml:space="preserve"> Игра, труд, учение. Познание человеком мира и самого себя. Общение. Роль деятельности в жизни человека и общества. Человек в малой группе. Межличностные отношения. </w:t>
      </w:r>
      <w:r>
        <w:rPr>
          <w:rFonts w:ascii="Times New Roman" w:hAnsi="Times New Roman"/>
          <w:i/>
          <w:sz w:val="28"/>
          <w:szCs w:val="28"/>
        </w:rPr>
        <w:t xml:space="preserve">Личные и деловые отношения. </w:t>
      </w:r>
      <w:r>
        <w:rPr>
          <w:rFonts w:ascii="Times New Roman" w:hAnsi="Times New Roman"/>
          <w:sz w:val="28"/>
          <w:szCs w:val="28"/>
        </w:rPr>
        <w:t>Лидерство. Межличностные конфликты и способы их разрешения.</w:t>
      </w:r>
    </w:p>
    <w:p w:rsidR="00994FF2" w:rsidRDefault="00A828AA">
      <w:pPr>
        <w:spacing w:after="0" w:line="360" w:lineRule="auto"/>
        <w:ind w:left="709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Общ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ество</w:t>
      </w:r>
    </w:p>
    <w:p w:rsidR="00994FF2" w:rsidRDefault="00A828AA">
      <w:pPr>
        <w:tabs>
          <w:tab w:val="left" w:pos="111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Общество как форма жизнедеятельности людей. Взаимосвязь общества и природы. Развитие общества. </w:t>
      </w:r>
      <w:r>
        <w:rPr>
          <w:rFonts w:ascii="Times New Roman" w:hAnsi="Times New Roman"/>
          <w:i/>
          <w:sz w:val="28"/>
          <w:szCs w:val="28"/>
        </w:rPr>
        <w:t>Общественный прогресс.</w:t>
      </w:r>
      <w:r>
        <w:rPr>
          <w:rFonts w:ascii="Times New Roman" w:hAnsi="Times New Roman"/>
          <w:sz w:val="28"/>
          <w:szCs w:val="28"/>
        </w:rPr>
        <w:t xml:space="preserve"> Основные сферы жизни общества и их взаимодействие. Типы обществ. Усиление взаимосвязей стран и народов. Глобальные проблемы современ</w:t>
      </w:r>
      <w:r>
        <w:rPr>
          <w:rFonts w:ascii="Times New Roman" w:hAnsi="Times New Roman"/>
          <w:sz w:val="28"/>
          <w:szCs w:val="28"/>
        </w:rPr>
        <w:t>ности. Опасность международного терроризма. Экологический кризис и пути его разрешения. Современные средства связи и коммуникации, их влияние на нашу жизнь. Современное российское общество, особенности его развития.</w:t>
      </w:r>
    </w:p>
    <w:p w:rsidR="00994FF2" w:rsidRDefault="00A828AA">
      <w:pPr>
        <w:spacing w:after="0" w:line="360" w:lineRule="auto"/>
        <w:ind w:left="709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Социальные нормы</w:t>
      </w:r>
    </w:p>
    <w:p w:rsidR="00994FF2" w:rsidRDefault="00A828AA">
      <w:pPr>
        <w:tabs>
          <w:tab w:val="left" w:pos="111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Социальные нормы как ре</w:t>
      </w:r>
      <w:r>
        <w:rPr>
          <w:rFonts w:ascii="Times New Roman" w:hAnsi="Times New Roman"/>
          <w:sz w:val="28"/>
          <w:szCs w:val="28"/>
        </w:rPr>
        <w:t xml:space="preserve">гуляторы поведения человека в обществе. </w:t>
      </w:r>
      <w:r>
        <w:rPr>
          <w:rFonts w:ascii="Times New Roman" w:hAnsi="Times New Roman"/>
          <w:i/>
          <w:sz w:val="28"/>
          <w:szCs w:val="28"/>
        </w:rPr>
        <w:t>Общественные нравы, традиции и обычаи.</w:t>
      </w:r>
      <w:r>
        <w:rPr>
          <w:rFonts w:ascii="Times New Roman" w:hAnsi="Times New Roman"/>
          <w:sz w:val="28"/>
          <w:szCs w:val="28"/>
        </w:rPr>
        <w:t xml:space="preserve"> Как усваиваются социальные нормы. Общественные ценности. Гражданственность и патриотизм. Уважение социального многообразия. Мораль, ее основные принципы. Нравственность. Моральн</w:t>
      </w:r>
      <w:r>
        <w:rPr>
          <w:rFonts w:ascii="Times New Roman" w:hAnsi="Times New Roman"/>
          <w:sz w:val="28"/>
          <w:szCs w:val="28"/>
        </w:rPr>
        <w:t>ые нормы и нравственный выбор. Роль морали в жизни человека и общества. Золотое правило нравственности. Гуманизм. Добро и зло. Долг. Совесть. Моральная ответственность. Право, его роль в жизни человека, общества и государства. Основные признаки права. Прав</w:t>
      </w:r>
      <w:r>
        <w:rPr>
          <w:rFonts w:ascii="Times New Roman" w:hAnsi="Times New Roman"/>
          <w:sz w:val="28"/>
          <w:szCs w:val="28"/>
        </w:rPr>
        <w:t xml:space="preserve">о и мораль: общее и различия. Социализация личности. </w:t>
      </w:r>
      <w:r>
        <w:rPr>
          <w:rFonts w:ascii="Times New Roman" w:hAnsi="Times New Roman"/>
          <w:i/>
          <w:sz w:val="28"/>
          <w:szCs w:val="28"/>
        </w:rPr>
        <w:t xml:space="preserve">Особенности социализации в подростковом возрасте. </w:t>
      </w:r>
      <w:r>
        <w:rPr>
          <w:rFonts w:ascii="Times New Roman" w:hAnsi="Times New Roman"/>
          <w:sz w:val="28"/>
          <w:szCs w:val="28"/>
        </w:rPr>
        <w:t>Отклоняющееся поведение. Опасность наркомании и алкоголизма для человека и общества. Социальный контроль. Социальная значимость здорового образа жизни.</w:t>
      </w:r>
    </w:p>
    <w:p w:rsidR="00994FF2" w:rsidRDefault="00A828AA">
      <w:pPr>
        <w:spacing w:after="0" w:line="360" w:lineRule="auto"/>
        <w:ind w:left="709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фера духовной культуры</w:t>
      </w:r>
    </w:p>
    <w:p w:rsidR="00994FF2" w:rsidRDefault="00A828AA">
      <w:pPr>
        <w:tabs>
          <w:tab w:val="left" w:pos="1311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Культура, ее многообразие и основные формы. </w:t>
      </w:r>
      <w:r>
        <w:rPr>
          <w:rFonts w:ascii="Times New Roman" w:hAnsi="Times New Roman"/>
          <w:sz w:val="28"/>
          <w:szCs w:val="28"/>
        </w:rPr>
        <w:t xml:space="preserve">Наука в жизни современного общества. </w:t>
      </w:r>
      <w:r>
        <w:rPr>
          <w:rFonts w:ascii="Times New Roman" w:hAnsi="Times New Roman"/>
          <w:i/>
          <w:sz w:val="28"/>
          <w:szCs w:val="28"/>
        </w:rPr>
        <w:t>Научно-технический прогресс в современном обществе.</w:t>
      </w:r>
      <w:r>
        <w:rPr>
          <w:rFonts w:ascii="Times New Roman" w:hAnsi="Times New Roman"/>
          <w:sz w:val="28"/>
          <w:szCs w:val="28"/>
        </w:rPr>
        <w:t xml:space="preserve"> Развитие науки в России. Образование, его значимость в условиях информационного общества. Система об</w:t>
      </w:r>
      <w:r>
        <w:rPr>
          <w:rFonts w:ascii="Times New Roman" w:hAnsi="Times New Roman"/>
          <w:sz w:val="28"/>
          <w:szCs w:val="28"/>
        </w:rPr>
        <w:t xml:space="preserve">разования в Российской Федерации. Уровни общего образования. </w:t>
      </w:r>
      <w:r>
        <w:rPr>
          <w:rFonts w:ascii="Times New Roman" w:hAnsi="Times New Roman"/>
          <w:i/>
          <w:sz w:val="28"/>
          <w:szCs w:val="28"/>
        </w:rPr>
        <w:t>Государственная итоговая аттестация</w:t>
      </w:r>
      <w:r>
        <w:rPr>
          <w:rFonts w:ascii="Times New Roman" w:hAnsi="Times New Roman"/>
          <w:sz w:val="28"/>
          <w:szCs w:val="28"/>
        </w:rPr>
        <w:t xml:space="preserve">. Самообразование. Религия как форма культуры. </w:t>
      </w:r>
      <w:r>
        <w:rPr>
          <w:rFonts w:ascii="Times New Roman" w:hAnsi="Times New Roman"/>
          <w:i/>
          <w:sz w:val="28"/>
          <w:szCs w:val="28"/>
        </w:rPr>
        <w:t>Мировые религии.</w:t>
      </w:r>
      <w:r>
        <w:rPr>
          <w:rFonts w:ascii="Times New Roman" w:hAnsi="Times New Roman"/>
          <w:sz w:val="28"/>
          <w:szCs w:val="28"/>
        </w:rPr>
        <w:t xml:space="preserve"> Роль религии в жизни общества. Свобода совести. Искусство как элемент духовной культуры общества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i/>
          <w:sz w:val="28"/>
          <w:szCs w:val="28"/>
        </w:rPr>
        <w:t xml:space="preserve">Влияние искусства на развитие личности. </w:t>
      </w:r>
    </w:p>
    <w:p w:rsidR="00994FF2" w:rsidRDefault="00A828AA">
      <w:pPr>
        <w:spacing w:after="0" w:line="360" w:lineRule="auto"/>
        <w:ind w:left="709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Социальная сфера жизни общества</w:t>
      </w:r>
    </w:p>
    <w:p w:rsidR="00994FF2" w:rsidRDefault="00A828AA">
      <w:pPr>
        <w:tabs>
          <w:tab w:val="left" w:pos="111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Социальная структура общества. Социальные общности и группы. Социальный статус личности. Социальные роли. Основные социальные роли в подростковом возрасте. Социальная мобильность. С</w:t>
      </w:r>
      <w:r>
        <w:rPr>
          <w:rFonts w:ascii="Times New Roman" w:hAnsi="Times New Roman"/>
          <w:bCs/>
          <w:sz w:val="28"/>
          <w:szCs w:val="28"/>
        </w:rPr>
        <w:t xml:space="preserve">емья и семейные отношения. Функции семьи. Семейные ценности и традиции. Основные роли членов семьи. </w:t>
      </w:r>
      <w:r>
        <w:rPr>
          <w:rFonts w:ascii="Times New Roman" w:hAnsi="Times New Roman"/>
          <w:bCs/>
          <w:i/>
          <w:sz w:val="28"/>
          <w:szCs w:val="28"/>
        </w:rPr>
        <w:t xml:space="preserve">Досуг семьи. </w:t>
      </w:r>
      <w:r>
        <w:rPr>
          <w:rFonts w:ascii="Times New Roman" w:hAnsi="Times New Roman"/>
          <w:bCs/>
          <w:sz w:val="28"/>
          <w:szCs w:val="28"/>
        </w:rPr>
        <w:t xml:space="preserve">Социальные конфликты и пути их разрешения. Этнос и нация. </w:t>
      </w:r>
      <w:r>
        <w:rPr>
          <w:rFonts w:ascii="Times New Roman" w:hAnsi="Times New Roman"/>
          <w:i/>
          <w:sz w:val="28"/>
          <w:szCs w:val="28"/>
        </w:rPr>
        <w:t>Национальное самосознание</w:t>
      </w:r>
      <w:r>
        <w:rPr>
          <w:rFonts w:ascii="Times New Roman" w:hAnsi="Times New Roman"/>
          <w:sz w:val="28"/>
          <w:szCs w:val="28"/>
        </w:rPr>
        <w:t>. Отношения между нациями. Россия – многонациональное госуда</w:t>
      </w:r>
      <w:r>
        <w:rPr>
          <w:rFonts w:ascii="Times New Roman" w:hAnsi="Times New Roman"/>
          <w:sz w:val="28"/>
          <w:szCs w:val="28"/>
        </w:rPr>
        <w:t xml:space="preserve">рство. </w:t>
      </w:r>
      <w:r>
        <w:rPr>
          <w:rFonts w:ascii="Times New Roman" w:hAnsi="Times New Roman"/>
          <w:bCs/>
          <w:sz w:val="28"/>
          <w:szCs w:val="28"/>
        </w:rPr>
        <w:t>Социальная политика Российского государства.</w:t>
      </w:r>
    </w:p>
    <w:p w:rsidR="00994FF2" w:rsidRDefault="00A828AA">
      <w:pPr>
        <w:spacing w:after="0" w:line="360" w:lineRule="auto"/>
        <w:ind w:left="709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Политическая сфера жизни общества</w:t>
      </w:r>
    </w:p>
    <w:p w:rsidR="00994FF2" w:rsidRDefault="00A828AA">
      <w:pPr>
        <w:tabs>
          <w:tab w:val="left" w:pos="1321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Политика и власть. Роль политики в жизни общества. Государство, его существенные признаки. Функции государства. Внутренняя и внешняя политика государства. Формы правления</w:t>
      </w:r>
      <w:r>
        <w:rPr>
          <w:rFonts w:ascii="Times New Roman" w:hAnsi="Times New Roman"/>
          <w:sz w:val="28"/>
          <w:szCs w:val="28"/>
        </w:rPr>
        <w:t xml:space="preserve">. Формы государственно-территориального устройства. Политический режим. Демократия, ее основные признаки и ценности. Выборы и референдумы. Разделение властей. Участие граждан в политической жизни. Опасность политического экстремизма. Политические партии и </w:t>
      </w:r>
      <w:r>
        <w:rPr>
          <w:rFonts w:ascii="Times New Roman" w:hAnsi="Times New Roman"/>
          <w:sz w:val="28"/>
          <w:szCs w:val="28"/>
        </w:rPr>
        <w:t xml:space="preserve">движения, их роль в общественной жизни. Гражданское общество. </w:t>
      </w:r>
      <w:r>
        <w:rPr>
          <w:rFonts w:ascii="Times New Roman" w:hAnsi="Times New Roman"/>
          <w:i/>
          <w:sz w:val="28"/>
          <w:szCs w:val="28"/>
        </w:rPr>
        <w:t>Правовое государство.</w:t>
      </w:r>
      <w:r>
        <w:rPr>
          <w:rFonts w:ascii="Times New Roman" w:hAnsi="Times New Roman"/>
          <w:sz w:val="28"/>
          <w:szCs w:val="28"/>
        </w:rPr>
        <w:t xml:space="preserve"> Местное самоуправление. </w:t>
      </w:r>
      <w:r>
        <w:rPr>
          <w:rFonts w:ascii="Times New Roman" w:hAnsi="Times New Roman"/>
          <w:i/>
          <w:sz w:val="28"/>
          <w:szCs w:val="28"/>
        </w:rPr>
        <w:t>Межгосударственные отношения. Межгосударственные конфликты и способы их разрешения.</w:t>
      </w:r>
    </w:p>
    <w:p w:rsidR="00994FF2" w:rsidRDefault="00A828AA">
      <w:pPr>
        <w:spacing w:after="0" w:line="360" w:lineRule="auto"/>
        <w:ind w:left="709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Гражданин и государство</w:t>
      </w:r>
    </w:p>
    <w:p w:rsidR="00994FF2" w:rsidRDefault="00A828AA">
      <w:pPr>
        <w:spacing w:line="360" w:lineRule="auto"/>
        <w:jc w:val="both"/>
        <w:rPr>
          <w:rFonts w:ascii="Times" w:eastAsia="Times New Roman" w:hAnsi="Times"/>
          <w:sz w:val="20"/>
          <w:szCs w:val="20"/>
          <w:lang w:eastAsia="ru-RU"/>
        </w:rPr>
      </w:pPr>
      <w:r>
        <w:rPr>
          <w:rFonts w:ascii="Times New Roman" w:hAnsi="Times New Roman"/>
          <w:sz w:val="28"/>
          <w:szCs w:val="28"/>
        </w:rPr>
        <w:t>Наше государство – Российская Федерация.</w:t>
      </w:r>
      <w:r>
        <w:rPr>
          <w:rFonts w:ascii="Times New Roman" w:hAnsi="Times New Roman"/>
          <w:sz w:val="28"/>
          <w:szCs w:val="28"/>
        </w:rPr>
        <w:t xml:space="preserve"> Конституция Российской Федерации – основной закон государства. Конституционные основы государственного строя Российской Федерации. Государственные символы России. Россия – федеративное государство. Субъекты федерации. Органы государственной власти и управ</w:t>
      </w:r>
      <w:r>
        <w:rPr>
          <w:rFonts w:ascii="Times New Roman" w:hAnsi="Times New Roman"/>
          <w:sz w:val="28"/>
          <w:szCs w:val="28"/>
        </w:rPr>
        <w:t>ления в Российской Федерации. Президент Российской Федерации, его основные функции. Федеральное Собрание Российской Федерации. Правительство Российской Федерации. Судебная система Российской Федерации. Правоохранительные органы. Гражданство Российской Феде</w:t>
      </w:r>
      <w:r>
        <w:rPr>
          <w:rFonts w:ascii="Times New Roman" w:hAnsi="Times New Roman"/>
          <w:sz w:val="28"/>
          <w:szCs w:val="28"/>
        </w:rPr>
        <w:t>рации. Конституционные п</w:t>
      </w:r>
      <w:r>
        <w:rPr>
          <w:rFonts w:ascii="Times New Roman" w:hAnsi="Times New Roman"/>
          <w:bCs/>
          <w:sz w:val="28"/>
          <w:szCs w:val="28"/>
        </w:rPr>
        <w:t xml:space="preserve">рава и свободы человека и гражданина в Российской Федерации. </w:t>
      </w:r>
      <w:r>
        <w:rPr>
          <w:rFonts w:ascii="Times New Roman" w:hAnsi="Times New Roman"/>
          <w:sz w:val="28"/>
          <w:szCs w:val="28"/>
        </w:rPr>
        <w:t xml:space="preserve">Конституционные обязанности гражданина Российской Федерации. </w:t>
      </w:r>
      <w:r>
        <w:rPr>
          <w:rFonts w:ascii="Times New Roman" w:hAnsi="Times New Roman"/>
          <w:bCs/>
          <w:sz w:val="28"/>
          <w:szCs w:val="28"/>
        </w:rPr>
        <w:t xml:space="preserve">Взаимоотношения органов государственной власти и граждан.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Способы взаимодействия с властью посредством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электронного правительства.</w:t>
      </w:r>
      <w:r>
        <w:rPr>
          <w:rFonts w:ascii="Times" w:eastAsia="Times New Roman" w:hAnsi="Times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Механизмы реализации и защиты прав и свобод человека и гражданина в РФ. </w:t>
      </w:r>
      <w:r>
        <w:rPr>
          <w:rFonts w:ascii="Times New Roman" w:hAnsi="Times New Roman"/>
          <w:i/>
          <w:sz w:val="28"/>
          <w:szCs w:val="28"/>
        </w:rPr>
        <w:t>Основные международные документы о правах человека и правах ребенка.</w:t>
      </w:r>
    </w:p>
    <w:p w:rsidR="00994FF2" w:rsidRDefault="00A828AA">
      <w:pPr>
        <w:spacing w:after="0" w:line="360" w:lineRule="auto"/>
        <w:ind w:left="709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Основы российского законодательства</w:t>
      </w:r>
    </w:p>
    <w:p w:rsidR="00994FF2" w:rsidRDefault="00A828AA">
      <w:pPr>
        <w:tabs>
          <w:tab w:val="left" w:pos="1114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Система российского законодательства. Источники права. Нормативный правовой акт. Правоотношения. Правоспособность и дееспособность. Признаки и виды правонарушений. Понятие, виды и функции юридической ответственности. Презумпция невиновности. Гражданские пр</w:t>
      </w:r>
      <w:r>
        <w:rPr>
          <w:rFonts w:ascii="Times New Roman" w:hAnsi="Times New Roman"/>
          <w:bCs/>
          <w:sz w:val="28"/>
          <w:szCs w:val="28"/>
        </w:rPr>
        <w:t xml:space="preserve">авоотношения. Основные виды гражданско-правовых договоров. Право собственности. Права потребителей, защита прав потребителей. Способы защиты гражданских прав. Право на труд и трудовые правоотношения. </w:t>
      </w:r>
      <w:r>
        <w:rPr>
          <w:rFonts w:ascii="Times New Roman" w:hAnsi="Times New Roman"/>
          <w:sz w:val="28"/>
          <w:szCs w:val="28"/>
        </w:rPr>
        <w:t>Трудовой договор и его значение в регулировании трудовой</w:t>
      </w:r>
      <w:r>
        <w:rPr>
          <w:rFonts w:ascii="Times New Roman" w:hAnsi="Times New Roman"/>
          <w:sz w:val="28"/>
          <w:szCs w:val="28"/>
        </w:rPr>
        <w:t xml:space="preserve"> деятельности человека. Семья под защитой государства. Права и обязанности детей и родителей. Защита интересов и прав детей, оставшихся без попечения родителей. Особенности административно-правовых отношений. Административные правонарушения. Виды администр</w:t>
      </w:r>
      <w:r>
        <w:rPr>
          <w:rFonts w:ascii="Times New Roman" w:hAnsi="Times New Roman"/>
          <w:sz w:val="28"/>
          <w:szCs w:val="28"/>
        </w:rPr>
        <w:t>ативного наказания.</w:t>
      </w:r>
      <w:r>
        <w:rPr>
          <w:rFonts w:ascii="Times New Roman" w:hAnsi="Times New Roman"/>
          <w:bCs/>
          <w:sz w:val="28"/>
          <w:szCs w:val="28"/>
        </w:rPr>
        <w:t xml:space="preserve"> Уголовное право, основные понятия и принципы. </w:t>
      </w:r>
      <w:r>
        <w:rPr>
          <w:rFonts w:ascii="Times New Roman" w:hAnsi="Times New Roman"/>
          <w:sz w:val="28"/>
          <w:szCs w:val="28"/>
        </w:rPr>
        <w:t>Понятие и виды преступлений. Необходимая оборона. Цели наказания. Виды наказаний. Особенности правового статуса несовершеннолетнего. Права ребенка и их защита. Дееспособность малолетних. Дее</w:t>
      </w:r>
      <w:r>
        <w:rPr>
          <w:rFonts w:ascii="Times New Roman" w:hAnsi="Times New Roman"/>
          <w:sz w:val="28"/>
          <w:szCs w:val="28"/>
        </w:rPr>
        <w:t xml:space="preserve">способность несовершеннолетних в возрасте от 14 до 18 лет. Особенности регулирования труда работников в возрасте до 18 лет. Правовое регулирование в сфере образования. Особенности уголовной ответственности и наказания несовершеннолетних. </w:t>
      </w:r>
      <w:r>
        <w:rPr>
          <w:rFonts w:ascii="Times New Roman" w:hAnsi="Times New Roman"/>
          <w:bCs/>
          <w:i/>
          <w:sz w:val="28"/>
          <w:szCs w:val="28"/>
        </w:rPr>
        <w:t>Международное гума</w:t>
      </w:r>
      <w:r>
        <w:rPr>
          <w:rFonts w:ascii="Times New Roman" w:hAnsi="Times New Roman"/>
          <w:bCs/>
          <w:i/>
          <w:sz w:val="28"/>
          <w:szCs w:val="28"/>
        </w:rPr>
        <w:t>нитарное право. Международно-правовая защита жертв вооруженных конфликтов.</w:t>
      </w:r>
    </w:p>
    <w:p w:rsidR="00994FF2" w:rsidRDefault="00A828AA">
      <w:pPr>
        <w:spacing w:after="0" w:line="360" w:lineRule="auto"/>
        <w:ind w:left="709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Экономика</w:t>
      </w:r>
    </w:p>
    <w:p w:rsidR="00994FF2" w:rsidRDefault="00A828AA">
      <w:pPr>
        <w:tabs>
          <w:tab w:val="left" w:pos="111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Понятие экономики. Роль экономики в жизни общества. Товары и услуги. Ресурсы и потребности, ограниченность ресурсов. Производство 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noBreakHyphen/>
        <w:t xml:space="preserve"> основа экономики. Распределение. Обмен.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Потребление. Факторы производства. Производительность труда. Разделение труда и специализация. Собственность. Торговля и ее формы. Реклама. Деньги и их функции. Инфляция, ее последствия. Типы экономических систем. Рынок и рыночный механизм. Предпринимател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ьская деятельность. Издержки, выручка, прибыль. </w:t>
      </w:r>
      <w:r>
        <w:rPr>
          <w:rFonts w:ascii="Times New Roman" w:hAnsi="Times New Roman"/>
          <w:i/>
          <w:sz w:val="28"/>
          <w:szCs w:val="28"/>
        </w:rPr>
        <w:t xml:space="preserve">Виды рынков. Рынок капиталов. 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Рынок труда. Каким должен быть современный работник. Выбор профессии. Заработная плата и стимулирование труда. Роль государства в экономике. Экономические цели и функции государс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тва. Государственный бюджет. Налоги: система налогов, </w:t>
      </w:r>
      <w:r>
        <w:rPr>
          <w:rFonts w:ascii="Times New Roman" w:hAnsi="Times New Roman"/>
          <w:i/>
          <w:sz w:val="28"/>
          <w:szCs w:val="28"/>
        </w:rPr>
        <w:t>функции, налоговые системы разных эпох</w:t>
      </w:r>
      <w:r>
        <w:rPr>
          <w:rFonts w:ascii="Times New Roman" w:hAnsi="Times New Roman"/>
          <w:sz w:val="28"/>
          <w:szCs w:val="28"/>
        </w:rPr>
        <w:t>.</w:t>
      </w:r>
    </w:p>
    <w:p w:rsidR="00994FF2" w:rsidRDefault="00A828AA">
      <w:pPr>
        <w:pStyle w:val="afff4"/>
        <w:spacing w:line="36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  <w:shd w:val="clear" w:color="auto" w:fill="FFFFFF"/>
        </w:rPr>
        <w:t>Банковские услуги, предоставляемые гражданам</w:t>
      </w:r>
      <w:r>
        <w:rPr>
          <w:sz w:val="28"/>
          <w:szCs w:val="28"/>
        </w:rPr>
        <w:t xml:space="preserve">: депозит, кредит, платежная карта, электронные деньги, денежный перевод, обмен валюты. Формы дистанционного банковского обслуживания: банкомат, мобильный </w:t>
      </w:r>
      <w:r>
        <w:rPr>
          <w:i/>
          <w:sz w:val="28"/>
          <w:szCs w:val="28"/>
        </w:rPr>
        <w:t>банкинг, онлайн-банкинг</w:t>
      </w:r>
      <w:r>
        <w:rPr>
          <w:sz w:val="28"/>
          <w:szCs w:val="28"/>
        </w:rPr>
        <w:t xml:space="preserve">. </w:t>
      </w:r>
      <w:r>
        <w:rPr>
          <w:i/>
          <w:snapToGrid w:val="0"/>
          <w:sz w:val="28"/>
          <w:szCs w:val="28"/>
        </w:rPr>
        <w:t>Страховые услуги</w:t>
      </w:r>
      <w:r>
        <w:rPr>
          <w:i/>
          <w:sz w:val="28"/>
          <w:szCs w:val="28"/>
        </w:rPr>
        <w:t>: страхование жизни, здоровья, имущества, ответственности. И</w:t>
      </w:r>
      <w:r>
        <w:rPr>
          <w:i/>
          <w:sz w:val="28"/>
          <w:szCs w:val="28"/>
        </w:rPr>
        <w:t>нвестиции в реальные и финансовые активы.</w:t>
      </w:r>
      <w:r>
        <w:rPr>
          <w:sz w:val="28"/>
          <w:szCs w:val="28"/>
        </w:rPr>
        <w:t xml:space="preserve"> Пенсионное обеспечение. Налогообложение граждан. Защита от финансовых махинаций. </w:t>
      </w:r>
      <w:r>
        <w:rPr>
          <w:bCs/>
          <w:sz w:val="28"/>
          <w:szCs w:val="28"/>
          <w:shd w:val="clear" w:color="auto" w:fill="FFFFFF"/>
        </w:rPr>
        <w:t xml:space="preserve">Экономические функции домохозяйства. Потребление домашних хозяйств. </w:t>
      </w:r>
      <w:r>
        <w:rPr>
          <w:sz w:val="28"/>
          <w:szCs w:val="28"/>
        </w:rPr>
        <w:t>Семейный бюджет. Источники доходов и расходов семьи. Активы и пас</w:t>
      </w:r>
      <w:r>
        <w:rPr>
          <w:sz w:val="28"/>
          <w:szCs w:val="28"/>
        </w:rPr>
        <w:t>сивы. Личный финансовый план. Сбережения. Инфляция.</w:t>
      </w:r>
    </w:p>
    <w:p w:rsidR="00994FF2" w:rsidRDefault="00A828AA">
      <w:pPr>
        <w:pStyle w:val="4"/>
        <w:ind w:left="1701"/>
      </w:pPr>
      <w:bookmarkStart w:id="323" w:name="_Toc409691707"/>
      <w:bookmarkStart w:id="324" w:name="_Toc410654033"/>
      <w:bookmarkStart w:id="325" w:name="_Toc31893445"/>
      <w:bookmarkStart w:id="326" w:name="_Toc31898639"/>
      <w:r>
        <w:t>2.2.2.7. География</w:t>
      </w:r>
      <w:bookmarkEnd w:id="323"/>
      <w:bookmarkEnd w:id="324"/>
      <w:bookmarkEnd w:id="325"/>
      <w:bookmarkEnd w:id="326"/>
    </w:p>
    <w:p w:rsidR="00994FF2" w:rsidRDefault="00A828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Географическое образование в основной школе должно обеспечить формирование картографической грамотности, навыков применения географических знаний в жизни для объяснения, оценки и прогно</w:t>
      </w:r>
      <w:r>
        <w:rPr>
          <w:rFonts w:ascii="Times New Roman" w:eastAsia="Times New Roman" w:hAnsi="Times New Roman"/>
          <w:sz w:val="28"/>
        </w:rPr>
        <w:t>зирования разнообразных природных, социально-экономических и экологических процессов и явлений, адаптации к условиям окружающей среды и обеспечения безопасности жизнедеятельности. Это позволяет реализовать заложенную в образовательных стандартах метапредме</w:t>
      </w:r>
      <w:r>
        <w:rPr>
          <w:rFonts w:ascii="Times New Roman" w:eastAsia="Times New Roman" w:hAnsi="Times New Roman"/>
          <w:sz w:val="28"/>
        </w:rPr>
        <w:t>тную направленность в обучении географии. Обучающиеся овладеют научными методами решения различных теоретических и практических задач, умениями формулировать гипотезы, конструировать, проводить наблюдения, оценивать и анализировать полученные результаты, с</w:t>
      </w:r>
      <w:r>
        <w:rPr>
          <w:rFonts w:ascii="Times New Roman" w:eastAsia="Times New Roman" w:hAnsi="Times New Roman"/>
          <w:sz w:val="28"/>
        </w:rPr>
        <w:t>опоставлять их с объективными реалиями жизни.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География синтезирует элементы общественно-научного и естественно - научного знания, поэтому содержание учебного предмета «География» насыщенно экологическими, этнографическими, социальными, экономическими аспе</w:t>
      </w:r>
      <w:r>
        <w:rPr>
          <w:rFonts w:ascii="Times New Roman" w:eastAsia="Times New Roman" w:hAnsi="Times New Roman"/>
          <w:sz w:val="28"/>
        </w:rPr>
        <w:t>ктами, необходимыми для развития представлений о взаимосвязи естественных и общественных дисциплин, природы и общества в целом. Содержание основного общего образования по географии отражает комплексный подход к изучению географической среды в целом и ее пр</w:t>
      </w:r>
      <w:r>
        <w:rPr>
          <w:rFonts w:ascii="Times New Roman" w:eastAsia="Times New Roman" w:hAnsi="Times New Roman"/>
          <w:sz w:val="28"/>
        </w:rPr>
        <w:t>остранственной дифференциации в условиях разных территорий и акваторий Земли. Содержание учебного предмета «География» включает темы, посвященные актуальной геополитической ситуации страны, в том числе воссоединение России и Крыма.</w:t>
      </w:r>
    </w:p>
    <w:p w:rsidR="00994FF2" w:rsidRDefault="00A828AA">
      <w:pPr>
        <w:spacing w:after="0" w:line="360" w:lineRule="auto"/>
        <w:ind w:firstLine="709"/>
        <w:jc w:val="both"/>
      </w:pPr>
      <w:bookmarkStart w:id="327" w:name="h.3x8tuzt" w:colFirst="0" w:colLast="0"/>
      <w:bookmarkEnd w:id="327"/>
      <w:r>
        <w:rPr>
          <w:rFonts w:ascii="Times New Roman" w:eastAsia="Times New Roman" w:hAnsi="Times New Roman"/>
          <w:sz w:val="28"/>
        </w:rPr>
        <w:t>Учебный предмет «Географ</w:t>
      </w:r>
      <w:r>
        <w:rPr>
          <w:rFonts w:ascii="Times New Roman" w:eastAsia="Times New Roman" w:hAnsi="Times New Roman"/>
          <w:sz w:val="28"/>
        </w:rPr>
        <w:t>ия» способствует формированию у обучающихся умения безопасно использовать учебное оборудование, проводить исследования, анализировать полученные результаты, представлять и научно аргументировать полученные выводы.</w:t>
      </w:r>
    </w:p>
    <w:p w:rsidR="00994FF2" w:rsidRDefault="00A828AA">
      <w:pPr>
        <w:spacing w:after="0" w:line="360" w:lineRule="auto"/>
        <w:ind w:firstLine="709"/>
        <w:jc w:val="both"/>
      </w:pPr>
      <w:r>
        <w:rPr>
          <w:rFonts w:ascii="Times New Roman" w:eastAsia="Times New Roman" w:hAnsi="Times New Roman"/>
          <w:sz w:val="28"/>
        </w:rPr>
        <w:t>Изучение предмета «География» в части форм</w:t>
      </w:r>
      <w:r>
        <w:rPr>
          <w:rFonts w:ascii="Times New Roman" w:eastAsia="Times New Roman" w:hAnsi="Times New Roman"/>
          <w:sz w:val="28"/>
        </w:rPr>
        <w:t>ирования у обучающихся научного мировоззрения, освоения общенаучных методов (наблюдение, измерение, моделирование), освоения практического применения научных знаний основано на межпредметных связях с предметами: «Физика», «Химия», «Биология», «Математика»,</w:t>
      </w:r>
      <w:r>
        <w:rPr>
          <w:rFonts w:ascii="Times New Roman" w:eastAsia="Times New Roman" w:hAnsi="Times New Roman"/>
          <w:sz w:val="28"/>
        </w:rPr>
        <w:t xml:space="preserve"> «Экология», «Основы безопасности жизнедеятельности», «История», «Русский язык», «Литература» и др.</w:t>
      </w:r>
    </w:p>
    <w:p w:rsidR="00994FF2" w:rsidRDefault="00A828AA">
      <w:pPr>
        <w:tabs>
          <w:tab w:val="left" w:pos="426"/>
          <w:tab w:val="left" w:pos="4280"/>
          <w:tab w:val="left" w:pos="6180"/>
          <w:tab w:val="left" w:pos="7100"/>
          <w:tab w:val="left" w:pos="88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Развитие географических знаний о Земле</w:t>
      </w:r>
      <w:r>
        <w:rPr>
          <w:rFonts w:ascii="Times New Roman" w:hAnsi="Times New Roman"/>
          <w:sz w:val="28"/>
          <w:szCs w:val="28"/>
        </w:rPr>
        <w:t>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Введение. Что изучает география.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Представления о мире в древности (</w:t>
      </w:r>
      <w:r>
        <w:rPr>
          <w:rFonts w:ascii="Times New Roman" w:hAnsi="Times New Roman"/>
          <w:i/>
          <w:sz w:val="28"/>
          <w:szCs w:val="28"/>
        </w:rPr>
        <w:t>Древний Китай, Древний Египет, Древняя Греция, Др</w:t>
      </w:r>
      <w:r>
        <w:rPr>
          <w:rFonts w:ascii="Times New Roman" w:hAnsi="Times New Roman"/>
          <w:i/>
          <w:sz w:val="28"/>
          <w:szCs w:val="28"/>
        </w:rPr>
        <w:t>евний Рим</w:t>
      </w:r>
      <w:r>
        <w:rPr>
          <w:rFonts w:ascii="Times New Roman" w:hAnsi="Times New Roman"/>
          <w:sz w:val="28"/>
          <w:szCs w:val="28"/>
        </w:rPr>
        <w:t>). Появление первых географических карт.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География в эпоху Средневековья: </w:t>
      </w:r>
      <w:r>
        <w:rPr>
          <w:rFonts w:ascii="Times New Roman" w:hAnsi="Times New Roman"/>
          <w:i/>
          <w:sz w:val="28"/>
          <w:szCs w:val="28"/>
        </w:rPr>
        <w:t>путешествия и открытия викингов, древних арабов, русских землепроходцев. Путешествия Марко Поло и Афанасия Никитина.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Эпоха Великих географических открытий (</w:t>
      </w:r>
      <w:r>
        <w:rPr>
          <w:rFonts w:ascii="Times New Roman" w:hAnsi="Times New Roman"/>
          <w:i/>
          <w:sz w:val="28"/>
          <w:szCs w:val="28"/>
        </w:rPr>
        <w:t>открытие Нового с</w:t>
      </w:r>
      <w:r>
        <w:rPr>
          <w:rFonts w:ascii="Times New Roman" w:hAnsi="Times New Roman"/>
          <w:i/>
          <w:sz w:val="28"/>
          <w:szCs w:val="28"/>
        </w:rPr>
        <w:t>вета, морского пути в Индию, кругосветные путешествия</w:t>
      </w:r>
      <w:r>
        <w:rPr>
          <w:rFonts w:ascii="Times New Roman" w:hAnsi="Times New Roman"/>
          <w:sz w:val="28"/>
          <w:szCs w:val="28"/>
        </w:rPr>
        <w:t>). Значение Великих географических открытий.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Географические открытия XVII–XIX вв. (</w:t>
      </w:r>
      <w:r>
        <w:rPr>
          <w:rFonts w:ascii="Times New Roman" w:hAnsi="Times New Roman"/>
          <w:i/>
          <w:sz w:val="28"/>
          <w:szCs w:val="28"/>
        </w:rPr>
        <w:t>исследования и открытия на территории Евразии (в том числе на территории России), Австралии и Океании, Антарктиды</w:t>
      </w:r>
      <w:r>
        <w:rPr>
          <w:rFonts w:ascii="Times New Roman" w:hAnsi="Times New Roman"/>
          <w:sz w:val="28"/>
          <w:szCs w:val="28"/>
        </w:rPr>
        <w:t>). Перв</w:t>
      </w:r>
      <w:r>
        <w:rPr>
          <w:rFonts w:ascii="Times New Roman" w:hAnsi="Times New Roman"/>
          <w:sz w:val="28"/>
          <w:szCs w:val="28"/>
        </w:rPr>
        <w:t>ое русское кругосветное путешествие (</w:t>
      </w:r>
      <w:r>
        <w:rPr>
          <w:rFonts w:ascii="Times New Roman" w:hAnsi="Times New Roman"/>
          <w:i/>
          <w:sz w:val="28"/>
          <w:szCs w:val="28"/>
        </w:rPr>
        <w:t>И.Ф. Крузенштерн и Ю.Ф. Лисянский</w:t>
      </w:r>
      <w:r>
        <w:rPr>
          <w:rFonts w:ascii="Times New Roman" w:hAnsi="Times New Roman"/>
          <w:sz w:val="28"/>
          <w:szCs w:val="28"/>
        </w:rPr>
        <w:t>).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Географические исследования в ХХ веке (</w:t>
      </w:r>
      <w:r>
        <w:rPr>
          <w:rFonts w:ascii="Times New Roman" w:hAnsi="Times New Roman"/>
          <w:i/>
          <w:sz w:val="28"/>
          <w:szCs w:val="28"/>
        </w:rPr>
        <w:t>открытие Южного и Северного полюсов, океанов, покорение высочайших вершин и глубочайших впадин, исследования верхних слоев атмосферы, открытия и</w:t>
      </w:r>
      <w:r>
        <w:rPr>
          <w:rFonts w:ascii="Times New Roman" w:hAnsi="Times New Roman"/>
          <w:i/>
          <w:sz w:val="28"/>
          <w:szCs w:val="28"/>
        </w:rPr>
        <w:t xml:space="preserve"> разработки в области Российского Севера</w:t>
      </w:r>
      <w:r>
        <w:rPr>
          <w:rFonts w:ascii="Times New Roman" w:hAnsi="Times New Roman"/>
          <w:sz w:val="28"/>
          <w:szCs w:val="28"/>
        </w:rPr>
        <w:t xml:space="preserve">). </w:t>
      </w:r>
      <w:r>
        <w:rPr>
          <w:rFonts w:ascii="Times New Roman" w:hAnsi="Times New Roman"/>
          <w:i/>
          <w:sz w:val="28"/>
          <w:szCs w:val="28"/>
        </w:rPr>
        <w:t>Значение освоения космоса для географической науки</w:t>
      </w:r>
      <w:r>
        <w:rPr>
          <w:rFonts w:ascii="Times New Roman" w:hAnsi="Times New Roman"/>
          <w:sz w:val="28"/>
          <w:szCs w:val="28"/>
        </w:rPr>
        <w:t>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Географические знания в современном мире. Современные географические методы исследования Земли. </w:t>
      </w:r>
    </w:p>
    <w:p w:rsidR="00994FF2" w:rsidRDefault="00994FF2">
      <w:pPr>
        <w:tabs>
          <w:tab w:val="left" w:pos="426"/>
          <w:tab w:val="left" w:pos="4280"/>
          <w:tab w:val="left" w:pos="6180"/>
          <w:tab w:val="left" w:pos="7100"/>
          <w:tab w:val="left" w:pos="88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94FF2" w:rsidRDefault="00A828AA">
      <w:pPr>
        <w:tabs>
          <w:tab w:val="left" w:pos="426"/>
          <w:tab w:val="left" w:pos="4280"/>
          <w:tab w:val="left" w:pos="6180"/>
          <w:tab w:val="left" w:pos="7100"/>
          <w:tab w:val="left" w:pos="88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Земля во Вселенной. Движения Земли и их следствия. 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Земля – часть Солнечной системы. Земля и Луна. </w:t>
      </w:r>
      <w:r>
        <w:rPr>
          <w:rFonts w:ascii="Times New Roman" w:hAnsi="Times New Roman"/>
          <w:i/>
          <w:sz w:val="28"/>
          <w:szCs w:val="28"/>
        </w:rPr>
        <w:t xml:space="preserve">Влияние космоса на нашу планету и жизнь людей. </w:t>
      </w:r>
      <w:r>
        <w:rPr>
          <w:rFonts w:ascii="Times New Roman" w:hAnsi="Times New Roman"/>
          <w:sz w:val="28"/>
          <w:szCs w:val="28"/>
        </w:rPr>
        <w:t>Форма и размеры Земли. Наклон земной оси к плоскости орбиты. Виды движения Земли и их географические следствия. Движение Земли вокруг Солнца. Смена времен года. Т</w:t>
      </w:r>
      <w:r>
        <w:rPr>
          <w:rFonts w:ascii="Times New Roman" w:hAnsi="Times New Roman"/>
          <w:sz w:val="28"/>
          <w:szCs w:val="28"/>
        </w:rPr>
        <w:t xml:space="preserve">ропики и полярные круги. Пояса освещенности. </w:t>
      </w:r>
      <w:r>
        <w:rPr>
          <w:rFonts w:ascii="Times New Roman" w:hAnsi="Times New Roman"/>
          <w:i/>
          <w:sz w:val="28"/>
          <w:szCs w:val="28"/>
        </w:rPr>
        <w:t>Календарь – как система измерения больших промежутков времени, основанная на периодичности таких явлений природы, как смена дня и ночи, смена фаз Луны, смена времен года.</w:t>
      </w:r>
      <w:r>
        <w:rPr>
          <w:rFonts w:ascii="Times New Roman" w:hAnsi="Times New Roman"/>
          <w:sz w:val="28"/>
          <w:szCs w:val="28"/>
        </w:rPr>
        <w:t xml:space="preserve"> Осевое вращение Земли. Смена дня и ночи,</w:t>
      </w:r>
      <w:r>
        <w:rPr>
          <w:rFonts w:ascii="Times New Roman" w:hAnsi="Times New Roman"/>
          <w:sz w:val="28"/>
          <w:szCs w:val="28"/>
        </w:rPr>
        <w:t xml:space="preserve"> сутки, календарный год.</w:t>
      </w:r>
    </w:p>
    <w:p w:rsidR="00994FF2" w:rsidRDefault="00994FF2">
      <w:pPr>
        <w:tabs>
          <w:tab w:val="left" w:pos="426"/>
          <w:tab w:val="left" w:pos="4280"/>
          <w:tab w:val="left" w:pos="6180"/>
          <w:tab w:val="left" w:pos="7100"/>
          <w:tab w:val="left" w:pos="88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94FF2" w:rsidRDefault="00A828AA">
      <w:pPr>
        <w:tabs>
          <w:tab w:val="left" w:pos="426"/>
          <w:tab w:val="left" w:pos="4280"/>
          <w:tab w:val="left" w:pos="6180"/>
          <w:tab w:val="left" w:pos="7100"/>
          <w:tab w:val="left" w:pos="88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Изображение земной поверхности. </w:t>
      </w:r>
    </w:p>
    <w:p w:rsidR="00994FF2" w:rsidRDefault="00A828AA">
      <w:pPr>
        <w:tabs>
          <w:tab w:val="left" w:pos="426"/>
          <w:tab w:val="left" w:pos="1240"/>
          <w:tab w:val="left" w:pos="3160"/>
          <w:tab w:val="left" w:pos="4280"/>
          <w:tab w:val="left" w:pos="6180"/>
          <w:tab w:val="left" w:pos="7100"/>
          <w:tab w:val="left" w:pos="88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 изображения земной поверхности: план местности, глобус, географическая карта, аэрофото- и аэрокосмические снимки. Масштаб. Стороны горизонта. Азимут. Ориентирование на местности: определение с</w:t>
      </w:r>
      <w:r>
        <w:rPr>
          <w:rFonts w:ascii="Times New Roman" w:hAnsi="Times New Roman"/>
          <w:sz w:val="28"/>
          <w:szCs w:val="28"/>
        </w:rPr>
        <w:t xml:space="preserve">торон горизонта по компасу и местным признакам, определение азимута. </w:t>
      </w:r>
      <w:r>
        <w:rPr>
          <w:rFonts w:ascii="Times New Roman" w:hAnsi="Times New Roman"/>
          <w:i/>
          <w:sz w:val="28"/>
          <w:szCs w:val="28"/>
        </w:rPr>
        <w:t>Особенности ориентирования в мегаполисе и в природе.</w:t>
      </w:r>
      <w:r>
        <w:rPr>
          <w:rFonts w:ascii="Times New Roman" w:hAnsi="Times New Roman"/>
          <w:sz w:val="28"/>
          <w:szCs w:val="28"/>
        </w:rPr>
        <w:t xml:space="preserve"> План местности. Условные знаки. Как составить план местности. </w:t>
      </w:r>
      <w:r>
        <w:rPr>
          <w:rFonts w:ascii="Times New Roman" w:hAnsi="Times New Roman"/>
          <w:i/>
          <w:sz w:val="28"/>
          <w:szCs w:val="28"/>
        </w:rPr>
        <w:t>Составление простейшего плана местности/учебного кабинета/комнаты.</w:t>
      </w:r>
      <w:r>
        <w:rPr>
          <w:rFonts w:ascii="Times New Roman" w:hAnsi="Times New Roman"/>
          <w:sz w:val="28"/>
          <w:szCs w:val="28"/>
        </w:rPr>
        <w:t xml:space="preserve"> Геогр</w:t>
      </w:r>
      <w:r>
        <w:rPr>
          <w:rFonts w:ascii="Times New Roman" w:hAnsi="Times New Roman"/>
          <w:sz w:val="28"/>
          <w:szCs w:val="28"/>
        </w:rPr>
        <w:t xml:space="preserve">афическая карта – особый источник информации. </w:t>
      </w:r>
      <w:r>
        <w:rPr>
          <w:rFonts w:ascii="Times New Roman" w:hAnsi="Times New Roman"/>
          <w:i/>
          <w:sz w:val="28"/>
          <w:szCs w:val="28"/>
        </w:rPr>
        <w:t>Содержание и значение карт. Топографические карты.</w:t>
      </w:r>
      <w:r>
        <w:rPr>
          <w:rFonts w:ascii="Times New Roman" w:hAnsi="Times New Roman"/>
          <w:sz w:val="28"/>
          <w:szCs w:val="28"/>
        </w:rPr>
        <w:t xml:space="preserve"> Масштаб и условные знаки на карте. Градусная сеть: параллели и меридианы. Географические координаты: географическая широта. Географические координаты: географи</w:t>
      </w:r>
      <w:r>
        <w:rPr>
          <w:rFonts w:ascii="Times New Roman" w:hAnsi="Times New Roman"/>
          <w:sz w:val="28"/>
          <w:szCs w:val="28"/>
        </w:rPr>
        <w:t>ческая долгота. Определение географических координат различных объектов, направлений, расстояний, абсолютных высот по карте.</w:t>
      </w:r>
    </w:p>
    <w:p w:rsidR="00994FF2" w:rsidRDefault="00994FF2">
      <w:pPr>
        <w:tabs>
          <w:tab w:val="left" w:pos="426"/>
          <w:tab w:val="left" w:pos="4280"/>
          <w:tab w:val="left" w:pos="6180"/>
          <w:tab w:val="left" w:pos="7100"/>
          <w:tab w:val="left" w:pos="88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94FF2" w:rsidRDefault="00A828AA">
      <w:pPr>
        <w:tabs>
          <w:tab w:val="left" w:pos="426"/>
          <w:tab w:val="left" w:pos="4280"/>
          <w:tab w:val="left" w:pos="6180"/>
          <w:tab w:val="left" w:pos="7100"/>
          <w:tab w:val="left" w:pos="88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Природа Земли.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Литосфера. </w:t>
      </w:r>
      <w:r>
        <w:rPr>
          <w:rFonts w:ascii="Times New Roman" w:hAnsi="Times New Roman"/>
          <w:sz w:val="28"/>
          <w:szCs w:val="28"/>
        </w:rPr>
        <w:t>Литосфера – «каменная» оболочка Земли. Внутреннее строение Земли. Земная кора. Разнообразие горных поро</w:t>
      </w:r>
      <w:r>
        <w:rPr>
          <w:rFonts w:ascii="Times New Roman" w:hAnsi="Times New Roman"/>
          <w:sz w:val="28"/>
          <w:szCs w:val="28"/>
        </w:rPr>
        <w:t xml:space="preserve">д и минералов на Земле. </w:t>
      </w:r>
      <w:r>
        <w:rPr>
          <w:rFonts w:ascii="Times New Roman" w:hAnsi="Times New Roman"/>
          <w:i/>
          <w:sz w:val="28"/>
          <w:szCs w:val="28"/>
        </w:rPr>
        <w:t>Полезные ископаемые и их значение в жизни современного общества.</w:t>
      </w:r>
      <w:r>
        <w:rPr>
          <w:rFonts w:ascii="Times New Roman" w:hAnsi="Times New Roman"/>
          <w:sz w:val="28"/>
          <w:szCs w:val="28"/>
        </w:rPr>
        <w:t xml:space="preserve"> Движения земной коры и их проявления на земной поверхности: землетрясения, вулканы, гейзеры.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Рельеф Земли. Способы изображение рельефа на планах и картах. Основные фор</w:t>
      </w:r>
      <w:r>
        <w:rPr>
          <w:rFonts w:ascii="Times New Roman" w:hAnsi="Times New Roman"/>
          <w:sz w:val="28"/>
          <w:szCs w:val="28"/>
        </w:rPr>
        <w:t xml:space="preserve">мы рельефа – горы и равнины. Равнины. Образование и изменение равнин с течением времени. Классификация равнин по абсолютной высоте. Определение относительной и абсолютной высоты равнин. Разнообразие гор по возрасту и строению. Классификация гор абсолютной </w:t>
      </w:r>
      <w:r>
        <w:rPr>
          <w:rFonts w:ascii="Times New Roman" w:hAnsi="Times New Roman"/>
          <w:sz w:val="28"/>
          <w:szCs w:val="28"/>
        </w:rPr>
        <w:t xml:space="preserve">высоте. Определение относительной и абсолютной высоты гор. Рельеф дна океанов. </w:t>
      </w:r>
      <w:r>
        <w:rPr>
          <w:rFonts w:ascii="Times New Roman" w:hAnsi="Times New Roman"/>
          <w:i/>
          <w:sz w:val="28"/>
          <w:szCs w:val="28"/>
        </w:rPr>
        <w:t>Рифтовые области, срединные океанические хребты, шельф, материковый склон. Методы изучения глубин Мирового океана. Исследователи подводных глубин и их открытия.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Гидросфера. </w:t>
      </w:r>
      <w:r>
        <w:rPr>
          <w:rFonts w:ascii="Times New Roman" w:hAnsi="Times New Roman"/>
          <w:sz w:val="28"/>
          <w:szCs w:val="28"/>
        </w:rPr>
        <w:t>Стро</w:t>
      </w:r>
      <w:r>
        <w:rPr>
          <w:rFonts w:ascii="Times New Roman" w:hAnsi="Times New Roman"/>
          <w:sz w:val="28"/>
          <w:szCs w:val="28"/>
        </w:rPr>
        <w:t xml:space="preserve">ение гидросферы. </w:t>
      </w:r>
      <w:r>
        <w:rPr>
          <w:rFonts w:ascii="Times New Roman" w:hAnsi="Times New Roman"/>
          <w:i/>
          <w:sz w:val="28"/>
          <w:szCs w:val="28"/>
        </w:rPr>
        <w:t xml:space="preserve">Особенности Мирового круговорота воды. </w:t>
      </w:r>
      <w:r>
        <w:rPr>
          <w:rFonts w:ascii="Times New Roman" w:hAnsi="Times New Roman"/>
          <w:sz w:val="28"/>
          <w:szCs w:val="28"/>
        </w:rPr>
        <w:t>Мировой океан и его части. Свойства вод Мирового океана – температура и соленость. Движение воды в океане – волны, течения.</w:t>
      </w:r>
      <w:r>
        <w:rPr>
          <w:rFonts w:ascii="Times New Roman" w:hAnsi="Times New Roman"/>
          <w:i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Воды суши. Реки на географической карте и в природе: основные части речной с</w:t>
      </w:r>
      <w:r>
        <w:rPr>
          <w:rFonts w:ascii="Times New Roman" w:hAnsi="Times New Roman"/>
          <w:sz w:val="28"/>
          <w:szCs w:val="28"/>
        </w:rPr>
        <w:t xml:space="preserve">истемы, характер, питание и режим рек. Озера и их происхождение. Ледники. Горное и покровное оледенение, многолетняя мерзлота. Подземные воды. Межпластовые и грунтовые воды. Болота. Каналы. Водохранилища. </w:t>
      </w:r>
      <w:r>
        <w:rPr>
          <w:rFonts w:ascii="Times New Roman" w:hAnsi="Times New Roman"/>
          <w:i/>
          <w:sz w:val="28"/>
          <w:szCs w:val="28"/>
        </w:rPr>
        <w:t>Человек и гидросфера.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Атмосфера. </w:t>
      </w:r>
      <w:r>
        <w:rPr>
          <w:rFonts w:ascii="Times New Roman" w:hAnsi="Times New Roman"/>
          <w:sz w:val="28"/>
          <w:szCs w:val="28"/>
        </w:rPr>
        <w:t>Строение воздушной</w:t>
      </w:r>
      <w:r>
        <w:rPr>
          <w:rFonts w:ascii="Times New Roman" w:hAnsi="Times New Roman"/>
          <w:sz w:val="28"/>
          <w:szCs w:val="28"/>
        </w:rPr>
        <w:t xml:space="preserve"> оболочки Земли</w:t>
      </w:r>
      <w:r>
        <w:rPr>
          <w:rFonts w:ascii="Times New Roman" w:hAnsi="Times New Roman"/>
          <w:i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Температура воздуха. Нагревание воздуха. Суточный и годовой ход температур и его графическое отображение. Среднесуточная, среднемесячная, среднегодовая температура. Зависимость температуры от географической широты. Тепловые пояса. Вода в а</w:t>
      </w:r>
      <w:r>
        <w:rPr>
          <w:rFonts w:ascii="Times New Roman" w:hAnsi="Times New Roman"/>
          <w:sz w:val="28"/>
          <w:szCs w:val="28"/>
        </w:rPr>
        <w:t xml:space="preserve">тмосфере. Облака и атмосферные осадки. Атмосферное давление. Ветер. Постоянные и переменные ветра. </w:t>
      </w:r>
      <w:r>
        <w:rPr>
          <w:rFonts w:ascii="Times New Roman" w:hAnsi="Times New Roman"/>
          <w:i/>
          <w:sz w:val="28"/>
          <w:szCs w:val="28"/>
        </w:rPr>
        <w:t>Графическое отображение направления ветра. Роза ветров.</w:t>
      </w:r>
      <w:r>
        <w:rPr>
          <w:rFonts w:ascii="Times New Roman" w:hAnsi="Times New Roman"/>
          <w:sz w:val="28"/>
          <w:szCs w:val="28"/>
        </w:rPr>
        <w:t xml:space="preserve"> Циркуляция атмосферы. Влажность воздуха. Понятие погоды. </w:t>
      </w:r>
      <w:r>
        <w:rPr>
          <w:rFonts w:ascii="Times New Roman" w:hAnsi="Times New Roman"/>
          <w:i/>
          <w:sz w:val="28"/>
          <w:szCs w:val="28"/>
        </w:rPr>
        <w:t>Наблюдения и прогноз погоды. Метеостанция/ме</w:t>
      </w:r>
      <w:r>
        <w:rPr>
          <w:rFonts w:ascii="Times New Roman" w:hAnsi="Times New Roman"/>
          <w:i/>
          <w:sz w:val="28"/>
          <w:szCs w:val="28"/>
        </w:rPr>
        <w:t>теоприборы (проведение наблюдений и измерений, фиксация результатов наблюдений, обработка результатов наблюдений).</w:t>
      </w:r>
      <w:r>
        <w:rPr>
          <w:rFonts w:ascii="Times New Roman" w:hAnsi="Times New Roman"/>
          <w:sz w:val="28"/>
          <w:szCs w:val="28"/>
        </w:rPr>
        <w:t xml:space="preserve"> Понятие климата. Погода и климат. Климатообразующие факторы. Зависимость климата от абсолютной высоты местности.Климаты Земли. </w:t>
      </w:r>
      <w:r>
        <w:rPr>
          <w:rFonts w:ascii="Times New Roman" w:hAnsi="Times New Roman"/>
          <w:i/>
          <w:sz w:val="28"/>
          <w:szCs w:val="28"/>
        </w:rPr>
        <w:t>Влияние климат</w:t>
      </w:r>
      <w:r>
        <w:rPr>
          <w:rFonts w:ascii="Times New Roman" w:hAnsi="Times New Roman"/>
          <w:i/>
          <w:sz w:val="28"/>
          <w:szCs w:val="28"/>
        </w:rPr>
        <w:t>а на здоровье людей</w:t>
      </w:r>
      <w:r>
        <w:rPr>
          <w:rFonts w:ascii="Times New Roman" w:hAnsi="Times New Roman"/>
          <w:sz w:val="28"/>
          <w:szCs w:val="28"/>
        </w:rPr>
        <w:t>. Человек и атмосфера.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Биосфера. </w:t>
      </w:r>
      <w:r>
        <w:rPr>
          <w:rFonts w:ascii="Times New Roman" w:hAnsi="Times New Roman"/>
          <w:sz w:val="28"/>
          <w:szCs w:val="28"/>
        </w:rPr>
        <w:t xml:space="preserve">Биосфера – живая оболочка Земли. Особенности жизни в океане. Жизнь на поверхности суши: особенности распространения растений и животных в лесных и безлесных пространствах. </w:t>
      </w:r>
      <w:r>
        <w:rPr>
          <w:rFonts w:ascii="Times New Roman" w:hAnsi="Times New Roman"/>
          <w:i/>
          <w:sz w:val="28"/>
          <w:szCs w:val="28"/>
        </w:rPr>
        <w:t>Воздействие организмов на земные</w:t>
      </w:r>
      <w:r>
        <w:rPr>
          <w:rFonts w:ascii="Times New Roman" w:hAnsi="Times New Roman"/>
          <w:i/>
          <w:sz w:val="28"/>
          <w:szCs w:val="28"/>
        </w:rPr>
        <w:t xml:space="preserve"> оболочки. Воздействие человека на природу. Охрана природы.</w:t>
      </w:r>
    </w:p>
    <w:p w:rsidR="00994FF2" w:rsidRDefault="00994FF2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Географическая оболочка как среда жизни. </w:t>
      </w:r>
      <w:r>
        <w:rPr>
          <w:rFonts w:ascii="Times New Roman" w:hAnsi="Times New Roman"/>
          <w:sz w:val="28"/>
          <w:szCs w:val="28"/>
        </w:rPr>
        <w:t>Понятие о географической оболочке. Взаимодействие оболочек Земли. Строение географической оболочки. Понятие о природном комплексе. Глобальные, региональны</w:t>
      </w:r>
      <w:r>
        <w:rPr>
          <w:rFonts w:ascii="Times New Roman" w:hAnsi="Times New Roman"/>
          <w:sz w:val="28"/>
          <w:szCs w:val="28"/>
        </w:rPr>
        <w:t xml:space="preserve">е и локальные природные комплексы. Природные комплексы своей местности. Закономерности географической оболочки: географическая зональность и высотная поясность. Природные зоны Земли. </w:t>
      </w:r>
    </w:p>
    <w:p w:rsidR="00994FF2" w:rsidRDefault="00994FF2">
      <w:pPr>
        <w:tabs>
          <w:tab w:val="left" w:pos="426"/>
          <w:tab w:val="left" w:pos="4280"/>
          <w:tab w:val="left" w:pos="6180"/>
          <w:tab w:val="left" w:pos="7100"/>
          <w:tab w:val="left" w:pos="88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94FF2" w:rsidRDefault="00A828AA">
      <w:pPr>
        <w:tabs>
          <w:tab w:val="left" w:pos="426"/>
          <w:tab w:val="left" w:pos="4280"/>
          <w:tab w:val="left" w:pos="6180"/>
          <w:tab w:val="left" w:pos="7100"/>
          <w:tab w:val="left" w:pos="88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Человечество на Земле. 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Численность населения Земли. Расовый состав. На</w:t>
      </w:r>
      <w:r>
        <w:rPr>
          <w:rFonts w:ascii="Times New Roman" w:hAnsi="Times New Roman"/>
          <w:sz w:val="28"/>
          <w:szCs w:val="28"/>
        </w:rPr>
        <w:t>ции и народы планеты. Страны на карте мира.</w:t>
      </w:r>
    </w:p>
    <w:p w:rsidR="00994FF2" w:rsidRDefault="00994FF2">
      <w:pPr>
        <w:tabs>
          <w:tab w:val="left" w:pos="426"/>
          <w:tab w:val="left" w:pos="4280"/>
          <w:tab w:val="left" w:pos="6180"/>
          <w:tab w:val="left" w:pos="7100"/>
          <w:tab w:val="left" w:pos="88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94FF2" w:rsidRDefault="00A828AA">
      <w:pPr>
        <w:tabs>
          <w:tab w:val="left" w:pos="426"/>
          <w:tab w:val="left" w:pos="4280"/>
          <w:tab w:val="left" w:pos="6180"/>
          <w:tab w:val="left" w:pos="7100"/>
          <w:tab w:val="left" w:pos="88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Освоение Земли человеком. </w:t>
      </w:r>
    </w:p>
    <w:p w:rsidR="00994FF2" w:rsidRDefault="00A828AA">
      <w:pPr>
        <w:tabs>
          <w:tab w:val="left" w:pos="426"/>
          <w:tab w:val="left" w:pos="1240"/>
          <w:tab w:val="left" w:pos="2680"/>
          <w:tab w:val="left" w:pos="3680"/>
          <w:tab w:val="left" w:pos="5340"/>
          <w:tab w:val="left" w:pos="6000"/>
          <w:tab w:val="left" w:pos="7240"/>
          <w:tab w:val="left" w:pos="7600"/>
          <w:tab w:val="left" w:pos="8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Что изучают в курсе географии материков и океанов? Методы географических исследований и источники географической информации. Разнообразие современных карт. Важнейшие географические </w:t>
      </w:r>
      <w:r>
        <w:rPr>
          <w:rFonts w:ascii="Times New Roman" w:hAnsi="Times New Roman"/>
          <w:sz w:val="28"/>
          <w:szCs w:val="28"/>
        </w:rPr>
        <w:t>открытия и путешествия в древности (</w:t>
      </w:r>
      <w:r>
        <w:rPr>
          <w:rFonts w:ascii="Times New Roman" w:hAnsi="Times New Roman"/>
          <w:i/>
          <w:sz w:val="28"/>
          <w:szCs w:val="28"/>
        </w:rPr>
        <w:t>древние египтяне, греки, финикийцы, идеи и труды Парменида, Эратосфена, вклад Кратеса Малосского, Страбона</w:t>
      </w:r>
      <w:r>
        <w:rPr>
          <w:rFonts w:ascii="Times New Roman" w:hAnsi="Times New Roman"/>
          <w:sz w:val="28"/>
          <w:szCs w:val="28"/>
        </w:rPr>
        <w:t>).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Важнейшие географические открытия и путешествия в эпоху Средневековья (</w:t>
      </w:r>
      <w:r>
        <w:rPr>
          <w:rFonts w:ascii="Times New Roman" w:hAnsi="Times New Roman"/>
          <w:i/>
          <w:sz w:val="28"/>
          <w:szCs w:val="28"/>
        </w:rPr>
        <w:t xml:space="preserve">норманны, М. Поло, А. Никитин, Б. Диаш, </w:t>
      </w:r>
      <w:r>
        <w:rPr>
          <w:rFonts w:ascii="Times New Roman" w:hAnsi="Times New Roman"/>
          <w:i/>
          <w:sz w:val="28"/>
          <w:szCs w:val="28"/>
        </w:rPr>
        <w:t>М. Бехайм, Х. Колумб, А. Веспуччи, Васко да Гама, Ф. Магеллан, Э. Кортес, Д. Кабот, Г. Меркатор, В. Баренц, Г. Гудзон, А. Тасман, С. Дежнев</w:t>
      </w:r>
      <w:r>
        <w:rPr>
          <w:rFonts w:ascii="Times New Roman" w:hAnsi="Times New Roman"/>
          <w:sz w:val="28"/>
          <w:szCs w:val="28"/>
        </w:rPr>
        <w:t>).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Важнейшие географические открытия и путешествия в XVI–XIX вв. (</w:t>
      </w:r>
      <w:r>
        <w:rPr>
          <w:rFonts w:ascii="Times New Roman" w:hAnsi="Times New Roman"/>
          <w:i/>
          <w:sz w:val="28"/>
          <w:szCs w:val="28"/>
        </w:rPr>
        <w:t>А. Макензи, В. Атласов и Л. Морозко, С. Ремезов, В.</w:t>
      </w:r>
      <w:r>
        <w:rPr>
          <w:rFonts w:ascii="Times New Roman" w:hAnsi="Times New Roman"/>
          <w:i/>
          <w:sz w:val="28"/>
          <w:szCs w:val="28"/>
        </w:rPr>
        <w:t xml:space="preserve"> Беринг и А. Чириков, Д. Кук, В.М. Головнин, Ф.П. Литке, С.О. Макаров, Н.Н. Миклухо-Маклай, М.В. Ломоносов, Г.И. Шелихов, П.П. Семенов-Тянь-Шанский, Н.М. Пржевальский.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А. Гумбольдт, Э. Бонплан, Г.И. Лангсдорф и Н.Г. Рубцов, Ф.Ф. Беллинсгаузен и М.П. Лазаре</w:t>
      </w:r>
      <w:r>
        <w:rPr>
          <w:rFonts w:ascii="Times New Roman" w:hAnsi="Times New Roman"/>
          <w:i/>
          <w:sz w:val="28"/>
          <w:szCs w:val="28"/>
        </w:rPr>
        <w:t>в, Д. Ливингстон, В.В. Юнкер, Е.П. Ковалевский, А.В. Елисеев, экспедиция на корабле “Челленджер”, Ф. Нансен, Р. Амундсен, Р. Скотт, Р. Пири и Ф. Кук</w:t>
      </w:r>
      <w:r>
        <w:rPr>
          <w:rFonts w:ascii="Times New Roman" w:hAnsi="Times New Roman"/>
          <w:sz w:val="28"/>
          <w:szCs w:val="28"/>
        </w:rPr>
        <w:t xml:space="preserve">). 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Важнейшие географические открытия и путешествия в XX веке (</w:t>
      </w:r>
      <w:r>
        <w:rPr>
          <w:rFonts w:ascii="Times New Roman" w:hAnsi="Times New Roman"/>
          <w:i/>
          <w:sz w:val="28"/>
          <w:szCs w:val="28"/>
        </w:rPr>
        <w:t xml:space="preserve">И.Д. Папанин, Н.И. Вавилов, Р. Амундсен, Р. </w:t>
      </w:r>
      <w:r>
        <w:rPr>
          <w:rFonts w:ascii="Times New Roman" w:hAnsi="Times New Roman"/>
          <w:i/>
          <w:sz w:val="28"/>
          <w:szCs w:val="28"/>
        </w:rPr>
        <w:t>Скотт, И.М. Сомов и А.Ф. Трешников (руководители 1 и 2 советской антарктической экспедиций), В.А. Обручев</w:t>
      </w:r>
      <w:r>
        <w:rPr>
          <w:rFonts w:ascii="Times New Roman" w:hAnsi="Times New Roman"/>
          <w:sz w:val="28"/>
          <w:szCs w:val="28"/>
        </w:rPr>
        <w:t>).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Описание и нанесение на контурную карту географических объектов одного из изученных маршрутов.</w:t>
      </w:r>
    </w:p>
    <w:p w:rsidR="00994FF2" w:rsidRDefault="00994FF2">
      <w:pPr>
        <w:tabs>
          <w:tab w:val="left" w:pos="426"/>
          <w:tab w:val="left" w:pos="4280"/>
          <w:tab w:val="left" w:pos="6180"/>
          <w:tab w:val="left" w:pos="7100"/>
          <w:tab w:val="left" w:pos="88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94FF2" w:rsidRDefault="00A828AA">
      <w:pPr>
        <w:tabs>
          <w:tab w:val="left" w:pos="426"/>
          <w:tab w:val="left" w:pos="4280"/>
          <w:tab w:val="left" w:pos="6180"/>
          <w:tab w:val="left" w:pos="7100"/>
          <w:tab w:val="left" w:pos="88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Главные закономерности природы Земли.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Литосфера и ре</w:t>
      </w:r>
      <w:r>
        <w:rPr>
          <w:rFonts w:ascii="Times New Roman" w:hAnsi="Times New Roman"/>
          <w:b/>
          <w:bCs/>
          <w:sz w:val="28"/>
          <w:szCs w:val="28"/>
        </w:rPr>
        <w:t xml:space="preserve">льеф Земли. </w:t>
      </w:r>
      <w:r>
        <w:rPr>
          <w:rFonts w:ascii="Times New Roman" w:hAnsi="Times New Roman"/>
          <w:sz w:val="28"/>
          <w:szCs w:val="28"/>
        </w:rPr>
        <w:t xml:space="preserve">История Земли как планеты. Литосферные плиты. Сейсмические пояса Земли. Строение земной коры. Типы земной коры, их отличия. Формирование современного рельефа Земли. </w:t>
      </w:r>
      <w:r>
        <w:rPr>
          <w:rFonts w:ascii="Times New Roman" w:hAnsi="Times New Roman"/>
          <w:i/>
          <w:sz w:val="28"/>
          <w:szCs w:val="28"/>
        </w:rPr>
        <w:t>Влияние строения земной коры на облик Земли.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Атмосфера и климаты Земли. </w:t>
      </w:r>
      <w:r>
        <w:rPr>
          <w:rFonts w:ascii="Times New Roman" w:hAnsi="Times New Roman"/>
          <w:sz w:val="28"/>
          <w:szCs w:val="28"/>
        </w:rPr>
        <w:t>Распред</w:t>
      </w:r>
      <w:r>
        <w:rPr>
          <w:rFonts w:ascii="Times New Roman" w:hAnsi="Times New Roman"/>
          <w:sz w:val="28"/>
          <w:szCs w:val="28"/>
        </w:rPr>
        <w:t>еление температуры, осадков, поясов атмосферного давления на Земле и их отражение на климатических картах. Разнообразие климата на Земле. Климатообразующие факторы. Характеристика воздушных масс Земли. Характеристика основных и переходных климатических поя</w:t>
      </w:r>
      <w:r>
        <w:rPr>
          <w:rFonts w:ascii="Times New Roman" w:hAnsi="Times New Roman"/>
          <w:sz w:val="28"/>
          <w:szCs w:val="28"/>
        </w:rPr>
        <w:t xml:space="preserve">сов Земли. </w:t>
      </w:r>
      <w:r>
        <w:rPr>
          <w:rFonts w:ascii="Times New Roman" w:hAnsi="Times New Roman"/>
          <w:i/>
          <w:sz w:val="28"/>
          <w:szCs w:val="28"/>
        </w:rPr>
        <w:t xml:space="preserve">Влияние климатических условий на жизнь людей. Влияние современной хозяйственной деятельности людей на климат Земли. Расчет угла падения солнечных лучей в зависимости от географической широты, абсолютной высоты местности по разности атмосферного </w:t>
      </w:r>
      <w:r>
        <w:rPr>
          <w:rFonts w:ascii="Times New Roman" w:hAnsi="Times New Roman"/>
          <w:i/>
          <w:sz w:val="28"/>
          <w:szCs w:val="28"/>
        </w:rPr>
        <w:t>давления, расчет температуры воздуха тропосферы на заданной высоте, расчет средних значений (температуры воздуха, амплитуды и др. показателей).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Мировой океан – основная часть гидросферы. </w:t>
      </w:r>
      <w:r>
        <w:rPr>
          <w:rFonts w:ascii="Times New Roman" w:hAnsi="Times New Roman"/>
          <w:sz w:val="28"/>
          <w:szCs w:val="28"/>
        </w:rPr>
        <w:t>Мировой океан и его части. Этапы изучения Мирового океана. Океаническ</w:t>
      </w:r>
      <w:r>
        <w:rPr>
          <w:rFonts w:ascii="Times New Roman" w:hAnsi="Times New Roman"/>
          <w:sz w:val="28"/>
          <w:szCs w:val="28"/>
        </w:rPr>
        <w:t>ие течения. Система океанических течений. Тихий океан. Характерные черты природы океана и его отличительные особенности. Атлантический океан. Характерные черты природы океана и его отличительные особенности. Северный Ледовитый океан. Характерные черты прир</w:t>
      </w:r>
      <w:r>
        <w:rPr>
          <w:rFonts w:ascii="Times New Roman" w:hAnsi="Times New Roman"/>
          <w:sz w:val="28"/>
          <w:szCs w:val="28"/>
        </w:rPr>
        <w:t>оды океана и его отличительные особенности. Индийский океан. Характерные черты природы океана и его отличительные особенности.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Географическая оболочка. </w:t>
      </w:r>
      <w:r>
        <w:rPr>
          <w:rFonts w:ascii="Times New Roman" w:hAnsi="Times New Roman"/>
          <w:sz w:val="28"/>
          <w:szCs w:val="28"/>
        </w:rPr>
        <w:t>Свойства и особенности строения географической оболочки. Общие географические закономерности целостность</w:t>
      </w:r>
      <w:r>
        <w:rPr>
          <w:rFonts w:ascii="Times New Roman" w:hAnsi="Times New Roman"/>
          <w:sz w:val="28"/>
          <w:szCs w:val="28"/>
        </w:rPr>
        <w:t>, зональность, ритмичность и их значение. Географическая зональность. Природные зоны Земли (выявление по картам зональности в природе материков). Высотная поясность.</w:t>
      </w:r>
    </w:p>
    <w:p w:rsidR="00994FF2" w:rsidRDefault="00994FF2">
      <w:pPr>
        <w:tabs>
          <w:tab w:val="left" w:pos="426"/>
          <w:tab w:val="left" w:pos="4280"/>
          <w:tab w:val="left" w:pos="6180"/>
          <w:tab w:val="left" w:pos="7100"/>
          <w:tab w:val="left" w:pos="88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94FF2" w:rsidRDefault="00A828AA">
      <w:pPr>
        <w:tabs>
          <w:tab w:val="left" w:pos="426"/>
          <w:tab w:val="left" w:pos="4280"/>
          <w:tab w:val="left" w:pos="6180"/>
          <w:tab w:val="left" w:pos="7100"/>
          <w:tab w:val="left" w:pos="88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Характеристика материков Земли.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Южные материки. </w:t>
      </w:r>
      <w:r>
        <w:rPr>
          <w:rFonts w:ascii="Times New Roman" w:hAnsi="Times New Roman"/>
          <w:sz w:val="28"/>
          <w:szCs w:val="28"/>
        </w:rPr>
        <w:t xml:space="preserve">Особенности южных материков Земли. 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Африк</w:t>
      </w:r>
      <w:r>
        <w:rPr>
          <w:rFonts w:ascii="Times New Roman" w:hAnsi="Times New Roman"/>
          <w:b/>
          <w:bCs/>
          <w:sz w:val="28"/>
          <w:szCs w:val="28"/>
        </w:rPr>
        <w:t xml:space="preserve">а. </w:t>
      </w:r>
      <w:r>
        <w:rPr>
          <w:rFonts w:ascii="Times New Roman" w:hAnsi="Times New Roman"/>
          <w:sz w:val="28"/>
          <w:szCs w:val="28"/>
        </w:rPr>
        <w:t>Географическое положение Африки и история исследования. Рельеф и полезные ископаемые. Климат и внутренние воды. Характеристика и оценка климата отдельных территорий Африки для жизни людей. Природные зоны Африки. Эндемики. Определение причин природного р</w:t>
      </w:r>
      <w:r>
        <w:rPr>
          <w:rFonts w:ascii="Times New Roman" w:hAnsi="Times New Roman"/>
          <w:sz w:val="28"/>
          <w:szCs w:val="28"/>
        </w:rPr>
        <w:t xml:space="preserve">азнообразия материка. Население Африки, политическая карта. 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Особенности стран Северной Африки (регион высоких гор, сурового климата, пустынь и оазисов, а также родина древних цивилизаций,  современный район добычи нефти и газа).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Особенности стран Западной</w:t>
      </w:r>
      <w:r>
        <w:rPr>
          <w:rFonts w:ascii="Times New Roman" w:hAnsi="Times New Roman"/>
          <w:sz w:val="28"/>
          <w:szCs w:val="28"/>
        </w:rPr>
        <w:t xml:space="preserve"> и Центральной Африки (регион саванн и непроходимых гилей, с развитой охотой на диких животных, эксплуатация местного населения на плантациях и при добыче полезных ископаемых).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Особенности стран Восточной Африки (регион вулканов и разломов, национальных па</w:t>
      </w:r>
      <w:r>
        <w:rPr>
          <w:rFonts w:ascii="Times New Roman" w:hAnsi="Times New Roman"/>
          <w:sz w:val="28"/>
          <w:szCs w:val="28"/>
        </w:rPr>
        <w:t>рков, центр происхождения культурных растений и древних государств).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Особенности стран Южной Африки (регион гор причудливой формы и пустынь, с развитой мировой добычей алмазов и самой богатой страной континента (ЮАР)).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Австралия и Океания. </w:t>
      </w:r>
      <w:r>
        <w:rPr>
          <w:rFonts w:ascii="Times New Roman" w:hAnsi="Times New Roman"/>
          <w:sz w:val="28"/>
          <w:szCs w:val="28"/>
        </w:rPr>
        <w:t>Географическое п</w:t>
      </w:r>
      <w:r>
        <w:rPr>
          <w:rFonts w:ascii="Times New Roman" w:hAnsi="Times New Roman"/>
          <w:sz w:val="28"/>
          <w:szCs w:val="28"/>
        </w:rPr>
        <w:t>оложение, история исследования, особенности природы материка. Эндемики.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Австралийский Союз (географический уникум – страна-материк; самый маленький материк, но одна из крупнейших по территории стран мира; выделение особого культурного типа австралийско-нов</w:t>
      </w:r>
      <w:r>
        <w:rPr>
          <w:rFonts w:ascii="Times New Roman" w:hAnsi="Times New Roman"/>
          <w:sz w:val="28"/>
          <w:szCs w:val="28"/>
        </w:rPr>
        <w:t>озеландского города, отсутствие соседства отсталых и развитых территорий, слабо связанных друг с другом; высокоразвитая экономика страны основывается на своих ресурсах).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Океания (уникальное природное образование – крупнейшее в мире скопление островов; спец</w:t>
      </w:r>
      <w:r>
        <w:rPr>
          <w:rFonts w:ascii="Times New Roman" w:hAnsi="Times New Roman"/>
          <w:sz w:val="28"/>
          <w:szCs w:val="28"/>
        </w:rPr>
        <w:t>ифические особенности трех островных групп: Меланезия – «черные острова» (так как проживающие здесь папуасы и меланезийцы имеют более темную кожу по сравнению с другими жителями Океании), Микронезия и Полинезия – «маленькие» и «многочисленные острова»).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Юж</w:t>
      </w:r>
      <w:r>
        <w:rPr>
          <w:rFonts w:ascii="Times New Roman" w:hAnsi="Times New Roman"/>
          <w:b/>
          <w:bCs/>
          <w:sz w:val="28"/>
          <w:szCs w:val="28"/>
        </w:rPr>
        <w:t xml:space="preserve">ная Америка. </w:t>
      </w:r>
      <w:r>
        <w:rPr>
          <w:rFonts w:ascii="Times New Roman" w:hAnsi="Times New Roman"/>
          <w:sz w:val="28"/>
          <w:szCs w:val="28"/>
        </w:rPr>
        <w:t>Географическое положение, история исследования и особенности рельефа материка. Климат и внутренние воды. Южная Америка – самый влажный материк. Природные зоны. Высотная поясность Анд. Эндемики. Изменение природы. Население Южной Америки (влиян</w:t>
      </w:r>
      <w:r>
        <w:rPr>
          <w:rFonts w:ascii="Times New Roman" w:hAnsi="Times New Roman"/>
          <w:sz w:val="28"/>
          <w:szCs w:val="28"/>
        </w:rPr>
        <w:t>ие испанской и португальской колонизации на жизнь коренного населения). Страны востока и запада материка (особенности образа жизни населения и хозяйственной деятельности).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Антарктида. </w:t>
      </w:r>
      <w:r>
        <w:rPr>
          <w:rFonts w:ascii="Times New Roman" w:hAnsi="Times New Roman"/>
          <w:sz w:val="28"/>
          <w:szCs w:val="28"/>
        </w:rPr>
        <w:t xml:space="preserve">Антарктида – уникальный материк на Земле (самый холодный и удаленный, с </w:t>
      </w:r>
      <w:r>
        <w:rPr>
          <w:rFonts w:ascii="Times New Roman" w:hAnsi="Times New Roman"/>
          <w:sz w:val="28"/>
          <w:szCs w:val="28"/>
        </w:rPr>
        <w:t xml:space="preserve">шельфовыми ледниками и антарктическими оазисами). Освоение человеком Антарктиды. Цели международных исследований материка в 20-21 веке. Современные исследования и разработки в Антарктиде. 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Северные материки. </w:t>
      </w:r>
      <w:r>
        <w:rPr>
          <w:rFonts w:ascii="Times New Roman" w:hAnsi="Times New Roman"/>
          <w:sz w:val="28"/>
          <w:szCs w:val="28"/>
        </w:rPr>
        <w:t>Особенности северных материков Земли.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Северная А</w:t>
      </w:r>
      <w:r>
        <w:rPr>
          <w:rFonts w:ascii="Times New Roman" w:hAnsi="Times New Roman"/>
          <w:b/>
          <w:bCs/>
          <w:sz w:val="28"/>
          <w:szCs w:val="28"/>
        </w:rPr>
        <w:t xml:space="preserve">мерика. </w:t>
      </w:r>
      <w:r>
        <w:rPr>
          <w:rFonts w:ascii="Times New Roman" w:hAnsi="Times New Roman"/>
          <w:sz w:val="28"/>
          <w:szCs w:val="28"/>
        </w:rPr>
        <w:t>Географическое положение, история открытия и исследования Северной Америки (Новый Свет). Особенности рельефа и полезные ископаемые. Климат, внутренние воды. Природные зоны. Меридиональное расположение природных зон на территории Северной Америки. И</w:t>
      </w:r>
      <w:r>
        <w:rPr>
          <w:rFonts w:ascii="Times New Roman" w:hAnsi="Times New Roman"/>
          <w:sz w:val="28"/>
          <w:szCs w:val="28"/>
        </w:rPr>
        <w:t>зменения природы под влиянием деятельности человека.  Эндемики. Особенности природы материка. Особенности населения (коренное население и потомки переселенцев).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Характеристика двух стран материка: Канады и Мексики. Описание США – как одной из ведущих стран</w:t>
      </w:r>
      <w:r>
        <w:rPr>
          <w:rFonts w:ascii="Times New Roman" w:hAnsi="Times New Roman"/>
          <w:sz w:val="28"/>
          <w:szCs w:val="28"/>
        </w:rPr>
        <w:t xml:space="preserve"> современного мира.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Евразия. </w:t>
      </w:r>
      <w:r>
        <w:rPr>
          <w:rFonts w:ascii="Times New Roman" w:hAnsi="Times New Roman"/>
          <w:sz w:val="28"/>
          <w:szCs w:val="28"/>
        </w:rPr>
        <w:t>Географическое положение, история исследования материка. Рельеф и полезные ископаемые Евразии. Климатические особенности материка. Влияние климата на хозяйственную деятельность людей. Реки, озера материка. Многолетняя мерзлота,</w:t>
      </w:r>
      <w:r>
        <w:rPr>
          <w:rFonts w:ascii="Times New Roman" w:hAnsi="Times New Roman"/>
          <w:sz w:val="28"/>
          <w:szCs w:val="28"/>
        </w:rPr>
        <w:t xml:space="preserve"> современное оледенение. Природные зоны материка. Эндемики. 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Зарубежная Европа. Страны Северной Европы (население, образ жизни и культура региона, влияние моря и теплого течения на жизнь и хозяйственную деятельность людей).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Страны Средней Европы (население</w:t>
      </w:r>
      <w:r>
        <w:rPr>
          <w:rFonts w:ascii="Times New Roman" w:hAnsi="Times New Roman"/>
          <w:sz w:val="28"/>
          <w:szCs w:val="28"/>
        </w:rPr>
        <w:t>, образ жизни и культура региона, высокое развитие стран региона, один из главных центров мировой экономики).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Страны Восточной Европы (население, образ жизни и культура региона, благоприятные условия для развития хозяйства, поставщики сырья, сельскохозяйст</w:t>
      </w:r>
      <w:r>
        <w:rPr>
          <w:rFonts w:ascii="Times New Roman" w:hAnsi="Times New Roman"/>
          <w:sz w:val="28"/>
          <w:szCs w:val="28"/>
        </w:rPr>
        <w:t>венной продукции и продовольствия в более развитые европейские страны).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Страны Южной Европы (население, образ жизни и культура региона, влияние южного прибрежного положения на жизнь и хозяйственную деятельность людей (международный туризм, экспорт субтропических культур (цитрусовых, маслин)), продуктов их переработки (оливково</w:t>
      </w:r>
      <w:r>
        <w:rPr>
          <w:rFonts w:ascii="Times New Roman" w:hAnsi="Times New Roman"/>
          <w:sz w:val="28"/>
          <w:szCs w:val="28"/>
        </w:rPr>
        <w:t xml:space="preserve">е масло, консервы, соки), вывоз продукции легкой промышленности (одежды, обуви)). 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Зарубежная Азия. Страны Юго-Западной Азии (особенности положения региона (на границе трех частей света), население, образ жизни и культура региона (центр возникновения двух </w:t>
      </w:r>
      <w:r>
        <w:rPr>
          <w:rFonts w:ascii="Times New Roman" w:hAnsi="Times New Roman"/>
          <w:sz w:val="28"/>
          <w:szCs w:val="28"/>
        </w:rPr>
        <w:t>мировых религий), специфичность природных условий и ресурсов и их отражение на жизни людей (наличие пустынь, оазисов, нефти и газа), горячая точка планеты).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Страны Центральной Азии (влияние большой площади территории, имеющей различные природные условия, н</w:t>
      </w:r>
      <w:r>
        <w:rPr>
          <w:rFonts w:ascii="Times New Roman" w:hAnsi="Times New Roman"/>
          <w:sz w:val="28"/>
          <w:szCs w:val="28"/>
        </w:rPr>
        <w:t>а население (его неоднородность), образ жизни (постсоветское экономическое наследие, сложная политическая ситуация) и культуру региона).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Страны Восточной Азии (население (большая численность населения), образ жизни (влияние колониального и полуколониальног</w:t>
      </w:r>
      <w:r>
        <w:rPr>
          <w:rFonts w:ascii="Times New Roman" w:hAnsi="Times New Roman"/>
          <w:sz w:val="28"/>
          <w:szCs w:val="28"/>
        </w:rPr>
        <w:t xml:space="preserve">о прошлого, глубоких феодальных корней, периода длительной самоизоляции Японии и Китая) и культура региона (многообразие и тесное переплетение религий: даосизм и конфуцианство, буддизм и ламаизм, синтоизм, католицизм). 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Страны Южной Азии (влияние рельефа н</w:t>
      </w:r>
      <w:r>
        <w:rPr>
          <w:rFonts w:ascii="Times New Roman" w:hAnsi="Times New Roman"/>
          <w:sz w:val="28"/>
          <w:szCs w:val="28"/>
        </w:rPr>
        <w:t>а расселение людей (концентрация населения в плодородных речных долинах), население (большая численность и «молодость»), образ жизни (распространение сельского образа жизни (даже в городах) и культура региона (центр возникновения древних религий – буддизма</w:t>
      </w:r>
      <w:r>
        <w:rPr>
          <w:rFonts w:ascii="Times New Roman" w:hAnsi="Times New Roman"/>
          <w:sz w:val="28"/>
          <w:szCs w:val="28"/>
        </w:rPr>
        <w:t xml:space="preserve"> и индуизма; одна из самых «бедных и голодных территорий мира»).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Страны Юго-Восточной Азии (использование выгодности положения в развитии стран региона (например, в Сингапуре расположены одни из самых крупных аэропортов и портов мира), население (главный о</w:t>
      </w:r>
      <w:r>
        <w:rPr>
          <w:rFonts w:ascii="Times New Roman" w:hAnsi="Times New Roman"/>
          <w:sz w:val="28"/>
          <w:szCs w:val="28"/>
        </w:rPr>
        <w:t>чаг мировой эмиграции), образ жизни (характерны резкие различия в уровне жизни населения – от минимального в Мьянме до самого высокого в Сингапуре) и культура региона (влияние соседей на регион – двух мощных центров цивилизаций – Индии и Китая).</w:t>
      </w:r>
    </w:p>
    <w:p w:rsidR="00994FF2" w:rsidRDefault="00994FF2">
      <w:pPr>
        <w:tabs>
          <w:tab w:val="left" w:pos="426"/>
          <w:tab w:val="left" w:pos="4280"/>
          <w:tab w:val="left" w:pos="6180"/>
          <w:tab w:val="left" w:pos="7100"/>
          <w:tab w:val="left" w:pos="88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94FF2" w:rsidRDefault="00A828AA">
      <w:pPr>
        <w:tabs>
          <w:tab w:val="left" w:pos="426"/>
          <w:tab w:val="left" w:pos="4280"/>
          <w:tab w:val="left" w:pos="6180"/>
          <w:tab w:val="left" w:pos="7100"/>
          <w:tab w:val="left" w:pos="88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Взаимодей</w:t>
      </w:r>
      <w:r>
        <w:rPr>
          <w:rFonts w:ascii="Times New Roman" w:hAnsi="Times New Roman"/>
          <w:b/>
          <w:bCs/>
          <w:sz w:val="28"/>
          <w:szCs w:val="28"/>
        </w:rPr>
        <w:t xml:space="preserve">ствие природы и общества. </w:t>
      </w:r>
    </w:p>
    <w:p w:rsidR="00994FF2" w:rsidRDefault="00A828AA">
      <w:pPr>
        <w:tabs>
          <w:tab w:val="left" w:pos="426"/>
          <w:tab w:val="left" w:pos="4280"/>
          <w:tab w:val="left" w:pos="6180"/>
          <w:tab w:val="left" w:pos="7100"/>
          <w:tab w:val="left" w:pos="88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Влияние закономерностей географической оболочки на жизнь и деятельность людей. Степень воздействия человека на природу на разных материках. Необходимость международного сотрудничества в использовании природы и ее охраны. Развитие природоохранной деятельнос</w:t>
      </w:r>
      <w:r>
        <w:rPr>
          <w:rFonts w:ascii="Times New Roman" w:hAnsi="Times New Roman"/>
          <w:sz w:val="28"/>
          <w:szCs w:val="28"/>
        </w:rPr>
        <w:t xml:space="preserve">ти на современном этапе (Международный союз охраны природы, Международная Гидрографическая Организация, ЮНЕСКО и </w:t>
      </w:r>
      <w:r>
        <w:rPr>
          <w:rFonts w:ascii="Times New Roman" w:hAnsi="Times New Roman"/>
          <w:position w:val="-1"/>
          <w:sz w:val="28"/>
          <w:szCs w:val="28"/>
        </w:rPr>
        <w:t>др.).</w:t>
      </w:r>
    </w:p>
    <w:p w:rsidR="00994FF2" w:rsidRDefault="00994FF2">
      <w:pPr>
        <w:tabs>
          <w:tab w:val="left" w:pos="426"/>
          <w:tab w:val="left" w:pos="4280"/>
          <w:tab w:val="left" w:pos="6180"/>
          <w:tab w:val="left" w:pos="7100"/>
          <w:tab w:val="left" w:pos="88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94FF2" w:rsidRDefault="00A828AA">
      <w:pPr>
        <w:tabs>
          <w:tab w:val="left" w:pos="426"/>
          <w:tab w:val="left" w:pos="4280"/>
          <w:tab w:val="left" w:pos="6180"/>
          <w:tab w:val="left" w:pos="7100"/>
          <w:tab w:val="left" w:pos="88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Территория России на карте мира. </w:t>
      </w:r>
    </w:p>
    <w:p w:rsidR="00994FF2" w:rsidRDefault="00A828AA">
      <w:pPr>
        <w:tabs>
          <w:tab w:val="left" w:pos="142"/>
          <w:tab w:val="left" w:pos="426"/>
          <w:tab w:val="left" w:pos="4280"/>
          <w:tab w:val="left" w:pos="6180"/>
          <w:tab w:val="left" w:pos="7100"/>
          <w:tab w:val="left" w:pos="88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Характеристика географического положения России. Водные пространства, омывающие территорию России. Гос</w:t>
      </w:r>
      <w:r>
        <w:rPr>
          <w:rFonts w:ascii="Times New Roman" w:hAnsi="Times New Roman"/>
          <w:sz w:val="28"/>
          <w:szCs w:val="28"/>
        </w:rPr>
        <w:t>ударственные границы территории России. Россия на карте часовых поясов. Часовые зоны России. Местное, поясное время, его роль в хозяйстве и жизни людей. История освоения и заселения территории России в XI – XVI вв. История освоения и заселения территории Р</w:t>
      </w:r>
      <w:r>
        <w:rPr>
          <w:rFonts w:ascii="Times New Roman" w:hAnsi="Times New Roman"/>
          <w:sz w:val="28"/>
          <w:szCs w:val="28"/>
        </w:rPr>
        <w:t>оссии в XVII – XVIII вв. История освоения и заселения территории России в XIX – XX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вв. </w:t>
      </w:r>
    </w:p>
    <w:p w:rsidR="00994FF2" w:rsidRDefault="00994FF2">
      <w:pPr>
        <w:tabs>
          <w:tab w:val="left" w:pos="426"/>
          <w:tab w:val="left" w:pos="4280"/>
          <w:tab w:val="left" w:pos="6180"/>
          <w:tab w:val="left" w:pos="7100"/>
          <w:tab w:val="left" w:pos="88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94FF2" w:rsidRDefault="00A828AA">
      <w:pPr>
        <w:tabs>
          <w:tab w:val="left" w:pos="426"/>
          <w:tab w:val="left" w:pos="4280"/>
          <w:tab w:val="left" w:pos="6180"/>
          <w:tab w:val="left" w:pos="7100"/>
          <w:tab w:val="left" w:pos="88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Общая характеристика природы России.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Рельеф и полезные ископаемые России. </w:t>
      </w:r>
      <w:r>
        <w:rPr>
          <w:rFonts w:ascii="Times New Roman" w:hAnsi="Times New Roman"/>
          <w:sz w:val="28"/>
          <w:szCs w:val="28"/>
        </w:rPr>
        <w:t>Геологическое строение территории России. Геохронологическая таблица. Тектоническое строение</w:t>
      </w:r>
      <w:r>
        <w:rPr>
          <w:rFonts w:ascii="Times New Roman" w:hAnsi="Times New Roman"/>
          <w:sz w:val="28"/>
          <w:szCs w:val="28"/>
        </w:rPr>
        <w:t xml:space="preserve"> территории России. Основные формы рельефа России, взаимосвязь с тектоническими структурами. Факторы образования современного рельефа. Закономерности размещения полезных ископаемых на территории России. Изображение рельефа на картах разного масштаба. Постр</w:t>
      </w:r>
      <w:r>
        <w:rPr>
          <w:rFonts w:ascii="Times New Roman" w:hAnsi="Times New Roman"/>
          <w:sz w:val="28"/>
          <w:szCs w:val="28"/>
        </w:rPr>
        <w:t>оение профиля рельефа.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Климат России. </w:t>
      </w:r>
      <w:r>
        <w:rPr>
          <w:rFonts w:ascii="Times New Roman" w:hAnsi="Times New Roman"/>
          <w:sz w:val="28"/>
          <w:szCs w:val="28"/>
        </w:rPr>
        <w:t>Характерные особенности климата России и климатообразующие факторы. Закономерности циркуляции воздушных масс на территории России (циклон, антициклон, атмосферный фронт). Закономерности распределения основных элементов</w:t>
      </w:r>
      <w:r>
        <w:rPr>
          <w:rFonts w:ascii="Times New Roman" w:hAnsi="Times New Roman"/>
          <w:sz w:val="28"/>
          <w:szCs w:val="28"/>
        </w:rPr>
        <w:t xml:space="preserve"> климата на территории России. Суммарная солнечная радиация. Определение величин  суммарной солнечной радиации на разных территориях России. Климатические пояса и типы климата России. Человек и климат. Неблагоприятные и опасные климатические явления. Прогн</w:t>
      </w:r>
      <w:r>
        <w:rPr>
          <w:rFonts w:ascii="Times New Roman" w:hAnsi="Times New Roman"/>
          <w:sz w:val="28"/>
          <w:szCs w:val="28"/>
        </w:rPr>
        <w:t xml:space="preserve">оз и прогнозирование. Значение прогнозирования погоды. Работа с климатическими и синоптическими картами, картодиаграммами. Определение зенитального положения Солнца. 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Внутренние воды России. </w:t>
      </w:r>
      <w:r>
        <w:rPr>
          <w:rFonts w:ascii="Times New Roman" w:hAnsi="Times New Roman"/>
          <w:sz w:val="28"/>
          <w:szCs w:val="28"/>
        </w:rPr>
        <w:t>Разнообразие внутренних вод России. Особенности российских рек. Р</w:t>
      </w:r>
      <w:r>
        <w:rPr>
          <w:rFonts w:ascii="Times New Roman" w:hAnsi="Times New Roman"/>
          <w:sz w:val="28"/>
          <w:szCs w:val="28"/>
        </w:rPr>
        <w:t>азнообразие рек России. Режим рек. Озера. Классификация озер. Подземные воды, болота, многолетняя мерзлота, ледники, каналы и крупные водохранилища. Водные ресурсы в жизни человека.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Почвы России. </w:t>
      </w:r>
      <w:r>
        <w:rPr>
          <w:rFonts w:ascii="Times New Roman" w:hAnsi="Times New Roman"/>
          <w:sz w:val="28"/>
          <w:szCs w:val="28"/>
        </w:rPr>
        <w:t>Образование почв и их разнообразие на территории России. Поч</w:t>
      </w:r>
      <w:r>
        <w:rPr>
          <w:rFonts w:ascii="Times New Roman" w:hAnsi="Times New Roman"/>
          <w:sz w:val="28"/>
          <w:szCs w:val="28"/>
        </w:rPr>
        <w:t>вообразующие факторы и закономерности распространения почв. Земельные и почвенные ресурсы России. Значение рационального использования и охраны почв.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Растительный и животный мир России. </w:t>
      </w:r>
      <w:r>
        <w:rPr>
          <w:rFonts w:ascii="Times New Roman" w:hAnsi="Times New Roman"/>
          <w:sz w:val="28"/>
          <w:szCs w:val="28"/>
        </w:rPr>
        <w:t>Разнообразие растительного и животного мира России. Охрана растительно</w:t>
      </w:r>
      <w:r>
        <w:rPr>
          <w:rFonts w:ascii="Times New Roman" w:hAnsi="Times New Roman"/>
          <w:sz w:val="28"/>
          <w:szCs w:val="28"/>
        </w:rPr>
        <w:t>го и животного мира. Биологические ресурсы России.</w:t>
      </w:r>
    </w:p>
    <w:p w:rsidR="00994FF2" w:rsidRDefault="00994FF2">
      <w:pPr>
        <w:tabs>
          <w:tab w:val="left" w:pos="426"/>
          <w:tab w:val="left" w:pos="4280"/>
          <w:tab w:val="left" w:pos="6180"/>
          <w:tab w:val="left" w:pos="7100"/>
          <w:tab w:val="left" w:pos="88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94FF2" w:rsidRDefault="00A828AA">
      <w:pPr>
        <w:tabs>
          <w:tab w:val="left" w:pos="426"/>
          <w:tab w:val="left" w:pos="4280"/>
          <w:tab w:val="left" w:pos="6180"/>
          <w:tab w:val="left" w:pos="7100"/>
          <w:tab w:val="left" w:pos="88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Природно-территориальные комплексы России.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Природное районирование. </w:t>
      </w:r>
      <w:r>
        <w:rPr>
          <w:rFonts w:ascii="Times New Roman" w:hAnsi="Times New Roman"/>
          <w:sz w:val="28"/>
          <w:szCs w:val="28"/>
        </w:rPr>
        <w:t xml:space="preserve">Природно-территориальные комплексы (ПТК): природные, природно-антропогенные и антропогенные. Природное районирование территории России. </w:t>
      </w:r>
      <w:r>
        <w:rPr>
          <w:rFonts w:ascii="Times New Roman" w:hAnsi="Times New Roman"/>
          <w:sz w:val="28"/>
          <w:szCs w:val="28"/>
        </w:rPr>
        <w:t>Природные зоны России. Зона арктических пустынь, тундры и лесотундры. Разнообразие лесов России: тайга, смешанные и широколиственные леса. Лесостепи, степи и полупустыни. Высотная поясность.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Крупные природные комплексы России. </w:t>
      </w:r>
      <w:r>
        <w:rPr>
          <w:rFonts w:ascii="Times New Roman" w:hAnsi="Times New Roman"/>
          <w:sz w:val="28"/>
          <w:szCs w:val="28"/>
        </w:rPr>
        <w:t>Русская равнина (одна из круп</w:t>
      </w:r>
      <w:r>
        <w:rPr>
          <w:rFonts w:ascii="Times New Roman" w:hAnsi="Times New Roman"/>
          <w:sz w:val="28"/>
          <w:szCs w:val="28"/>
        </w:rPr>
        <w:t>нейших по площади равнин мира, древняя равнина; разнообразие рельефа; благоприятный климат; влияние западного переноса на увлажнение территории; разнообразие внутренних вод и ландшафтов).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Север Русской равнины (пологая равнина, богатая полезными ископаемым</w:t>
      </w:r>
      <w:r>
        <w:rPr>
          <w:rFonts w:ascii="Times New Roman" w:hAnsi="Times New Roman"/>
          <w:sz w:val="28"/>
          <w:szCs w:val="28"/>
        </w:rPr>
        <w:t>и; влияние теплого течения на жизнь портовых городов; полярные ночь и день; особенности расселения населения (к речным долинам: переувлажненность, плодородие почв на заливных лугах, транспортные пути, рыбные ресурсы)).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Центр Русской равнины (всхолмленная р</w:t>
      </w:r>
      <w:r>
        <w:rPr>
          <w:rFonts w:ascii="Times New Roman" w:hAnsi="Times New Roman"/>
          <w:sz w:val="28"/>
          <w:szCs w:val="28"/>
        </w:rPr>
        <w:t>авнина с возвышенностями; центр Русского государства, особенности ГП: на водоразделе (между бассейнами Черного, Балтийского, Белого и Каспийского морей).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Юг Русской равнины (равнина с оврагами и балками, на формирование которых повлияли и природные факторы</w:t>
      </w:r>
      <w:r>
        <w:rPr>
          <w:rFonts w:ascii="Times New Roman" w:hAnsi="Times New Roman"/>
          <w:sz w:val="28"/>
          <w:szCs w:val="28"/>
        </w:rPr>
        <w:t xml:space="preserve"> (всхолмленность рельефа, легкоразмываемые грунты), и социально-экономические (чрезмерная вырубка лесов, распашка лугов); богатство почвенными (черноземы) и минеральными (железные руды) ресурсами и их влияние на природу, и жизнь людей). 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Южные моря России:</w:t>
      </w:r>
      <w:r>
        <w:rPr>
          <w:rFonts w:ascii="Times New Roman" w:hAnsi="Times New Roman"/>
          <w:sz w:val="28"/>
          <w:szCs w:val="28"/>
        </w:rPr>
        <w:t xml:space="preserve"> история освоения, особенности природы морей, ресурсы, значение. 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Крым (географическое положение, история освоения полуострова, особенности природы (равнинная, предгорная и горная части; особенности климата; природные отличия территории полуострова; уникал</w:t>
      </w:r>
      <w:r>
        <w:rPr>
          <w:rFonts w:ascii="Times New Roman" w:hAnsi="Times New Roman"/>
          <w:sz w:val="28"/>
          <w:szCs w:val="28"/>
        </w:rPr>
        <w:t>ьность природы)).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Кавказ (предгорная и горная части; молодые горы с самой высокой точкой страны; особенности климата в западных и восточных частях; высотная поясность; природные отличия территории; уникальность природы Черноморского побережья).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Урал </w:t>
      </w:r>
      <w:r>
        <w:rPr>
          <w:rFonts w:ascii="Times New Roman" w:hAnsi="Times New Roman"/>
          <w:sz w:val="28"/>
          <w:szCs w:val="28"/>
        </w:rPr>
        <w:t>(особенности географического положения; район древнего горообразования; богатство полезными ископаемыми; суровость климата на севере и влияние континентальности на юге; высотная поясность и широтная зональность).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Урал (изменение природных особенностей с за</w:t>
      </w:r>
      <w:r>
        <w:rPr>
          <w:rFonts w:ascii="Times New Roman" w:hAnsi="Times New Roman"/>
          <w:sz w:val="28"/>
          <w:szCs w:val="28"/>
        </w:rPr>
        <w:t>пада на восток, с севера на юг).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Обобщение знаний по особенностям природы европейской части России.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Моря Северного Ледовитого океана: история освоения, особенности природы морей, ресурсы, значение. Северный морской путь. 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Западная Сибирь (крупнейшая равнин</w:t>
      </w:r>
      <w:r>
        <w:rPr>
          <w:rFonts w:ascii="Times New Roman" w:hAnsi="Times New Roman"/>
          <w:sz w:val="28"/>
          <w:szCs w:val="28"/>
        </w:rPr>
        <w:t>а мира; преобладающая высота рельефа; зависимость размещения внутренних вод от рельефа и от зонального соотношения тепла и влаги; природные зоны – размещение, влияние рельефа, наибольшая по площади, изменения в составе природных зон, сравнение состава прир</w:t>
      </w:r>
      <w:r>
        <w:rPr>
          <w:rFonts w:ascii="Times New Roman" w:hAnsi="Times New Roman"/>
          <w:sz w:val="28"/>
          <w:szCs w:val="28"/>
        </w:rPr>
        <w:t>одных зон с Русской равниной).</w:t>
      </w:r>
    </w:p>
    <w:p w:rsidR="00994FF2" w:rsidRDefault="00A828AA">
      <w:pPr>
        <w:tabs>
          <w:tab w:val="left" w:pos="426"/>
          <w:tab w:val="left" w:pos="2180"/>
          <w:tab w:val="left" w:pos="3460"/>
          <w:tab w:val="left" w:pos="5080"/>
          <w:tab w:val="left" w:pos="6440"/>
          <w:tab w:val="left" w:pos="794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Западная Сибирь: природные ресурсы, проблемы рационального использования и экологические проблемы.</w:t>
      </w:r>
    </w:p>
    <w:p w:rsidR="00994FF2" w:rsidRDefault="00A828AA">
      <w:pPr>
        <w:tabs>
          <w:tab w:val="left" w:pos="426"/>
          <w:tab w:val="left" w:pos="2180"/>
          <w:tab w:val="left" w:pos="3460"/>
          <w:tab w:val="left" w:pos="5080"/>
          <w:tab w:val="left" w:pos="6440"/>
          <w:tab w:val="left" w:pos="794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Средняя Сибирь (сложность и многообразие геологического строения, развитие физико-географических процессов (речные долины с </w:t>
      </w:r>
      <w:r>
        <w:rPr>
          <w:rFonts w:ascii="Times New Roman" w:hAnsi="Times New Roman"/>
          <w:sz w:val="28"/>
          <w:szCs w:val="28"/>
        </w:rPr>
        <w:t>хорошо выраженными террасами и многочисленные мелкие долины), климат резко континентальный, многолетняя мерзлота, характер полезных ископаемых и формирование природных комплексов).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Северо-Восточная Сибирь (разнообразие и контрастность рельефа (котловинност</w:t>
      </w:r>
      <w:r>
        <w:rPr>
          <w:rFonts w:ascii="Times New Roman" w:hAnsi="Times New Roman"/>
          <w:sz w:val="28"/>
          <w:szCs w:val="28"/>
        </w:rPr>
        <w:t>ь рельефа, горные хребты, переходящие в северные низменности; суровость климата; многолетняя мерзлота; реки и озера; влияние климата на природу; особенности природы).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Горы Южной Сибири (географическое положение, контрастный горный рельеф, континентальный к</w:t>
      </w:r>
      <w:r>
        <w:rPr>
          <w:rFonts w:ascii="Times New Roman" w:hAnsi="Times New Roman"/>
          <w:sz w:val="28"/>
          <w:szCs w:val="28"/>
        </w:rPr>
        <w:t>лимат и их влияние на особенности формирования природы района).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Алтай, Саяны, Прибайкалье, Забайкалье (особенности положения, геологическое строение и история развития, климат и внутренние воды, характерные типы почв, особенности природы).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Байкал. Уникальн</w:t>
      </w:r>
      <w:r>
        <w:rPr>
          <w:rFonts w:ascii="Times New Roman" w:hAnsi="Times New Roman"/>
          <w:sz w:val="28"/>
          <w:szCs w:val="28"/>
        </w:rPr>
        <w:t>ое творение природы. Особенности природы. Образование котловины. Байкал – как объект Всемирного природного наследия (уникальность, современные экологические проблемы и пути решения).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Дальний Восток (положение на Тихоокеанском побережье; сочетание горных хр</w:t>
      </w:r>
      <w:r>
        <w:rPr>
          <w:rFonts w:ascii="Times New Roman" w:hAnsi="Times New Roman"/>
          <w:sz w:val="28"/>
          <w:szCs w:val="28"/>
        </w:rPr>
        <w:t>ебтов и межгорных равнин; преобладание муссонного климата на юге и муссонообразного и морского на севере, распространение равнинных, лесных и тундровых, горно-лесных и гольцовых ландшафтов).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Чукотка, Приамурье, Приморье (географическое положение, история и</w:t>
      </w:r>
      <w:r>
        <w:rPr>
          <w:rFonts w:ascii="Times New Roman" w:hAnsi="Times New Roman"/>
          <w:sz w:val="28"/>
          <w:szCs w:val="28"/>
        </w:rPr>
        <w:t xml:space="preserve">сследования, особенности природы). 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Камчатка, Сахалин, Курильские острова (географическое положение, история исследования, особенности природы).</w:t>
      </w:r>
    </w:p>
    <w:p w:rsidR="00994FF2" w:rsidRDefault="00994FF2">
      <w:pPr>
        <w:tabs>
          <w:tab w:val="left" w:pos="426"/>
          <w:tab w:val="left" w:pos="4280"/>
          <w:tab w:val="left" w:pos="6180"/>
          <w:tab w:val="left" w:pos="7100"/>
          <w:tab w:val="left" w:pos="88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94FF2" w:rsidRDefault="00A828AA">
      <w:pPr>
        <w:tabs>
          <w:tab w:val="left" w:pos="426"/>
          <w:tab w:val="left" w:pos="4280"/>
          <w:tab w:val="left" w:pos="6180"/>
          <w:tab w:val="left" w:pos="7100"/>
          <w:tab w:val="left" w:pos="88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Население России. </w:t>
      </w:r>
    </w:p>
    <w:p w:rsidR="00994FF2" w:rsidRDefault="00A828AA">
      <w:pPr>
        <w:tabs>
          <w:tab w:val="left" w:pos="-142"/>
          <w:tab w:val="left" w:pos="426"/>
          <w:tab w:val="left" w:pos="4280"/>
          <w:tab w:val="left" w:pos="6180"/>
          <w:tab w:val="left" w:pos="7100"/>
          <w:tab w:val="left" w:pos="88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Численность населения и ее изменение в разные исторические периоды. Воспроизводство </w:t>
      </w:r>
      <w:r>
        <w:rPr>
          <w:rFonts w:ascii="Times New Roman" w:hAnsi="Times New Roman"/>
          <w:sz w:val="28"/>
          <w:szCs w:val="28"/>
        </w:rPr>
        <w:t>населения. Показатели рождаемости, смертности, естественного и миграционного прироста / убыли. Характеристика половозрастной структуры населения России. Миграции населения в России. Особенности географии рынка труда России. Этнический состав населения Росс</w:t>
      </w:r>
      <w:r>
        <w:rPr>
          <w:rFonts w:ascii="Times New Roman" w:hAnsi="Times New Roman"/>
          <w:sz w:val="28"/>
          <w:szCs w:val="28"/>
        </w:rPr>
        <w:t>ии. Разнообразие этнического состава населения России. Религии народов России. Географические особенности размещения населения России. Городское и сельское население. Расселение и урбанизация. Типы населенных пунктов. Города России их классификация.</w:t>
      </w:r>
    </w:p>
    <w:p w:rsidR="00994FF2" w:rsidRDefault="00994FF2">
      <w:pPr>
        <w:tabs>
          <w:tab w:val="left" w:pos="426"/>
          <w:tab w:val="left" w:pos="4280"/>
          <w:tab w:val="left" w:pos="6180"/>
          <w:tab w:val="left" w:pos="7100"/>
          <w:tab w:val="left" w:pos="88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94FF2" w:rsidRDefault="00A828AA">
      <w:pPr>
        <w:tabs>
          <w:tab w:val="left" w:pos="426"/>
          <w:tab w:val="left" w:pos="4280"/>
          <w:tab w:val="left" w:pos="6180"/>
          <w:tab w:val="left" w:pos="7100"/>
          <w:tab w:val="left" w:pos="88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Геогр</w:t>
      </w:r>
      <w:r>
        <w:rPr>
          <w:rFonts w:ascii="Times New Roman" w:hAnsi="Times New Roman"/>
          <w:b/>
          <w:bCs/>
          <w:sz w:val="28"/>
          <w:szCs w:val="28"/>
        </w:rPr>
        <w:t>афия своей местности.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Географическое положение и рельеф. История освоения. Климатические особенности своего региона проживания. Реки и озера, каналы и водохранилища. Природные зоны. Характеристика основных природных комплексов своей местности. Природные ре</w:t>
      </w:r>
      <w:r>
        <w:rPr>
          <w:rFonts w:ascii="Times New Roman" w:hAnsi="Times New Roman"/>
          <w:sz w:val="28"/>
          <w:szCs w:val="28"/>
        </w:rPr>
        <w:t xml:space="preserve">сурсы. Экологические проблемы и пути их решения. Особенности населения своего региона. </w:t>
      </w:r>
    </w:p>
    <w:p w:rsidR="00994FF2" w:rsidRDefault="00994FF2">
      <w:pPr>
        <w:tabs>
          <w:tab w:val="left" w:pos="426"/>
          <w:tab w:val="left" w:pos="4280"/>
          <w:tab w:val="left" w:pos="6180"/>
          <w:tab w:val="left" w:pos="7100"/>
          <w:tab w:val="left" w:pos="88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94FF2" w:rsidRDefault="00A828AA">
      <w:pPr>
        <w:tabs>
          <w:tab w:val="left" w:pos="426"/>
          <w:tab w:val="left" w:pos="4280"/>
          <w:tab w:val="left" w:pos="6180"/>
          <w:tab w:val="left" w:pos="7100"/>
          <w:tab w:val="left" w:pos="88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Хозяйство России.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Общая характеристика хозяйства. Географическое районирование. </w:t>
      </w:r>
      <w:r>
        <w:rPr>
          <w:rFonts w:ascii="Times New Roman" w:hAnsi="Times New Roman"/>
          <w:sz w:val="28"/>
          <w:szCs w:val="28"/>
        </w:rPr>
        <w:t xml:space="preserve">Экономическая и социальная география в жизни современного общества. Понятие хозяйства. </w:t>
      </w:r>
      <w:r>
        <w:rPr>
          <w:rFonts w:ascii="Times New Roman" w:hAnsi="Times New Roman"/>
          <w:sz w:val="28"/>
          <w:szCs w:val="28"/>
        </w:rPr>
        <w:t>Отраслевая структура хозяйства. Сферы хозяйства. Этапы развития хозяйства. Этапы развития экономики России. Географическое районирование. Административно-территориальное устройство Российской Федерации.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Главные отрасли и межотраслевые комплексы. </w:t>
      </w:r>
      <w:r>
        <w:rPr>
          <w:rFonts w:ascii="Times New Roman" w:hAnsi="Times New Roman"/>
          <w:sz w:val="28"/>
          <w:szCs w:val="28"/>
        </w:rPr>
        <w:t>Сельское х</w:t>
      </w:r>
      <w:r>
        <w:rPr>
          <w:rFonts w:ascii="Times New Roman" w:hAnsi="Times New Roman"/>
          <w:sz w:val="28"/>
          <w:szCs w:val="28"/>
        </w:rPr>
        <w:t>озяйство. Отраслевой состав сельского хозяйства. Растениеводство. Животноводство. Отраслевой состав животноводства. География животноводства. Агропромышленный комплекс. Состав АПК. Пищевая и легкая промышленность. Лесной комплекс. Состав комплекса. Основны</w:t>
      </w:r>
      <w:r>
        <w:rPr>
          <w:rFonts w:ascii="Times New Roman" w:hAnsi="Times New Roman"/>
          <w:sz w:val="28"/>
          <w:szCs w:val="28"/>
        </w:rPr>
        <w:t>е места лесозаготовок. Целлюлозно-бумажная промышленность. Топливно-энергетический комплекс. Топливно-энергетический комплекс. Угольная промышленность. Нефтяная и газовая промышленность. Электроэнергетика. Типы электростанций. Особенности размещения электр</w:t>
      </w:r>
      <w:r>
        <w:rPr>
          <w:rFonts w:ascii="Times New Roman" w:hAnsi="Times New Roman"/>
          <w:sz w:val="28"/>
          <w:szCs w:val="28"/>
        </w:rPr>
        <w:t>останция. Единая энергосистема страны. Перспективы развития. Металлургический комплекс. Черная и цветная металлургия. Особенности размещения. Проблемы и перспективы развития отрасли. Машиностроительный комплекс. Специализация. Кооперирование. Связи с други</w:t>
      </w:r>
      <w:r>
        <w:rPr>
          <w:rFonts w:ascii="Times New Roman" w:hAnsi="Times New Roman"/>
          <w:sz w:val="28"/>
          <w:szCs w:val="28"/>
        </w:rPr>
        <w:t>ми отраслями. Особенности размещения. ВПК. Отраслевые особенности военно-промышленного комплекса. Химическая промышленность. Состав отрасли. Особенности размещения. Перспективы развития. Транспорт. Виды транспорта. Значение для хозяйства. Транспортная сеть</w:t>
      </w:r>
      <w:r>
        <w:rPr>
          <w:rFonts w:ascii="Times New Roman" w:hAnsi="Times New Roman"/>
          <w:sz w:val="28"/>
          <w:szCs w:val="28"/>
        </w:rPr>
        <w:t>. Проблемы транспортного комплекса. Информационная инфраструктура. Информация и общество в современном мире. Типы телекоммуникационных сетей. Сфера обслуживания. Рекреационное хозяйство. Территориальное (географическое) разделение труда.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Хозяйство своей ме</w:t>
      </w:r>
      <w:r>
        <w:rPr>
          <w:rFonts w:ascii="Times New Roman" w:hAnsi="Times New Roman"/>
          <w:b/>
          <w:i/>
          <w:sz w:val="28"/>
          <w:szCs w:val="28"/>
        </w:rPr>
        <w:t xml:space="preserve">стности. 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Особенности ЭГП, природно-ресурсный потенциал, население и характеристика хозяйства своего региона. Особенности территориальной структуры хозяйства, специализация района. География важнейших отраслей хозяйства своей местности.</w:t>
      </w:r>
    </w:p>
    <w:p w:rsidR="00994FF2" w:rsidRDefault="00994FF2">
      <w:pPr>
        <w:tabs>
          <w:tab w:val="left" w:pos="426"/>
          <w:tab w:val="left" w:pos="4280"/>
          <w:tab w:val="left" w:pos="6180"/>
          <w:tab w:val="left" w:pos="7100"/>
          <w:tab w:val="left" w:pos="88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94FF2" w:rsidRDefault="00A828AA">
      <w:pPr>
        <w:tabs>
          <w:tab w:val="left" w:pos="426"/>
          <w:tab w:val="left" w:pos="4280"/>
          <w:tab w:val="left" w:pos="6180"/>
          <w:tab w:val="left" w:pos="7100"/>
          <w:tab w:val="left" w:pos="88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Районы России.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Евр</w:t>
      </w:r>
      <w:r>
        <w:rPr>
          <w:rFonts w:ascii="Times New Roman" w:hAnsi="Times New Roman"/>
          <w:b/>
          <w:bCs/>
          <w:sz w:val="28"/>
          <w:szCs w:val="28"/>
        </w:rPr>
        <w:t xml:space="preserve">опейская часть России. </w:t>
      </w:r>
      <w:r>
        <w:rPr>
          <w:rFonts w:ascii="Times New Roman" w:hAnsi="Times New Roman"/>
          <w:sz w:val="28"/>
          <w:szCs w:val="28"/>
        </w:rPr>
        <w:t>Центральная Россия: особенности формирования территории, ЭГП, природно-ресурсный потенциал, особенности населения, географический фактор в расселении, народные промыслы. Этапы развития хозяйства Центрального района. Хозяйство Централ</w:t>
      </w:r>
      <w:r>
        <w:rPr>
          <w:rFonts w:ascii="Times New Roman" w:hAnsi="Times New Roman"/>
          <w:sz w:val="28"/>
          <w:szCs w:val="28"/>
        </w:rPr>
        <w:t>ьного района. Специализация хозяйства. География важнейших отраслей хозяйства.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Города Центрального района. Древние города, промышленные и научные центры.</w:t>
      </w:r>
      <w:r>
        <w:rPr>
          <w:rFonts w:ascii="Times New Roman" w:hAnsi="Times New Roman"/>
          <w:sz w:val="28"/>
          <w:szCs w:val="28"/>
        </w:rPr>
        <w:t xml:space="preserve"> Функциональное значение городов. Москва – столица Российской Федерации. 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Центрально-Черноземный район:</w:t>
      </w:r>
      <w:r>
        <w:rPr>
          <w:rFonts w:ascii="Times New Roman" w:hAnsi="Times New Roman"/>
          <w:sz w:val="28"/>
          <w:szCs w:val="28"/>
        </w:rPr>
        <w:t xml:space="preserve"> особенности ЭГП, природно-ресурсный потенциал, население и характеристика хозяйства. Особенности территориальной структуры хозяйства, специализация района. География важнейших отраслей хозяйства.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Волго-Вятский район: особенности ЭГП, природно-ресурсный по</w:t>
      </w:r>
      <w:r>
        <w:rPr>
          <w:rFonts w:ascii="Times New Roman" w:hAnsi="Times New Roman"/>
          <w:sz w:val="28"/>
          <w:szCs w:val="28"/>
        </w:rPr>
        <w:t>тенциал, население и характеристика хозяйства. Особенности территориальной структуры хозяйства, специализация района. География важнейших отраслей хозяйства.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Северо-Западный район: особенности ЭГП, природно-ресурсный потенциал, население, древние города ра</w:t>
      </w:r>
      <w:r>
        <w:rPr>
          <w:rFonts w:ascii="Times New Roman" w:hAnsi="Times New Roman"/>
          <w:sz w:val="28"/>
          <w:szCs w:val="28"/>
        </w:rPr>
        <w:t>йона и характеристика хозяйства. Особенности территориальной структуры хозяйства, специализация района. География важнейших отраслей хозяйства.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Калининградская область: особенности ЭГП, природно-ресурсный потенциал, население и характеристика хозяйства. Ре</w:t>
      </w:r>
      <w:r>
        <w:rPr>
          <w:rFonts w:ascii="Times New Roman" w:hAnsi="Times New Roman"/>
          <w:sz w:val="28"/>
          <w:szCs w:val="28"/>
        </w:rPr>
        <w:t xml:space="preserve">креационное хозяйство района. Особенности территориальной структуры хозяйства, специализация. География важнейших отраслей хозяйства. 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Моря Атлантического океана, омывающие Россию: транспортное значение, ресурсы.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Европейский Север: история освоения, особен</w:t>
      </w:r>
      <w:r>
        <w:rPr>
          <w:rFonts w:ascii="Times New Roman" w:hAnsi="Times New Roman"/>
          <w:sz w:val="28"/>
          <w:szCs w:val="28"/>
        </w:rPr>
        <w:t xml:space="preserve">ности ЭГП, природно-ресурсный потенциал, население и характеристика хозяйства. Особенности территориальной структуры хозяйства, специализация района. География важнейших отраслей хозяйства. 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Поволжье: особенности ЭГП, природно-ресурсный потенциал, население и характеристика хозяйства. Особенности территориальной структуры хозяйства, специализация района. География важнейших отраслей хозяйства. 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Крым: особенности ЭГП, природно-ресурсный потенци</w:t>
      </w:r>
      <w:r>
        <w:rPr>
          <w:rFonts w:ascii="Times New Roman" w:hAnsi="Times New Roman"/>
          <w:sz w:val="28"/>
          <w:szCs w:val="28"/>
        </w:rPr>
        <w:t xml:space="preserve">ал, население и характеристика хозяйства. Рекреационное хозяйство. Особенности территориальной структуры хозяйства, специализация. География важнейших отраслей хозяйства. 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Северный Кавказ: особенности ЭГП, природно-ресурсный потенциал, население и характеристика хозяйства. Рекреационное хозяйство. Особенности территориальной структуры хозяйства, специализация. География важнейших отраслей хозяйства. 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Южные моря России: транс</w:t>
      </w:r>
      <w:r>
        <w:rPr>
          <w:rFonts w:ascii="Times New Roman" w:hAnsi="Times New Roman"/>
          <w:i/>
          <w:sz w:val="28"/>
          <w:szCs w:val="28"/>
        </w:rPr>
        <w:t>портное значение, ресурсы.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Уральский район: особенности ЭГП, природно-ресурсный потенциал, этапы освоения, население и характеристика хозяйства. Особенности территориальной структуры хозяйства, специализация района. География важнейших отраслей хозяйства. 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Азиатская часть России. 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Западная Сибирь: особенности ЭГП, природно-ресурсный потенциал, этапы и проблемы освоения, население и характеристика хозяйства. Особенности территориальной структуры хозяйства, специализация района. География важнейших отраслей х</w:t>
      </w:r>
      <w:r>
        <w:rPr>
          <w:rFonts w:ascii="Times New Roman" w:hAnsi="Times New Roman"/>
          <w:sz w:val="28"/>
          <w:szCs w:val="28"/>
        </w:rPr>
        <w:t xml:space="preserve">озяйства. 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Моря Северного Ледовитого океана: транспортное значение, ресурсы.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Восточная Сибирь: особенности ЭГП, природно-ресурсный потенциал, этапы и проблемы освоения, население и характеристика хозяйства. Особенности территориальной структуры хозяйства, </w:t>
      </w:r>
      <w:r>
        <w:rPr>
          <w:rFonts w:ascii="Times New Roman" w:hAnsi="Times New Roman"/>
          <w:sz w:val="28"/>
          <w:szCs w:val="28"/>
        </w:rPr>
        <w:t xml:space="preserve">специализация района. География важнейших отраслей хозяйства. 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Моря Тихого океана: транспортное значение, ресурсы.</w:t>
      </w:r>
    </w:p>
    <w:p w:rsidR="00994FF2" w:rsidRDefault="00A828A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Дальний Восток: формирование территории, этапы и проблемы освоения, особенности ЭГП, природно-ресурсный потенциал, население и характеристика</w:t>
      </w:r>
      <w:r>
        <w:rPr>
          <w:rFonts w:ascii="Times New Roman" w:hAnsi="Times New Roman"/>
          <w:sz w:val="28"/>
          <w:szCs w:val="28"/>
        </w:rPr>
        <w:t xml:space="preserve"> хозяйства. Особенности территориальной структуры хозяйства, специализация района. Роль территории Дальнего Востока в социально-экономическом развитии РФ. География важнейших отраслей хозяйства.</w:t>
      </w:r>
    </w:p>
    <w:p w:rsidR="00994FF2" w:rsidRDefault="00994FF2">
      <w:pPr>
        <w:tabs>
          <w:tab w:val="left" w:pos="426"/>
          <w:tab w:val="left" w:pos="4280"/>
          <w:tab w:val="left" w:pos="6180"/>
          <w:tab w:val="left" w:pos="7100"/>
          <w:tab w:val="left" w:pos="88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94FF2" w:rsidRDefault="00A828AA">
      <w:pPr>
        <w:tabs>
          <w:tab w:val="left" w:pos="426"/>
          <w:tab w:val="left" w:pos="4280"/>
          <w:tab w:val="left" w:pos="6180"/>
          <w:tab w:val="left" w:pos="7100"/>
          <w:tab w:val="left" w:pos="88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Россия в мире. </w:t>
      </w:r>
    </w:p>
    <w:p w:rsidR="00994FF2" w:rsidRDefault="00A828AA">
      <w:pPr>
        <w:tabs>
          <w:tab w:val="left" w:pos="284"/>
          <w:tab w:val="left" w:pos="426"/>
          <w:tab w:val="left" w:pos="4280"/>
          <w:tab w:val="left" w:pos="6180"/>
          <w:tab w:val="left" w:pos="7100"/>
          <w:tab w:val="left" w:pos="88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Россия в современном мире (место России в ми</w:t>
      </w:r>
      <w:r>
        <w:rPr>
          <w:rFonts w:ascii="Times New Roman" w:hAnsi="Times New Roman"/>
          <w:sz w:val="28"/>
          <w:szCs w:val="28"/>
        </w:rPr>
        <w:t>ре по уровню экономического развития, участие в экономических и политических организациях). Россия в мировом хозяйстве (главные внешнеэкономические партнеры страны, структура и география экспорта и импорта товаров и услуг). Россия в мировой политике. Росси</w:t>
      </w:r>
      <w:r>
        <w:rPr>
          <w:rFonts w:ascii="Times New Roman" w:hAnsi="Times New Roman"/>
          <w:sz w:val="28"/>
          <w:szCs w:val="28"/>
        </w:rPr>
        <w:t xml:space="preserve">я и страны СНГ. </w:t>
      </w:r>
    </w:p>
    <w:p w:rsidR="00994FF2" w:rsidRDefault="00A828AA">
      <w:pPr>
        <w:tabs>
          <w:tab w:val="left" w:pos="542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Примерные темы практических работ</w:t>
      </w:r>
    </w:p>
    <w:p w:rsidR="00994FF2" w:rsidRDefault="00A828AA" w:rsidP="00A828AA">
      <w:pPr>
        <w:numPr>
          <w:ilvl w:val="0"/>
          <w:numId w:val="1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 картой «Имена на карте».</w:t>
      </w:r>
    </w:p>
    <w:p w:rsidR="00994FF2" w:rsidRDefault="00A828AA" w:rsidP="00A828AA">
      <w:pPr>
        <w:numPr>
          <w:ilvl w:val="0"/>
          <w:numId w:val="1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Описание и нанесение на контурную карту географических объектов изученных маршрутов путешественников.</w:t>
      </w:r>
    </w:p>
    <w:p w:rsidR="00994FF2" w:rsidRDefault="00A828AA" w:rsidP="00A828AA">
      <w:pPr>
        <w:numPr>
          <w:ilvl w:val="0"/>
          <w:numId w:val="1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зенитального положения Солнца в разные периоды года.</w:t>
      </w:r>
    </w:p>
    <w:p w:rsidR="00994FF2" w:rsidRDefault="00A828AA" w:rsidP="00A828AA">
      <w:pPr>
        <w:numPr>
          <w:ilvl w:val="0"/>
          <w:numId w:val="1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координат географических объектов по карте.</w:t>
      </w:r>
    </w:p>
    <w:p w:rsidR="00994FF2" w:rsidRDefault="00A828AA" w:rsidP="00A828AA">
      <w:pPr>
        <w:numPr>
          <w:ilvl w:val="0"/>
          <w:numId w:val="1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положения объектов относительно друг друга:</w:t>
      </w:r>
    </w:p>
    <w:p w:rsidR="00994FF2" w:rsidRDefault="00A828AA" w:rsidP="00A828AA">
      <w:pPr>
        <w:numPr>
          <w:ilvl w:val="0"/>
          <w:numId w:val="1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направлений и расстояний по глобусу и карте.</w:t>
      </w:r>
    </w:p>
    <w:p w:rsidR="00994FF2" w:rsidRDefault="00A828AA" w:rsidP="00A828AA">
      <w:pPr>
        <w:numPr>
          <w:ilvl w:val="0"/>
          <w:numId w:val="1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высот и глубин географических объектов с использованием шкалы высот и глуби</w:t>
      </w:r>
      <w:r>
        <w:rPr>
          <w:rFonts w:ascii="Times New Roman" w:hAnsi="Times New Roman"/>
          <w:sz w:val="28"/>
          <w:szCs w:val="28"/>
        </w:rPr>
        <w:t>н.</w:t>
      </w:r>
    </w:p>
    <w:p w:rsidR="00994FF2" w:rsidRDefault="00A828AA" w:rsidP="00A828AA">
      <w:pPr>
        <w:numPr>
          <w:ilvl w:val="0"/>
          <w:numId w:val="1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азимута.</w:t>
      </w:r>
    </w:p>
    <w:p w:rsidR="00994FF2" w:rsidRDefault="00A828AA" w:rsidP="00A828AA">
      <w:pPr>
        <w:numPr>
          <w:ilvl w:val="0"/>
          <w:numId w:val="1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Ориентирование на местности.</w:t>
      </w:r>
    </w:p>
    <w:p w:rsidR="00994FF2" w:rsidRDefault="00A828AA" w:rsidP="00A828AA">
      <w:pPr>
        <w:numPr>
          <w:ilvl w:val="0"/>
          <w:numId w:val="1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Составление плана местности.</w:t>
      </w:r>
    </w:p>
    <w:p w:rsidR="00994FF2" w:rsidRDefault="00A828AA" w:rsidP="00A828AA">
      <w:pPr>
        <w:numPr>
          <w:ilvl w:val="0"/>
          <w:numId w:val="1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 коллекциями минералов, горных пород, полезных ископаемых.</w:t>
      </w:r>
    </w:p>
    <w:p w:rsidR="00994FF2" w:rsidRDefault="00A828AA" w:rsidP="00A828AA">
      <w:pPr>
        <w:numPr>
          <w:ilvl w:val="0"/>
          <w:numId w:val="1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 картографическими источниками: нанесение элементов рельефа.</w:t>
      </w:r>
    </w:p>
    <w:p w:rsidR="00994FF2" w:rsidRDefault="00A828AA" w:rsidP="00A828AA">
      <w:pPr>
        <w:numPr>
          <w:ilvl w:val="0"/>
          <w:numId w:val="1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Описание элементов рельефа. Определени</w:t>
      </w:r>
      <w:r>
        <w:rPr>
          <w:rFonts w:ascii="Times New Roman" w:hAnsi="Times New Roman"/>
          <w:sz w:val="28"/>
          <w:szCs w:val="28"/>
        </w:rPr>
        <w:t>е и объяснение изменений элементов рельефа своей местности под воздействием хозяйственной деятельности человека.</w:t>
      </w:r>
    </w:p>
    <w:p w:rsidR="00994FF2" w:rsidRDefault="00A828AA" w:rsidP="00A828AA">
      <w:pPr>
        <w:numPr>
          <w:ilvl w:val="0"/>
          <w:numId w:val="1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 картографическими источниками: нанесение объектов гидрографии.</w:t>
      </w:r>
    </w:p>
    <w:p w:rsidR="00994FF2" w:rsidRDefault="00A828AA" w:rsidP="00A828AA">
      <w:pPr>
        <w:numPr>
          <w:ilvl w:val="0"/>
          <w:numId w:val="1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Описание объектов гидрографии.</w:t>
      </w:r>
    </w:p>
    <w:p w:rsidR="00994FF2" w:rsidRDefault="00A828AA" w:rsidP="00A828AA">
      <w:pPr>
        <w:numPr>
          <w:ilvl w:val="0"/>
          <w:numId w:val="1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Ведение дневника погоды.</w:t>
      </w:r>
    </w:p>
    <w:p w:rsidR="00994FF2" w:rsidRDefault="00A828AA" w:rsidP="00A828AA">
      <w:pPr>
        <w:numPr>
          <w:ilvl w:val="0"/>
          <w:numId w:val="1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 метеоп</w:t>
      </w:r>
      <w:r>
        <w:rPr>
          <w:rFonts w:ascii="Times New Roman" w:hAnsi="Times New Roman"/>
          <w:sz w:val="28"/>
          <w:szCs w:val="28"/>
        </w:rPr>
        <w:t>риборами (проведение наблюдений и измерений, фиксация результатов, обработка результатов наблюдений).</w:t>
      </w:r>
    </w:p>
    <w:p w:rsidR="00994FF2" w:rsidRDefault="00A828AA" w:rsidP="00A828AA">
      <w:pPr>
        <w:numPr>
          <w:ilvl w:val="0"/>
          <w:numId w:val="1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средних температур, амплитуды и построение графиков.</w:t>
      </w:r>
    </w:p>
    <w:p w:rsidR="00994FF2" w:rsidRDefault="00A828AA" w:rsidP="00A828AA">
      <w:pPr>
        <w:numPr>
          <w:ilvl w:val="0"/>
          <w:numId w:val="1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 графическими и статистическими данными, построение розы ветров, диаграмм облачно</w:t>
      </w:r>
      <w:r>
        <w:rPr>
          <w:rFonts w:ascii="Times New Roman" w:hAnsi="Times New Roman"/>
          <w:sz w:val="28"/>
          <w:szCs w:val="28"/>
        </w:rPr>
        <w:t>сти и осадков по имеющимся данным, анализ полученных данных.</w:t>
      </w:r>
    </w:p>
    <w:p w:rsidR="00994FF2" w:rsidRDefault="00A828AA" w:rsidP="00A828AA">
      <w:pPr>
        <w:numPr>
          <w:ilvl w:val="0"/>
          <w:numId w:val="1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задач на определение высоты местности по разности атмосферного давления, расчет температуры воздуха в зависимости от высоты местности.</w:t>
      </w:r>
    </w:p>
    <w:p w:rsidR="00994FF2" w:rsidRDefault="00A828AA" w:rsidP="00A828AA">
      <w:pPr>
        <w:numPr>
          <w:ilvl w:val="0"/>
          <w:numId w:val="1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природных комплексов своей местности.</w:t>
      </w:r>
    </w:p>
    <w:p w:rsidR="00994FF2" w:rsidRDefault="00A828AA" w:rsidP="00A828AA">
      <w:pPr>
        <w:numPr>
          <w:ilvl w:val="0"/>
          <w:numId w:val="1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Описа</w:t>
      </w:r>
      <w:r>
        <w:rPr>
          <w:rFonts w:ascii="Times New Roman" w:hAnsi="Times New Roman"/>
          <w:sz w:val="28"/>
          <w:szCs w:val="28"/>
        </w:rPr>
        <w:t>ние основных компонентов природы океанов Земли.</w:t>
      </w:r>
    </w:p>
    <w:p w:rsidR="00994FF2" w:rsidRDefault="00A828AA" w:rsidP="00A828AA">
      <w:pPr>
        <w:numPr>
          <w:ilvl w:val="0"/>
          <w:numId w:val="1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презентационных материалов об океанах на основе различных источников информации.</w:t>
      </w:r>
    </w:p>
    <w:p w:rsidR="00994FF2" w:rsidRDefault="00A828AA" w:rsidP="00A828AA">
      <w:pPr>
        <w:numPr>
          <w:ilvl w:val="0"/>
          <w:numId w:val="1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Описание основных компонентов природы материков Земли.</w:t>
      </w:r>
    </w:p>
    <w:p w:rsidR="00994FF2" w:rsidRDefault="00A828AA" w:rsidP="00A828AA">
      <w:pPr>
        <w:numPr>
          <w:ilvl w:val="0"/>
          <w:numId w:val="1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Описание природных зон Земли.</w:t>
      </w:r>
    </w:p>
    <w:p w:rsidR="00994FF2" w:rsidRDefault="00A828AA" w:rsidP="00A828AA">
      <w:pPr>
        <w:numPr>
          <w:ilvl w:val="0"/>
          <w:numId w:val="1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Создание презентационных </w:t>
      </w:r>
      <w:r>
        <w:rPr>
          <w:rFonts w:ascii="Times New Roman" w:hAnsi="Times New Roman"/>
          <w:sz w:val="28"/>
          <w:szCs w:val="28"/>
        </w:rPr>
        <w:t>материалов о материке на основе различных источников информации.</w:t>
      </w:r>
    </w:p>
    <w:p w:rsidR="00994FF2" w:rsidRDefault="00A828AA" w:rsidP="00A828AA">
      <w:pPr>
        <w:numPr>
          <w:ilvl w:val="0"/>
          <w:numId w:val="1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Прогнозирование перспективных путей рационального природопользования.</w:t>
      </w:r>
    </w:p>
    <w:p w:rsidR="00994FF2" w:rsidRDefault="00A828AA" w:rsidP="00A828AA">
      <w:pPr>
        <w:numPr>
          <w:ilvl w:val="0"/>
          <w:numId w:val="1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ГП и оценка его влияния на природу и жизнь людей в России.</w:t>
      </w:r>
    </w:p>
    <w:p w:rsidR="00994FF2" w:rsidRDefault="00A828AA" w:rsidP="00A828AA">
      <w:pPr>
        <w:numPr>
          <w:ilvl w:val="0"/>
          <w:numId w:val="1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с картографическими источниками: нанесение </w:t>
      </w:r>
      <w:r>
        <w:rPr>
          <w:rFonts w:ascii="Times New Roman" w:hAnsi="Times New Roman"/>
          <w:sz w:val="28"/>
          <w:szCs w:val="28"/>
        </w:rPr>
        <w:t>особенностей географического положения России.</w:t>
      </w:r>
    </w:p>
    <w:p w:rsidR="00994FF2" w:rsidRDefault="00A828AA" w:rsidP="00A828AA">
      <w:pPr>
        <w:numPr>
          <w:ilvl w:val="0"/>
          <w:numId w:val="1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Оценивание динамики изменения границ России и их значения.</w:t>
      </w:r>
    </w:p>
    <w:p w:rsidR="00994FF2" w:rsidRDefault="00A828AA" w:rsidP="00A828AA">
      <w:pPr>
        <w:numPr>
          <w:ilvl w:val="0"/>
          <w:numId w:val="1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Написание эссе о роли русских землепроходцев и исследователей в освоении и изучении территории России.</w:t>
      </w:r>
    </w:p>
    <w:p w:rsidR="00994FF2" w:rsidRDefault="00A828AA" w:rsidP="00A828AA">
      <w:pPr>
        <w:numPr>
          <w:ilvl w:val="0"/>
          <w:numId w:val="1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задач на определение разницы во времени</w:t>
      </w:r>
      <w:r>
        <w:rPr>
          <w:rFonts w:ascii="Times New Roman" w:hAnsi="Times New Roman"/>
          <w:sz w:val="28"/>
          <w:szCs w:val="28"/>
        </w:rPr>
        <w:t xml:space="preserve"> различных территорий России.</w:t>
      </w:r>
    </w:p>
    <w:p w:rsidR="00994FF2" w:rsidRDefault="00A828AA" w:rsidP="00A828AA">
      <w:pPr>
        <w:numPr>
          <w:ilvl w:val="0"/>
          <w:numId w:val="1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Выявление взаимозависимостей тектонической структуры, формы рельефа, полезных ископаемых на территории России.</w:t>
      </w:r>
    </w:p>
    <w:p w:rsidR="00994FF2" w:rsidRDefault="00A828AA" w:rsidP="00A828AA">
      <w:pPr>
        <w:numPr>
          <w:ilvl w:val="0"/>
          <w:numId w:val="1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 картографическими источниками: нанесение элементов рельефа России.</w:t>
      </w:r>
    </w:p>
    <w:p w:rsidR="00994FF2" w:rsidRDefault="00A828AA" w:rsidP="00A828AA">
      <w:pPr>
        <w:numPr>
          <w:ilvl w:val="0"/>
          <w:numId w:val="1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Описание элементов рельефа России.</w:t>
      </w:r>
    </w:p>
    <w:p w:rsidR="00994FF2" w:rsidRDefault="00A828AA" w:rsidP="00A828AA">
      <w:pPr>
        <w:numPr>
          <w:ilvl w:val="0"/>
          <w:numId w:val="1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</w:t>
      </w:r>
      <w:r>
        <w:rPr>
          <w:rFonts w:ascii="Times New Roman" w:hAnsi="Times New Roman"/>
          <w:sz w:val="28"/>
          <w:szCs w:val="28"/>
        </w:rPr>
        <w:t>роение профиля своей местности.</w:t>
      </w:r>
    </w:p>
    <w:p w:rsidR="00994FF2" w:rsidRDefault="00A828AA" w:rsidP="00A828AA">
      <w:pPr>
        <w:numPr>
          <w:ilvl w:val="0"/>
          <w:numId w:val="1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 картографическими источниками: нанесение объектов гидрографии России.</w:t>
      </w:r>
    </w:p>
    <w:p w:rsidR="00994FF2" w:rsidRDefault="00A828AA" w:rsidP="00A828AA">
      <w:pPr>
        <w:numPr>
          <w:ilvl w:val="0"/>
          <w:numId w:val="1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Описание объектов гидрографии России.</w:t>
      </w:r>
    </w:p>
    <w:p w:rsidR="00994FF2" w:rsidRDefault="00A828AA" w:rsidP="00A828AA">
      <w:pPr>
        <w:numPr>
          <w:ilvl w:val="0"/>
          <w:numId w:val="1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Определение закономерностей распределения солнечной радиации, радиационного баланс, выявление особенностей </w:t>
      </w:r>
      <w:r>
        <w:rPr>
          <w:rFonts w:ascii="Times New Roman" w:hAnsi="Times New Roman"/>
          <w:sz w:val="28"/>
          <w:szCs w:val="28"/>
        </w:rPr>
        <w:t>распределения средних температур января и июля на территории России.</w:t>
      </w:r>
    </w:p>
    <w:p w:rsidR="00994FF2" w:rsidRDefault="00A828AA" w:rsidP="00A828AA">
      <w:pPr>
        <w:numPr>
          <w:ilvl w:val="0"/>
          <w:numId w:val="1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Распределение количества осадков на территории России, работа с климатограммами.</w:t>
      </w:r>
    </w:p>
    <w:p w:rsidR="00994FF2" w:rsidRDefault="00A828AA" w:rsidP="00A828AA">
      <w:pPr>
        <w:numPr>
          <w:ilvl w:val="0"/>
          <w:numId w:val="1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Описание характеристики климата своего региона.</w:t>
      </w:r>
    </w:p>
    <w:p w:rsidR="00994FF2" w:rsidRDefault="00A828AA" w:rsidP="00A828AA">
      <w:pPr>
        <w:numPr>
          <w:ilvl w:val="0"/>
          <w:numId w:val="1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Составление прогноза погоды на основе различных</w:t>
      </w:r>
      <w:r>
        <w:rPr>
          <w:rFonts w:ascii="Times New Roman" w:hAnsi="Times New Roman"/>
          <w:sz w:val="28"/>
          <w:szCs w:val="28"/>
        </w:rPr>
        <w:tab/>
        <w:t>источников</w:t>
      </w:r>
      <w:r>
        <w:rPr>
          <w:rFonts w:ascii="Times New Roman" w:hAnsi="Times New Roman"/>
          <w:sz w:val="28"/>
          <w:szCs w:val="28"/>
        </w:rPr>
        <w:t xml:space="preserve"> информации.</w:t>
      </w:r>
    </w:p>
    <w:p w:rsidR="00994FF2" w:rsidRDefault="00A828AA" w:rsidP="00A828AA">
      <w:pPr>
        <w:numPr>
          <w:ilvl w:val="0"/>
          <w:numId w:val="1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Описание основных компонентов природы России.</w:t>
      </w:r>
    </w:p>
    <w:p w:rsidR="00994FF2" w:rsidRDefault="00A828AA" w:rsidP="00A828AA">
      <w:pPr>
        <w:numPr>
          <w:ilvl w:val="0"/>
          <w:numId w:val="1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презентационных материалов о природе России на основе различных источников информации.</w:t>
      </w:r>
    </w:p>
    <w:p w:rsidR="00994FF2" w:rsidRDefault="00A828AA" w:rsidP="00A828AA">
      <w:pPr>
        <w:numPr>
          <w:ilvl w:val="0"/>
          <w:numId w:val="1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Сравнение особенностей природы отдельных регионов страны.</w:t>
      </w:r>
    </w:p>
    <w:p w:rsidR="00994FF2" w:rsidRDefault="00A828AA" w:rsidP="00A828AA">
      <w:pPr>
        <w:numPr>
          <w:ilvl w:val="0"/>
          <w:numId w:val="1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видов особо охраняемых природны</w:t>
      </w:r>
      <w:r>
        <w:rPr>
          <w:rFonts w:ascii="Times New Roman" w:hAnsi="Times New Roman"/>
          <w:sz w:val="28"/>
          <w:szCs w:val="28"/>
        </w:rPr>
        <w:t>х территорий России и их особенностей.</w:t>
      </w:r>
    </w:p>
    <w:p w:rsidR="00994FF2" w:rsidRDefault="00A828AA" w:rsidP="00A828AA">
      <w:pPr>
        <w:numPr>
          <w:ilvl w:val="0"/>
          <w:numId w:val="1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 разными источниками информации: чтение и анализ диаграмм, графиков, схем, карт и статистических материалов для определения особенностей географии населения России.</w:t>
      </w:r>
    </w:p>
    <w:p w:rsidR="00994FF2" w:rsidRDefault="00A828AA" w:rsidP="00A828AA">
      <w:pPr>
        <w:numPr>
          <w:ilvl w:val="0"/>
          <w:numId w:val="1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Определение особенностей размещения крупных </w:t>
      </w:r>
      <w:r>
        <w:rPr>
          <w:rFonts w:ascii="Times New Roman" w:hAnsi="Times New Roman"/>
          <w:sz w:val="28"/>
          <w:szCs w:val="28"/>
        </w:rPr>
        <w:t>народов России.</w:t>
      </w:r>
    </w:p>
    <w:p w:rsidR="00994FF2" w:rsidRDefault="00A828AA" w:rsidP="00A828AA">
      <w:pPr>
        <w:numPr>
          <w:ilvl w:val="0"/>
          <w:numId w:val="1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Определение, вычисление и сравнение показателей естественного прироста населения в разных частях России.</w:t>
      </w:r>
    </w:p>
    <w:p w:rsidR="00994FF2" w:rsidRDefault="00A828AA" w:rsidP="00A828AA">
      <w:pPr>
        <w:numPr>
          <w:ilvl w:val="0"/>
          <w:numId w:val="1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Чтение и анализ половозрастных пирамид.</w:t>
      </w:r>
    </w:p>
    <w:p w:rsidR="00994FF2" w:rsidRDefault="00A828AA" w:rsidP="00A828AA">
      <w:pPr>
        <w:numPr>
          <w:ilvl w:val="0"/>
          <w:numId w:val="1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Оценивание демографической ситуации России и отдельных ее территорий.</w:t>
      </w:r>
    </w:p>
    <w:p w:rsidR="00994FF2" w:rsidRDefault="00A828AA" w:rsidP="00A828AA">
      <w:pPr>
        <w:numPr>
          <w:ilvl w:val="0"/>
          <w:numId w:val="1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величины мигр</w:t>
      </w:r>
      <w:r>
        <w:rPr>
          <w:rFonts w:ascii="Times New Roman" w:hAnsi="Times New Roman"/>
          <w:sz w:val="28"/>
          <w:szCs w:val="28"/>
        </w:rPr>
        <w:t>ационного прироста населения в разных частях России.</w:t>
      </w:r>
    </w:p>
    <w:p w:rsidR="00994FF2" w:rsidRDefault="00A828AA" w:rsidP="00A828AA">
      <w:pPr>
        <w:numPr>
          <w:ilvl w:val="0"/>
          <w:numId w:val="1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видов и направлений внутренних и внешних миграций, объяснение причин, составление схемы.</w:t>
      </w:r>
    </w:p>
    <w:p w:rsidR="00994FF2" w:rsidRDefault="00A828AA" w:rsidP="00A828AA">
      <w:pPr>
        <w:numPr>
          <w:ilvl w:val="0"/>
          <w:numId w:val="1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Объяснение различий в обеспеченности трудовыми ресурсами отдельных регионов России.</w:t>
      </w:r>
    </w:p>
    <w:p w:rsidR="00994FF2" w:rsidRDefault="00A828AA" w:rsidP="00A828AA">
      <w:pPr>
        <w:numPr>
          <w:ilvl w:val="0"/>
          <w:numId w:val="1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Оценивание уровня </w:t>
      </w:r>
      <w:r>
        <w:rPr>
          <w:rFonts w:ascii="Times New Roman" w:hAnsi="Times New Roman"/>
          <w:sz w:val="28"/>
          <w:szCs w:val="28"/>
        </w:rPr>
        <w:t>урбанизации отдельных регионов России.</w:t>
      </w:r>
    </w:p>
    <w:p w:rsidR="00994FF2" w:rsidRDefault="00A828AA" w:rsidP="00A828AA">
      <w:pPr>
        <w:numPr>
          <w:ilvl w:val="0"/>
          <w:numId w:val="1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Описание основных компонентов природы своей местности.</w:t>
      </w:r>
    </w:p>
    <w:p w:rsidR="00994FF2" w:rsidRDefault="00A828AA" w:rsidP="00A828AA">
      <w:pPr>
        <w:numPr>
          <w:ilvl w:val="0"/>
          <w:numId w:val="1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презентационных материалов о природе, проблемах и особенностях населения своей местности на основе различных источников информации.</w:t>
      </w:r>
    </w:p>
    <w:p w:rsidR="00994FF2" w:rsidRDefault="00A828AA" w:rsidP="00A828AA">
      <w:pPr>
        <w:numPr>
          <w:ilvl w:val="0"/>
          <w:numId w:val="1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 картографиче</w:t>
      </w:r>
      <w:r>
        <w:rPr>
          <w:rFonts w:ascii="Times New Roman" w:hAnsi="Times New Roman"/>
          <w:sz w:val="28"/>
          <w:szCs w:val="28"/>
        </w:rPr>
        <w:t>скими источниками: нанесение субъектов, экономических районов и федеральных округов РФ.</w:t>
      </w:r>
    </w:p>
    <w:p w:rsidR="00994FF2" w:rsidRDefault="00A828AA" w:rsidP="00A828AA">
      <w:pPr>
        <w:numPr>
          <w:ilvl w:val="0"/>
          <w:numId w:val="1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 разными источниками информации: чтение и анализ диаграмм, графиков, схем, карт и статистических материалов для определения особенностей хозяйства России.</w:t>
      </w:r>
    </w:p>
    <w:p w:rsidR="00994FF2" w:rsidRDefault="00A828AA" w:rsidP="00A828AA">
      <w:pPr>
        <w:numPr>
          <w:ilvl w:val="0"/>
          <w:numId w:val="1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Сравн</w:t>
      </w:r>
      <w:r>
        <w:rPr>
          <w:rFonts w:ascii="Times New Roman" w:hAnsi="Times New Roman"/>
          <w:sz w:val="28"/>
          <w:szCs w:val="28"/>
        </w:rPr>
        <w:t>ение двух и более экономических районов России по заданным характеристикам.</w:t>
      </w:r>
    </w:p>
    <w:p w:rsidR="00994FF2" w:rsidRDefault="00A828AA" w:rsidP="00A828AA">
      <w:pPr>
        <w:numPr>
          <w:ilvl w:val="0"/>
          <w:numId w:val="1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презентационных материалов об экономических районах России на основе различных источников информации.</w:t>
      </w:r>
    </w:p>
    <w:p w:rsidR="00994FF2" w:rsidRDefault="00A828AA" w:rsidP="00A828AA">
      <w:pPr>
        <w:numPr>
          <w:ilvl w:val="0"/>
          <w:numId w:val="1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Составление картосхем и других графических материалов, отражающих эко</w:t>
      </w:r>
      <w:r>
        <w:rPr>
          <w:rFonts w:ascii="Times New Roman" w:hAnsi="Times New Roman"/>
          <w:sz w:val="28"/>
          <w:szCs w:val="28"/>
        </w:rPr>
        <w:t>номические, политические и культурные взаимосвязи России с другими государствами.</w:t>
      </w:r>
    </w:p>
    <w:p w:rsidR="00994FF2" w:rsidRDefault="00994F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4FF2" w:rsidRDefault="00A828AA">
      <w:pPr>
        <w:pStyle w:val="4"/>
        <w:ind w:left="1701"/>
      </w:pPr>
      <w:bookmarkStart w:id="328" w:name="_Toc31893446"/>
      <w:bookmarkStart w:id="329" w:name="_Toc31898640"/>
      <w:bookmarkStart w:id="330" w:name="_Toc409691708"/>
      <w:r>
        <w:t>2.2.2.8. Математика</w:t>
      </w:r>
      <w:bookmarkEnd w:id="328"/>
      <w:bookmarkEnd w:id="329"/>
    </w:p>
    <w:p w:rsidR="00994FF2" w:rsidRDefault="00A828A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Cодержание курсов математики 5–6 классов, алгебры и геометрии 7–9 классов объединено как в исторически сложившиеся линии (числовая, алгебраическая, геоме</w:t>
      </w:r>
      <w:r>
        <w:rPr>
          <w:rFonts w:ascii="Times New Roman" w:hAnsi="Times New Roman"/>
          <w:sz w:val="28"/>
          <w:szCs w:val="28"/>
        </w:rPr>
        <w:t>трическая, функциональная и др.), так и в относительно новые (стохастическая линия, «реальная математика»). Отдельно представлены линия сюжетных задач, историческая линия.</w:t>
      </w:r>
    </w:p>
    <w:p w:rsidR="00994FF2" w:rsidRDefault="00A828AA">
      <w:pPr>
        <w:ind w:left="709"/>
        <w:rPr>
          <w:rFonts w:ascii="Times New Roman" w:hAnsi="Times New Roman"/>
          <w:b/>
          <w:sz w:val="28"/>
          <w:szCs w:val="28"/>
        </w:rPr>
      </w:pPr>
      <w:bookmarkStart w:id="331" w:name="_Toc405513918"/>
      <w:bookmarkStart w:id="332" w:name="_Toc284662796"/>
      <w:bookmarkStart w:id="333" w:name="_Toc284663423"/>
      <w:bookmarkStart w:id="334" w:name="_Toc31893447"/>
      <w:r>
        <w:rPr>
          <w:rFonts w:ascii="Times New Roman" w:hAnsi="Times New Roman"/>
          <w:b/>
          <w:sz w:val="28"/>
          <w:szCs w:val="28"/>
        </w:rPr>
        <w:t>Элементы теории множеств и математической логики</w:t>
      </w:r>
      <w:bookmarkEnd w:id="331"/>
      <w:bookmarkEnd w:id="332"/>
      <w:bookmarkEnd w:id="333"/>
      <w:bookmarkEnd w:id="334"/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ФГОС основного общего образования в курс математики введен раздел «Логика»,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</w:t>
      </w:r>
      <w:r>
        <w:rPr>
          <w:rFonts w:ascii="Times New Roman" w:hAnsi="Times New Roman"/>
          <w:sz w:val="28"/>
          <w:szCs w:val="28"/>
        </w:rPr>
        <w:t xml:space="preserve">ножеств. </w:t>
      </w:r>
    </w:p>
    <w:p w:rsidR="00994FF2" w:rsidRDefault="00A828AA">
      <w:pPr>
        <w:ind w:left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Множества и отношения между ними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Множество, </w:t>
      </w:r>
      <w:r>
        <w:rPr>
          <w:rFonts w:ascii="Times New Roman" w:hAnsi="Times New Roman"/>
          <w:i/>
          <w:sz w:val="28"/>
          <w:szCs w:val="28"/>
        </w:rPr>
        <w:t>характеристическое свойство множества</w:t>
      </w:r>
      <w:r>
        <w:rPr>
          <w:rFonts w:ascii="Times New Roman" w:hAnsi="Times New Roman"/>
          <w:sz w:val="28"/>
          <w:szCs w:val="28"/>
        </w:rPr>
        <w:t xml:space="preserve">, элемент множества, </w:t>
      </w:r>
      <w:r>
        <w:rPr>
          <w:rFonts w:ascii="Times New Roman" w:hAnsi="Times New Roman"/>
          <w:i/>
          <w:sz w:val="28"/>
          <w:szCs w:val="28"/>
        </w:rPr>
        <w:t>пустое, конечное, бесконечное множество</w:t>
      </w:r>
      <w:r>
        <w:rPr>
          <w:rFonts w:ascii="Times New Roman" w:hAnsi="Times New Roman"/>
          <w:sz w:val="28"/>
          <w:szCs w:val="28"/>
        </w:rPr>
        <w:t>. Подмножество. Отношение принадлежности, включения, равенства. Элементы множества, способы задания множе</w:t>
      </w:r>
      <w:r>
        <w:rPr>
          <w:rFonts w:ascii="Times New Roman" w:hAnsi="Times New Roman"/>
          <w:sz w:val="28"/>
          <w:szCs w:val="28"/>
        </w:rPr>
        <w:t xml:space="preserve">ств, </w:t>
      </w:r>
      <w:r>
        <w:rPr>
          <w:rFonts w:ascii="Times New Roman" w:hAnsi="Times New Roman"/>
          <w:i/>
          <w:sz w:val="28"/>
          <w:szCs w:val="28"/>
        </w:rPr>
        <w:t>распознавание подмножеств и элементов подмножеств с использованием кругов Эйлера</w:t>
      </w:r>
      <w:r>
        <w:rPr>
          <w:rFonts w:ascii="Times New Roman" w:hAnsi="Times New Roman"/>
          <w:sz w:val="28"/>
          <w:szCs w:val="28"/>
        </w:rPr>
        <w:t>.</w:t>
      </w:r>
    </w:p>
    <w:p w:rsidR="00994FF2" w:rsidRDefault="00A828AA">
      <w:pPr>
        <w:ind w:left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Операции над множествами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Пересечение и объединение множеств. </w:t>
      </w:r>
      <w:r>
        <w:rPr>
          <w:rFonts w:ascii="Times New Roman" w:hAnsi="Times New Roman"/>
          <w:i/>
          <w:sz w:val="28"/>
          <w:szCs w:val="28"/>
        </w:rPr>
        <w:t>Разность множеств, дополнение множества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i/>
          <w:sz w:val="28"/>
          <w:szCs w:val="28"/>
        </w:rPr>
        <w:t>Интерпретация операций над множествами с помощью кругов Эйлера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994FF2" w:rsidRDefault="00A828AA">
      <w:pPr>
        <w:ind w:left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Эл</w:t>
      </w:r>
      <w:r>
        <w:rPr>
          <w:rFonts w:ascii="Times New Roman" w:hAnsi="Times New Roman"/>
          <w:b/>
          <w:sz w:val="28"/>
          <w:szCs w:val="28"/>
        </w:rPr>
        <w:t>ементы логики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Определение. Утверждения. Аксиомы и теоремы. Доказательство. Доказательство от противного. Теорема, обратная данной. Пример и контрпример.</w:t>
      </w:r>
    </w:p>
    <w:p w:rsidR="00994FF2" w:rsidRDefault="00A828AA">
      <w:pPr>
        <w:ind w:left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Высказывания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Истинность и ложность высказывания</w:t>
      </w:r>
      <w:r>
        <w:rPr>
          <w:rFonts w:ascii="Times New Roman" w:hAnsi="Times New Roman"/>
          <w:i/>
          <w:sz w:val="28"/>
          <w:szCs w:val="28"/>
        </w:rPr>
        <w:t>. Сложные и простые высказывания. Операции над высказыва</w:t>
      </w:r>
      <w:r>
        <w:rPr>
          <w:rFonts w:ascii="Times New Roman" w:hAnsi="Times New Roman"/>
          <w:i/>
          <w:sz w:val="28"/>
          <w:szCs w:val="28"/>
        </w:rPr>
        <w:t xml:space="preserve">ниями с использованием логических связок: и, или, не. Условные высказывания (импликации). </w:t>
      </w:r>
    </w:p>
    <w:p w:rsidR="00994FF2" w:rsidRDefault="00A828AA">
      <w:pPr>
        <w:ind w:left="709"/>
        <w:rPr>
          <w:rFonts w:ascii="Times New Roman" w:hAnsi="Times New Roman"/>
          <w:b/>
          <w:sz w:val="28"/>
          <w:szCs w:val="28"/>
        </w:rPr>
      </w:pPr>
      <w:bookmarkStart w:id="335" w:name="_Toc405513919"/>
      <w:bookmarkStart w:id="336" w:name="_Toc284662797"/>
      <w:bookmarkStart w:id="337" w:name="_Toc284663424"/>
      <w:bookmarkStart w:id="338" w:name="_Toc31893448"/>
      <w:r>
        <w:rPr>
          <w:rFonts w:ascii="Times New Roman" w:hAnsi="Times New Roman"/>
          <w:b/>
          <w:sz w:val="28"/>
          <w:szCs w:val="28"/>
        </w:rPr>
        <w:t>Содержание курса математики в 5–6 классах</w:t>
      </w:r>
      <w:bookmarkEnd w:id="335"/>
      <w:bookmarkEnd w:id="336"/>
      <w:bookmarkEnd w:id="337"/>
      <w:bookmarkEnd w:id="338"/>
    </w:p>
    <w:p w:rsidR="00994FF2" w:rsidRDefault="00A828AA">
      <w:pPr>
        <w:ind w:left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Натуральные числа и нуль</w:t>
      </w:r>
    </w:p>
    <w:p w:rsidR="00994FF2" w:rsidRDefault="00A828AA">
      <w:pPr>
        <w:ind w:left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Натуральный ряд чисел и его свойства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Натуральное число, множество натуральных чисел и его свойства, изображение натуральных чисел точками на числовой прямой. Использование свойств натуральных чисел при решении задач. </w:t>
      </w:r>
    </w:p>
    <w:p w:rsidR="00994FF2" w:rsidRDefault="00A828AA">
      <w:pPr>
        <w:ind w:left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Запись и чтение натуральных чисел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Различие между цифрой и числом. Позиционн</w:t>
      </w:r>
      <w:r>
        <w:rPr>
          <w:rFonts w:ascii="Times New Roman" w:hAnsi="Times New Roman"/>
          <w:sz w:val="28"/>
          <w:szCs w:val="28"/>
        </w:rPr>
        <w:t>ая запись натурального числа, поместное значение цифры, разряды и классы, соотношение между двумя соседними разрядными единицами, чтение и запись натуральных чисел.</w:t>
      </w:r>
    </w:p>
    <w:p w:rsidR="00994FF2" w:rsidRDefault="00A828AA">
      <w:pPr>
        <w:ind w:left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Округление натуральных чисел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Необходимость округления. Правило округления натуральных чисел</w:t>
      </w:r>
      <w:r>
        <w:rPr>
          <w:rFonts w:ascii="Times New Roman" w:hAnsi="Times New Roman"/>
          <w:sz w:val="28"/>
          <w:szCs w:val="28"/>
        </w:rPr>
        <w:t>.</w:t>
      </w:r>
    </w:p>
    <w:p w:rsidR="00994FF2" w:rsidRDefault="00A828AA">
      <w:pPr>
        <w:ind w:left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Сравнение натуральных чисел, сравнение с числом 0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Понятие о сравнении чисел, сравнение натуральных чисел друг с другом и с нулем, математическая запись сравнений, способы сравнения чисел.</w:t>
      </w:r>
    </w:p>
    <w:p w:rsidR="00994FF2" w:rsidRDefault="00A828AA">
      <w:pPr>
        <w:ind w:left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Действия с натуральными числами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Сложение и вычитание, компоненты с</w:t>
      </w:r>
      <w:r>
        <w:rPr>
          <w:rFonts w:ascii="Times New Roman" w:hAnsi="Times New Roman"/>
          <w:sz w:val="28"/>
          <w:szCs w:val="28"/>
        </w:rPr>
        <w:t>ложения и вычитания, связь между ними, нахождение суммы и разности, изменение суммы и разности при изменении компонентов сложения и вычитания.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Умножение и деление, компоненты умножения и деления, связь между ними, умножение и сложение в столбик, деление уг</w:t>
      </w:r>
      <w:r>
        <w:rPr>
          <w:rFonts w:ascii="Times New Roman" w:hAnsi="Times New Roman"/>
          <w:sz w:val="28"/>
          <w:szCs w:val="28"/>
        </w:rPr>
        <w:t>олком, проверка результата с помощью прикидки и обратного действия.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Переместительный и сочетательный законы сложения и умножения, распределительный закон умножения относительно сложения, </w:t>
      </w:r>
      <w:r>
        <w:rPr>
          <w:rFonts w:ascii="Times New Roman" w:hAnsi="Times New Roman"/>
          <w:i/>
          <w:sz w:val="28"/>
          <w:szCs w:val="28"/>
        </w:rPr>
        <w:t>обоснование алгоритмов выполнения арифметических  действий.</w:t>
      </w:r>
    </w:p>
    <w:p w:rsidR="00994FF2" w:rsidRDefault="00A828AA">
      <w:pPr>
        <w:ind w:left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Степень с</w:t>
      </w:r>
      <w:r>
        <w:rPr>
          <w:rFonts w:ascii="Times New Roman" w:hAnsi="Times New Roman"/>
          <w:b/>
          <w:sz w:val="28"/>
          <w:szCs w:val="28"/>
        </w:rPr>
        <w:t xml:space="preserve"> натуральным показателем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Запись числа в виде суммы разрядных слагаемых, порядок выполнения действий в выражениях, содержащих степень, вычисление значений выражений, содержащих степень.</w:t>
      </w:r>
    </w:p>
    <w:p w:rsidR="00994FF2" w:rsidRDefault="00A828AA">
      <w:pPr>
        <w:ind w:left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Числовые выражения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Числовое выражение и его значение, порядок выполнени</w:t>
      </w:r>
      <w:r>
        <w:rPr>
          <w:rFonts w:ascii="Times New Roman" w:hAnsi="Times New Roman"/>
          <w:sz w:val="28"/>
          <w:szCs w:val="28"/>
        </w:rPr>
        <w:t>я действий.</w:t>
      </w:r>
    </w:p>
    <w:p w:rsidR="00994FF2" w:rsidRDefault="00A828AA">
      <w:pPr>
        <w:ind w:left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Деление с остатком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Деление с остатком на множестве натуральных чисел, </w:t>
      </w:r>
      <w:r>
        <w:rPr>
          <w:rFonts w:ascii="Times New Roman" w:hAnsi="Times New Roman"/>
          <w:i/>
          <w:sz w:val="28"/>
          <w:szCs w:val="28"/>
        </w:rPr>
        <w:t>свойства деления с остатком</w:t>
      </w:r>
      <w:r>
        <w:rPr>
          <w:rFonts w:ascii="Times New Roman" w:hAnsi="Times New Roman"/>
          <w:sz w:val="28"/>
          <w:szCs w:val="28"/>
        </w:rPr>
        <w:t xml:space="preserve">. Практические задачи на деление с остатком. </w:t>
      </w:r>
    </w:p>
    <w:p w:rsidR="00994FF2" w:rsidRDefault="00A828AA">
      <w:pPr>
        <w:ind w:left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Свойства и признаки делимости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Свойство делимости суммы (разности) на число. Признаки делимости на 2, 3, 5, 9, 10. </w:t>
      </w:r>
      <w:r>
        <w:rPr>
          <w:rFonts w:ascii="Times New Roman" w:hAnsi="Times New Roman"/>
          <w:i/>
          <w:sz w:val="28"/>
          <w:szCs w:val="28"/>
        </w:rPr>
        <w:t>Признаки делимости на 4, 6, 8, 11. Доказательство признаков делимости</w:t>
      </w:r>
      <w:r>
        <w:rPr>
          <w:rFonts w:ascii="Times New Roman" w:hAnsi="Times New Roman"/>
          <w:sz w:val="28"/>
          <w:szCs w:val="28"/>
        </w:rPr>
        <w:t xml:space="preserve">. Решение практических задач с применением признаков делимости. </w:t>
      </w:r>
    </w:p>
    <w:p w:rsidR="00994FF2" w:rsidRDefault="00A828AA">
      <w:pPr>
        <w:ind w:left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Разложение числа на простые множители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Простые и составные числа, </w:t>
      </w:r>
      <w:r>
        <w:rPr>
          <w:rFonts w:ascii="Times New Roman" w:hAnsi="Times New Roman"/>
          <w:i/>
          <w:sz w:val="28"/>
          <w:szCs w:val="28"/>
        </w:rPr>
        <w:t xml:space="preserve">решето Эратосфена.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Разложение натурального числа на множители, разложение на простые множители. </w:t>
      </w:r>
      <w:r>
        <w:rPr>
          <w:rFonts w:ascii="Times New Roman" w:hAnsi="Times New Roman"/>
          <w:i/>
          <w:sz w:val="28"/>
          <w:szCs w:val="28"/>
        </w:rPr>
        <w:t>Количество делителей числа, алгоритм разложения числа на простые множители, основная теорема арифметики</w:t>
      </w:r>
      <w:r>
        <w:rPr>
          <w:rFonts w:ascii="Times New Roman" w:hAnsi="Times New Roman"/>
          <w:sz w:val="28"/>
          <w:szCs w:val="28"/>
        </w:rPr>
        <w:t>.</w:t>
      </w:r>
    </w:p>
    <w:p w:rsidR="00994FF2" w:rsidRDefault="00A828AA">
      <w:pPr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Алгебраические выражения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</w:t>
      </w:r>
      <w:r>
        <w:rPr>
          <w:rFonts w:ascii="Times New Roman" w:hAnsi="Times New Roman"/>
          <w:sz w:val="28"/>
          <w:szCs w:val="28"/>
        </w:rPr>
        <w:t xml:space="preserve">пользование букв для обозначения чисел, вычисление значения алгебраического выражения, применение алгебраических выражений для записи свойств арифметических действий, преобразование алгебраических выражений. </w:t>
      </w:r>
    </w:p>
    <w:p w:rsidR="00994FF2" w:rsidRDefault="00A828AA">
      <w:pPr>
        <w:ind w:left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Делители и кратные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Делитель и его свойства, общий делитель двух и более чисел, наибольший общий делитель, взаимно простые числа, нахождение наибольшего общего делителя. Кратное и его свойства, общее кратное двух и более чисел, наименьшее общее кратное, способы нахождения наи</w:t>
      </w:r>
      <w:r>
        <w:rPr>
          <w:rFonts w:ascii="Times New Roman" w:hAnsi="Times New Roman"/>
          <w:sz w:val="28"/>
          <w:szCs w:val="28"/>
        </w:rPr>
        <w:t>меньшего общего кратного.</w:t>
      </w:r>
    </w:p>
    <w:p w:rsidR="00994FF2" w:rsidRDefault="00A828AA">
      <w:pPr>
        <w:ind w:left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Дроби</w:t>
      </w:r>
    </w:p>
    <w:p w:rsidR="00994FF2" w:rsidRDefault="00A828AA">
      <w:pPr>
        <w:ind w:left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Обыкновенные дроби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Доля, часть, дробное число, дробь. Дробное число как результат деления. Правильные и неправильные дроби, смешанная дробь (смешанное число).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Запись натурального числа в виде дроби с заданным знаменателем, п</w:t>
      </w:r>
      <w:r>
        <w:rPr>
          <w:rFonts w:ascii="Times New Roman" w:hAnsi="Times New Roman"/>
          <w:sz w:val="28"/>
          <w:szCs w:val="28"/>
        </w:rPr>
        <w:t>реобразование смешанной дроби в неправильную дробь и наоборот.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Приведение дробей к общему знаменателю. Сравнение обыкновенных дробей.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Сложение и вычитание обыкновенных дробей. Умножение и деление обыкновенных дробей.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Арифметические действия со смешанными</w:t>
      </w:r>
      <w:r>
        <w:rPr>
          <w:rFonts w:ascii="Times New Roman" w:hAnsi="Times New Roman"/>
          <w:sz w:val="28"/>
          <w:szCs w:val="28"/>
        </w:rPr>
        <w:t xml:space="preserve"> дробями.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Арифметические действия с дробными числами.</w:t>
      </w:r>
      <w:r>
        <w:rPr>
          <w:rFonts w:ascii="Times New Roman" w:hAnsi="Times New Roman"/>
          <w:sz w:val="28"/>
          <w:szCs w:val="28"/>
        </w:rPr>
        <w:tab/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Способы рационализации вычислений и их применение при выполнении действий</w:t>
      </w:r>
      <w:r>
        <w:rPr>
          <w:rFonts w:ascii="Times New Roman" w:hAnsi="Times New Roman"/>
          <w:sz w:val="28"/>
          <w:szCs w:val="28"/>
        </w:rPr>
        <w:t>.</w:t>
      </w:r>
    </w:p>
    <w:p w:rsidR="00994FF2" w:rsidRDefault="00A828AA">
      <w:pPr>
        <w:ind w:left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Десятичные дроби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Целая и дробная части десятичной дроби. Преобразование десятичных дробей в обыкновенные. Сравнение десятичны</w:t>
      </w:r>
      <w:r>
        <w:rPr>
          <w:rFonts w:ascii="Times New Roman" w:hAnsi="Times New Roman"/>
          <w:sz w:val="28"/>
          <w:szCs w:val="28"/>
        </w:rPr>
        <w:t xml:space="preserve">х дробей. Сложение и вычитание десятичных дробей. Округление десятичных дробей. Умножение и деление десятичных дробей. </w:t>
      </w:r>
      <w:r>
        <w:rPr>
          <w:rFonts w:ascii="Times New Roman" w:hAnsi="Times New Roman"/>
          <w:i/>
          <w:sz w:val="28"/>
          <w:szCs w:val="28"/>
        </w:rPr>
        <w:t>Преобразование обыкновенных дробей в десятичные дроби. Конечные и бесконечные десятичные дроби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Отношение двух чисел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Масштаб на плане и </w:t>
      </w:r>
      <w:r>
        <w:rPr>
          <w:rFonts w:ascii="Times New Roman" w:hAnsi="Times New Roman"/>
          <w:bCs/>
          <w:sz w:val="28"/>
          <w:szCs w:val="28"/>
        </w:rPr>
        <w:t>карте. Пропорции. Свойства пропорций, применение пропорций и отношений при решении задач.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Среднее арифметическое чисел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Среднее арифметическое двух чисел. Изображение среднего арифметического двух чисел на числовой прямой. Решение практических задач с приме</w:t>
      </w:r>
      <w:r>
        <w:rPr>
          <w:rFonts w:ascii="Times New Roman" w:hAnsi="Times New Roman"/>
          <w:bCs/>
          <w:sz w:val="28"/>
          <w:szCs w:val="28"/>
        </w:rPr>
        <w:t xml:space="preserve">нением среднего арифметического. </w:t>
      </w:r>
      <w:r>
        <w:rPr>
          <w:rFonts w:ascii="Times New Roman" w:hAnsi="Times New Roman"/>
          <w:bCs/>
          <w:i/>
          <w:sz w:val="28"/>
          <w:szCs w:val="28"/>
        </w:rPr>
        <w:t>Среднее арифметическое нескольких чисел.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Проценты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Понятие процента. Вычисление процентов от числа и числа по известному проценту, выражение отношения в процентах. Решение несложных практических задач с процентами.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Диаграммы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Столбчатые и круговые диаграммы. Извлечение информации из диаграмм. </w:t>
      </w:r>
      <w:r>
        <w:rPr>
          <w:rFonts w:ascii="Times New Roman" w:hAnsi="Times New Roman"/>
          <w:bCs/>
          <w:i/>
          <w:sz w:val="28"/>
          <w:szCs w:val="28"/>
        </w:rPr>
        <w:t>Изображение диаграмм по числовым данным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994FF2" w:rsidRDefault="00A828AA">
      <w:pPr>
        <w:pStyle w:val="aff5"/>
        <w:spacing w:after="0" w:line="360" w:lineRule="auto"/>
        <w:ind w:firstLine="709"/>
        <w:jc w:val="both"/>
        <w:rPr>
          <w:rFonts w:ascii="Times New Roman" w:hAnsi="Times New Roman"/>
          <w:b/>
          <w:i w:val="0"/>
          <w:color w:val="auto"/>
          <w:spacing w:val="0"/>
          <w:sz w:val="28"/>
          <w:szCs w:val="28"/>
        </w:rPr>
      </w:pPr>
      <w:r>
        <w:rPr>
          <w:rFonts w:ascii="Times New Roman" w:hAnsi="Times New Roman"/>
          <w:b/>
          <w:i w:val="0"/>
          <w:color w:val="auto"/>
          <w:spacing w:val="0"/>
          <w:sz w:val="28"/>
          <w:szCs w:val="28"/>
        </w:rPr>
        <w:t>Рациональные числа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Положительные и отрицательные числа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Изображение чисел на числовой (координатной) прямой. Сравнение чисел. Модуль числа</w:t>
      </w:r>
      <w:r>
        <w:rPr>
          <w:rFonts w:ascii="Times New Roman" w:hAnsi="Times New Roman"/>
          <w:sz w:val="28"/>
          <w:szCs w:val="28"/>
        </w:rPr>
        <w:t xml:space="preserve">, геометрическая интерпретация модуля числа. Действия с положительными и отрицательными числами. Множество целых чисел.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Понятие о рациональном числе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i/>
          <w:sz w:val="28"/>
          <w:szCs w:val="28"/>
        </w:rPr>
        <w:t>Первичное представление о множестве рациональных чисел.</w:t>
      </w:r>
      <w:r>
        <w:rPr>
          <w:rFonts w:ascii="Times New Roman" w:hAnsi="Times New Roman"/>
          <w:sz w:val="28"/>
          <w:szCs w:val="28"/>
        </w:rPr>
        <w:t xml:space="preserve"> Действия с рациональными числами.</w:t>
      </w:r>
    </w:p>
    <w:p w:rsidR="00994FF2" w:rsidRDefault="00A828AA">
      <w:pPr>
        <w:pStyle w:val="aff5"/>
        <w:spacing w:after="0" w:line="360" w:lineRule="auto"/>
        <w:ind w:firstLine="709"/>
        <w:jc w:val="both"/>
        <w:rPr>
          <w:rFonts w:ascii="Times New Roman" w:hAnsi="Times New Roman"/>
          <w:b/>
          <w:i w:val="0"/>
          <w:color w:val="auto"/>
          <w:spacing w:val="0"/>
          <w:sz w:val="28"/>
          <w:szCs w:val="28"/>
        </w:rPr>
      </w:pPr>
      <w:r>
        <w:rPr>
          <w:rFonts w:ascii="Times New Roman" w:hAnsi="Times New Roman"/>
          <w:b/>
          <w:i w:val="0"/>
          <w:color w:val="auto"/>
          <w:spacing w:val="0"/>
          <w:sz w:val="28"/>
          <w:szCs w:val="28"/>
        </w:rPr>
        <w:t>Решение текстов</w:t>
      </w:r>
      <w:r>
        <w:rPr>
          <w:rFonts w:ascii="Times New Roman" w:hAnsi="Times New Roman"/>
          <w:b/>
          <w:i w:val="0"/>
          <w:color w:val="auto"/>
          <w:spacing w:val="0"/>
          <w:sz w:val="28"/>
          <w:szCs w:val="28"/>
        </w:rPr>
        <w:t>ых задач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Единицы измерений</w:t>
      </w:r>
      <w:r>
        <w:rPr>
          <w:rFonts w:ascii="Times New Roman" w:hAnsi="Times New Roman"/>
          <w:sz w:val="28"/>
          <w:szCs w:val="28"/>
        </w:rPr>
        <w:t>: длины, площади, объема, массы, времени, скорости. Зависимости между единицами измерения каждой величины. Зависимости между величинами: скорость, время, расстояние; производительность, время, работа; цена, количество, стоимость.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 на все арифметические действия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текстовых задач арифметическим способом</w:t>
      </w:r>
      <w:r>
        <w:rPr>
          <w:rFonts w:ascii="Times New Roman" w:hAnsi="Times New Roman"/>
          <w:i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Использование таблиц, схем, чертежей, других средств представления данных при решении задачи.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 на движение, работу и покупки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Решение несложных задач на движение в</w:t>
      </w:r>
      <w:r>
        <w:rPr>
          <w:rFonts w:ascii="Times New Roman" w:hAnsi="Times New Roman"/>
          <w:sz w:val="28"/>
          <w:szCs w:val="28"/>
        </w:rPr>
        <w:t xml:space="preserve"> противоположных направлениях, в одном направлении, движение по реке по течению и против течения. Решение задач на совместную работу. Применение дробей при решении задач.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 на части, доли, проценты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 задач на нахождение части числа и числа по </w:t>
      </w:r>
      <w:r>
        <w:rPr>
          <w:rFonts w:ascii="Times New Roman" w:hAnsi="Times New Roman"/>
          <w:sz w:val="28"/>
          <w:szCs w:val="28"/>
        </w:rPr>
        <w:t>его части. Решение задач на проценты и доли. Применение пропорций при решении задач.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Логические задачи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Решение несложных логических задач. </w:t>
      </w:r>
      <w:r>
        <w:rPr>
          <w:rFonts w:ascii="Times New Roman" w:hAnsi="Times New Roman"/>
          <w:bCs/>
          <w:i/>
          <w:sz w:val="28"/>
          <w:szCs w:val="28"/>
        </w:rPr>
        <w:t>Решение логических задач с помощью графов, таблиц</w:t>
      </w:r>
      <w:r>
        <w:rPr>
          <w:rFonts w:ascii="Times New Roman" w:hAnsi="Times New Roman"/>
          <w:bCs/>
          <w:sz w:val="28"/>
          <w:szCs w:val="28"/>
        </w:rPr>
        <w:t xml:space="preserve">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Основные методы решения текстовых задач: </w:t>
      </w:r>
      <w:r>
        <w:rPr>
          <w:rFonts w:ascii="Times New Roman" w:hAnsi="Times New Roman"/>
          <w:bCs/>
          <w:sz w:val="28"/>
          <w:szCs w:val="28"/>
        </w:rPr>
        <w:t xml:space="preserve">арифметический, перебор </w:t>
      </w:r>
      <w:r>
        <w:rPr>
          <w:rFonts w:ascii="Times New Roman" w:hAnsi="Times New Roman"/>
          <w:bCs/>
          <w:sz w:val="28"/>
          <w:szCs w:val="28"/>
        </w:rPr>
        <w:t>вариантов.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339" w:name="_Toc31893449"/>
      <w:r>
        <w:rPr>
          <w:rFonts w:ascii="Times New Roman" w:hAnsi="Times New Roman"/>
          <w:b/>
          <w:sz w:val="28"/>
          <w:szCs w:val="28"/>
        </w:rPr>
        <w:t>Наглядная геометрия</w:t>
      </w:r>
      <w:bookmarkEnd w:id="339"/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Фигуры в окружающем мире. Наглядные представления о фигурах на плоскости: прямая, отрезок, луч, угол, ломаная, многоугольник, окружность, круг. Четырехугольник, прямоугольник, квадрат. Треугольник, </w:t>
      </w:r>
      <w:r>
        <w:rPr>
          <w:rFonts w:ascii="Times New Roman" w:hAnsi="Times New Roman"/>
          <w:i/>
          <w:sz w:val="28"/>
          <w:szCs w:val="28"/>
        </w:rPr>
        <w:t>виды треугольников. Правиль</w:t>
      </w:r>
      <w:r>
        <w:rPr>
          <w:rFonts w:ascii="Times New Roman" w:hAnsi="Times New Roman"/>
          <w:i/>
          <w:sz w:val="28"/>
          <w:szCs w:val="28"/>
        </w:rPr>
        <w:t>ные многоугольники.</w:t>
      </w:r>
      <w:r>
        <w:rPr>
          <w:rFonts w:ascii="Times New Roman" w:hAnsi="Times New Roman"/>
          <w:sz w:val="28"/>
          <w:szCs w:val="28"/>
        </w:rPr>
        <w:t xml:space="preserve"> Изображение основных геометрических фигур. </w:t>
      </w:r>
      <w:r>
        <w:rPr>
          <w:rFonts w:ascii="Times New Roman" w:hAnsi="Times New Roman"/>
          <w:i/>
          <w:sz w:val="28"/>
          <w:szCs w:val="28"/>
        </w:rPr>
        <w:t>Взаимное расположение двух прямых, двух окружностей, прямой и окружности.</w:t>
      </w:r>
      <w:r>
        <w:rPr>
          <w:rFonts w:ascii="Times New Roman" w:hAnsi="Times New Roman"/>
          <w:sz w:val="28"/>
          <w:szCs w:val="28"/>
        </w:rPr>
        <w:t xml:space="preserve"> Длина отрезка, ломаной. Единицы измерения длины. Построение отрезка заданной длины. Виды углов. Градусная мера угла. Из</w:t>
      </w:r>
      <w:r>
        <w:rPr>
          <w:rFonts w:ascii="Times New Roman" w:hAnsi="Times New Roman"/>
          <w:sz w:val="28"/>
          <w:szCs w:val="28"/>
        </w:rPr>
        <w:t>мерение и построение углов с помощью транспортира.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Периметр многоугольника. Понятие площади фигуры; единицы измерения площади. Площадь прямоугольника, квадрата. Приближенное измерение площади фигур на клетчатой бумаге. </w:t>
      </w:r>
      <w:r>
        <w:rPr>
          <w:rFonts w:ascii="Times New Roman" w:hAnsi="Times New Roman"/>
          <w:i/>
          <w:sz w:val="28"/>
          <w:szCs w:val="28"/>
        </w:rPr>
        <w:t>Равновеликие фигуры.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Наглядные предст</w:t>
      </w:r>
      <w:r>
        <w:rPr>
          <w:rFonts w:ascii="Times New Roman" w:hAnsi="Times New Roman"/>
          <w:sz w:val="28"/>
          <w:szCs w:val="28"/>
        </w:rPr>
        <w:t xml:space="preserve">авления о пространственных фигурах: куб, параллелепипед, призма, пирамида, шар, сфера, конус, цилиндр. Изображение пространственных фигур. </w:t>
      </w:r>
      <w:r>
        <w:rPr>
          <w:rFonts w:ascii="Times New Roman" w:hAnsi="Times New Roman"/>
          <w:i/>
          <w:sz w:val="28"/>
          <w:szCs w:val="28"/>
        </w:rPr>
        <w:t>Примеры сечений. Многогранники. Правильные многогранники.</w:t>
      </w:r>
      <w:r>
        <w:rPr>
          <w:rFonts w:ascii="Times New Roman" w:hAnsi="Times New Roman"/>
          <w:sz w:val="28"/>
          <w:szCs w:val="28"/>
        </w:rPr>
        <w:t xml:space="preserve"> Примеры разверток многогранников, цилиндра и конуса.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Понят</w:t>
      </w:r>
      <w:r>
        <w:rPr>
          <w:rFonts w:ascii="Times New Roman" w:hAnsi="Times New Roman"/>
          <w:sz w:val="28"/>
          <w:szCs w:val="28"/>
        </w:rPr>
        <w:t>ие объема; единицы объема. Объем прямоугольного параллелепипеда, куба.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Понятие о равенстве фигур. Центральная, осевая и </w:t>
      </w:r>
      <w:r>
        <w:rPr>
          <w:rFonts w:ascii="Times New Roman" w:hAnsi="Times New Roman"/>
          <w:i/>
          <w:sz w:val="28"/>
          <w:szCs w:val="28"/>
        </w:rPr>
        <w:t xml:space="preserve">зеркальная </w:t>
      </w:r>
      <w:r>
        <w:rPr>
          <w:rFonts w:ascii="Times New Roman" w:hAnsi="Times New Roman"/>
          <w:sz w:val="28"/>
          <w:szCs w:val="28"/>
        </w:rPr>
        <w:t>симметрии. Изображение симметричных фигур.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практических задач с применением простейших свойств фигур.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340" w:name="_Toc31893450"/>
      <w:r>
        <w:rPr>
          <w:rFonts w:ascii="Times New Roman" w:hAnsi="Times New Roman"/>
          <w:b/>
          <w:sz w:val="28"/>
          <w:szCs w:val="28"/>
        </w:rPr>
        <w:t>История математ</w:t>
      </w:r>
      <w:r>
        <w:rPr>
          <w:rFonts w:ascii="Times New Roman" w:hAnsi="Times New Roman"/>
          <w:b/>
          <w:sz w:val="28"/>
          <w:szCs w:val="28"/>
        </w:rPr>
        <w:t>ики</w:t>
      </w:r>
      <w:bookmarkEnd w:id="340"/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Появление цифр, букв, иероглифов в процессе счета и распределения продуктов на Древнем Ближнем Востоке. Связь с Неолитической революцией.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Рождение шестидесятеричной системы счисления. Появление десятичной записи чисел.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Рождение и развитие арифметики н</w:t>
      </w:r>
      <w:r>
        <w:rPr>
          <w:rFonts w:ascii="Times New Roman" w:hAnsi="Times New Roman"/>
          <w:i/>
          <w:sz w:val="28"/>
          <w:szCs w:val="28"/>
        </w:rPr>
        <w:t xml:space="preserve">атуральных чисел. НОК, НОД, простые числа. Решето Эратосфена. 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Появление нуля и отрицательных чисел в математике древности. Роль Диофанта. Почему </w:t>
      </w:r>
      <w:r>
        <w:rPr>
          <w:rFonts w:ascii="Times New Roman" w:hAnsi="Times New Roman"/>
          <w:i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1000125" cy="285750"/>
            <wp:effectExtent l="0" t="0" r="0" b="0"/>
            <wp:docPr id="1042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_x0000_t75"/>
                    <pic:cNvPicPr/>
                  </pic:nvPicPr>
                  <pic:blipFill>
                    <a:blip r:embed="rId19" cstate="print"/>
                    <a:srcRect/>
                    <a:stretch/>
                  </pic:blipFill>
                  <pic:spPr>
                    <a:xfrm>
                      <a:off x="0" y="0"/>
                      <a:ext cx="1000125" cy="2857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i/>
          <w:sz w:val="28"/>
          <w:szCs w:val="28"/>
        </w:rPr>
        <w:t>?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Дроби в Вавилоне, Египте, Риме. Открытие десятичных дробей. Старинные системы мер. Десятичные дроби и метр</w:t>
      </w:r>
      <w:r>
        <w:rPr>
          <w:rFonts w:ascii="Times New Roman" w:hAnsi="Times New Roman"/>
          <w:i/>
          <w:sz w:val="28"/>
          <w:szCs w:val="28"/>
        </w:rPr>
        <w:t>ическая система мер.  Л. Магницкий.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341" w:name="_Toc405513920"/>
      <w:bookmarkStart w:id="342" w:name="_Toc284662798"/>
      <w:bookmarkStart w:id="343" w:name="_Toc284663425"/>
      <w:bookmarkStart w:id="344" w:name="_Toc31893451"/>
      <w:r>
        <w:rPr>
          <w:rFonts w:ascii="Times New Roman" w:hAnsi="Times New Roman"/>
          <w:b/>
          <w:sz w:val="28"/>
          <w:szCs w:val="28"/>
        </w:rPr>
        <w:t>Содержание курса математики в 7–9 классах</w:t>
      </w:r>
      <w:bookmarkEnd w:id="341"/>
      <w:bookmarkEnd w:id="342"/>
      <w:bookmarkEnd w:id="343"/>
      <w:bookmarkEnd w:id="344"/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345" w:name="_Toc405513921"/>
      <w:bookmarkStart w:id="346" w:name="_Toc284662799"/>
      <w:bookmarkStart w:id="347" w:name="_Toc284663426"/>
      <w:bookmarkStart w:id="348" w:name="_Toc31893452"/>
      <w:r>
        <w:rPr>
          <w:rFonts w:ascii="Times New Roman" w:hAnsi="Times New Roman"/>
          <w:b/>
          <w:sz w:val="28"/>
          <w:szCs w:val="28"/>
        </w:rPr>
        <w:t>Алгебра</w:t>
      </w:r>
      <w:bookmarkEnd w:id="345"/>
      <w:bookmarkEnd w:id="346"/>
      <w:bookmarkEnd w:id="347"/>
      <w:bookmarkEnd w:id="348"/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Числа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Рациональные числа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Множество рациональных чисел. Сравнение рациональных чисел. Действия с рациональными числами. </w:t>
      </w:r>
      <w:r>
        <w:rPr>
          <w:rFonts w:ascii="Times New Roman" w:hAnsi="Times New Roman"/>
          <w:i/>
          <w:sz w:val="28"/>
          <w:szCs w:val="28"/>
        </w:rPr>
        <w:t>Представление рационального числа десятичной дробью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Иррациональные числа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Понятие иррационального числа. Распознавание иррациональных чисел. Примеры доказательств в алгебре. Иррациональность числа </w:t>
      </w:r>
      <w:r>
        <w:rPr>
          <w:rFonts w:ascii="Times New Roman" w:hAnsi="Times New Roman"/>
          <w:i/>
          <w:noProof/>
          <w:position w:val="-6"/>
          <w:sz w:val="28"/>
          <w:szCs w:val="28"/>
          <w:lang w:eastAsia="ru-RU"/>
        </w:rPr>
        <w:drawing>
          <wp:inline distT="0" distB="0" distL="0" distR="0">
            <wp:extent cx="180975" cy="266700"/>
            <wp:effectExtent l="0" t="0" r="0" b="0"/>
            <wp:docPr id="1043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_x0000_t75"/>
                    <pic:cNvPicPr/>
                  </pic:nvPicPr>
                  <pic:blipFill>
                    <a:blip r:embed="rId20" cstate="print"/>
                    <a:srcRect/>
                    <a:stretch/>
                  </pic:blipFill>
                  <pic:spPr>
                    <a:xfrm>
                      <a:off x="0" y="0"/>
                      <a:ext cx="180975" cy="2667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i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Применение в геометрии</w:t>
      </w:r>
      <w:r>
        <w:rPr>
          <w:rFonts w:ascii="Times New Roman" w:hAnsi="Times New Roman"/>
          <w:i/>
          <w:sz w:val="28"/>
          <w:szCs w:val="28"/>
        </w:rPr>
        <w:t xml:space="preserve">. Сравнение иррациональных чисел. </w:t>
      </w:r>
      <w:r>
        <w:rPr>
          <w:rFonts w:ascii="Times New Roman" w:hAnsi="Times New Roman"/>
          <w:bCs/>
          <w:i/>
          <w:sz w:val="28"/>
          <w:szCs w:val="28"/>
        </w:rPr>
        <w:t>Множество действительных чисел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994FF2" w:rsidRDefault="00A828AA">
      <w:pPr>
        <w:pStyle w:val="aff5"/>
        <w:spacing w:after="0" w:line="360" w:lineRule="auto"/>
        <w:ind w:firstLine="709"/>
        <w:jc w:val="both"/>
        <w:rPr>
          <w:rFonts w:ascii="Times New Roman" w:hAnsi="Times New Roman"/>
          <w:b/>
          <w:i w:val="0"/>
          <w:color w:val="auto"/>
          <w:spacing w:val="0"/>
          <w:sz w:val="28"/>
          <w:szCs w:val="28"/>
        </w:rPr>
      </w:pPr>
      <w:r>
        <w:rPr>
          <w:rFonts w:ascii="Times New Roman" w:hAnsi="Times New Roman"/>
          <w:b/>
          <w:i w:val="0"/>
          <w:color w:val="auto"/>
          <w:spacing w:val="0"/>
          <w:sz w:val="28"/>
          <w:szCs w:val="28"/>
        </w:rPr>
        <w:t xml:space="preserve">Тождественные </w:t>
      </w:r>
      <w:r>
        <w:rPr>
          <w:rFonts w:ascii="Times New Roman" w:hAnsi="Times New Roman"/>
          <w:b/>
          <w:i w:val="0"/>
          <w:color w:val="auto"/>
          <w:spacing w:val="0"/>
          <w:sz w:val="28"/>
          <w:szCs w:val="28"/>
        </w:rPr>
        <w:t>преобразования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Числовые и буквенные выражения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Выражение с переменной. Значение выражения. Подстановка выражений вместо переменных.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Целые выражения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Степень с натуральным показателем и ее свойства. Преобразования выражений, содержащих степени с натуральным </w:t>
      </w:r>
      <w:r>
        <w:rPr>
          <w:rFonts w:ascii="Times New Roman" w:hAnsi="Times New Roman"/>
          <w:sz w:val="28"/>
          <w:szCs w:val="28"/>
        </w:rPr>
        <w:t xml:space="preserve">показателем.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Одночлен, многочлен. Действия с одночленами и многочленами (сложение, вычитание, умножение). Формулы сокращенного умножения: разность квадратов, квадрат суммы и разности. </w:t>
      </w:r>
      <w:r>
        <w:rPr>
          <w:rFonts w:ascii="Times New Roman" w:hAnsi="Times New Roman"/>
          <w:sz w:val="28"/>
          <w:szCs w:val="28"/>
        </w:rPr>
        <w:t xml:space="preserve">Разложение многочлена на множители: вынесение общего множителя за скобки, </w:t>
      </w:r>
      <w:r>
        <w:rPr>
          <w:rFonts w:ascii="Times New Roman" w:hAnsi="Times New Roman"/>
          <w:i/>
          <w:sz w:val="28"/>
          <w:szCs w:val="28"/>
        </w:rPr>
        <w:t>группировка, применение формул сокращенного умножения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i/>
          <w:sz w:val="28"/>
          <w:szCs w:val="28"/>
        </w:rPr>
        <w:t xml:space="preserve"> Квадратный трехчлен, разложение квадратного трехчлена на множители.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Дробно-рациональные выражения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Степень с целым показателем. </w:t>
      </w:r>
      <w:r>
        <w:rPr>
          <w:rFonts w:ascii="Times New Roman" w:hAnsi="Times New Roman"/>
          <w:sz w:val="28"/>
          <w:szCs w:val="28"/>
        </w:rPr>
        <w:t xml:space="preserve">Преобразование дробно-линейных выражений: сложение, умножение, деление. </w:t>
      </w:r>
      <w:r>
        <w:rPr>
          <w:rFonts w:ascii="Times New Roman" w:hAnsi="Times New Roman"/>
          <w:i/>
          <w:sz w:val="28"/>
          <w:szCs w:val="28"/>
        </w:rPr>
        <w:t>Алгебраическая дробь. Допустимые значения переменных в дробно-рациональных выражениях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i/>
          <w:sz w:val="28"/>
          <w:szCs w:val="28"/>
        </w:rPr>
        <w:t>Сокращение алгебраических дробей. Приведение алгебраических дробей к общему знаменателю. Действия</w:t>
      </w:r>
      <w:r>
        <w:rPr>
          <w:rFonts w:ascii="Times New Roman" w:hAnsi="Times New Roman"/>
          <w:i/>
          <w:sz w:val="28"/>
          <w:szCs w:val="28"/>
        </w:rPr>
        <w:t xml:space="preserve"> с алгебраическими дробями: сложение, вычитание, умножение, деление, возведение в степень.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Преобразование выражений, содержащих знак модуля.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Квадратные корни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Арифметический квадратный корень. Преобразование выражений, содержащих квадратные корни: умножение</w:t>
      </w:r>
      <w:r>
        <w:rPr>
          <w:rFonts w:ascii="Times New Roman" w:hAnsi="Times New Roman"/>
          <w:sz w:val="28"/>
          <w:szCs w:val="28"/>
        </w:rPr>
        <w:t xml:space="preserve">, деление, вынесение множителя из-под знака корня, </w:t>
      </w:r>
      <w:r>
        <w:rPr>
          <w:rFonts w:ascii="Times New Roman" w:hAnsi="Times New Roman"/>
          <w:i/>
          <w:sz w:val="28"/>
          <w:szCs w:val="28"/>
        </w:rPr>
        <w:t>внесение множителя под знак корня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994FF2" w:rsidRDefault="00A828AA">
      <w:pPr>
        <w:pStyle w:val="aff5"/>
        <w:spacing w:after="0" w:line="360" w:lineRule="auto"/>
        <w:ind w:firstLine="709"/>
        <w:jc w:val="both"/>
        <w:rPr>
          <w:rFonts w:ascii="Times New Roman" w:hAnsi="Times New Roman"/>
          <w:b/>
          <w:i w:val="0"/>
          <w:color w:val="auto"/>
          <w:spacing w:val="0"/>
          <w:sz w:val="28"/>
          <w:szCs w:val="28"/>
        </w:rPr>
      </w:pPr>
      <w:r>
        <w:rPr>
          <w:rFonts w:ascii="Times New Roman" w:hAnsi="Times New Roman"/>
          <w:b/>
          <w:i w:val="0"/>
          <w:color w:val="auto"/>
          <w:spacing w:val="0"/>
          <w:sz w:val="28"/>
          <w:szCs w:val="28"/>
        </w:rPr>
        <w:t>Уравнения и неравенства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Равенства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Числовое равенство. Свойства числовых равенств. Равенство с переменной.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Уравнения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Понятие уравнения и корня уравнения. </w:t>
      </w:r>
      <w:r>
        <w:rPr>
          <w:rFonts w:ascii="Times New Roman" w:hAnsi="Times New Roman"/>
          <w:i/>
          <w:sz w:val="28"/>
          <w:szCs w:val="28"/>
        </w:rPr>
        <w:t>Представление о</w:t>
      </w:r>
      <w:r>
        <w:rPr>
          <w:rFonts w:ascii="Times New Roman" w:hAnsi="Times New Roman"/>
          <w:i/>
          <w:sz w:val="28"/>
          <w:szCs w:val="28"/>
        </w:rPr>
        <w:t xml:space="preserve"> равносильности уравнений. Область определения уравнения (область допустимых значений переменной).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Линейное уравнение и его корни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 линейных уравнений. </w:t>
      </w:r>
      <w:r>
        <w:rPr>
          <w:rFonts w:ascii="Times New Roman" w:hAnsi="Times New Roman"/>
          <w:i/>
          <w:sz w:val="28"/>
          <w:szCs w:val="28"/>
        </w:rPr>
        <w:t>Линейное уравнение с параметром. Количество корней линейного уравнения. Решение линейных уравнений</w:t>
      </w:r>
      <w:r>
        <w:rPr>
          <w:rFonts w:ascii="Times New Roman" w:hAnsi="Times New Roman"/>
          <w:i/>
          <w:sz w:val="28"/>
          <w:szCs w:val="28"/>
        </w:rPr>
        <w:t xml:space="preserve"> с параметром.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Квадратное уравнение и его корни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Квадратные уравнения. Неполные квадратные уравнения. Дискриминант квадратного уравнения. Формула корней квадратного уравнения. </w:t>
      </w:r>
      <w:r>
        <w:rPr>
          <w:rFonts w:ascii="Times New Roman" w:hAnsi="Times New Roman"/>
          <w:i/>
          <w:sz w:val="28"/>
          <w:szCs w:val="28"/>
        </w:rPr>
        <w:t>Теорема Виета. Теорема, обратная теореме Виета.</w:t>
      </w:r>
      <w:r>
        <w:rPr>
          <w:rFonts w:ascii="Times New Roman" w:hAnsi="Times New Roman"/>
          <w:sz w:val="28"/>
          <w:szCs w:val="28"/>
        </w:rPr>
        <w:t xml:space="preserve"> Решение квадратных уравнений:испо</w:t>
      </w:r>
      <w:r>
        <w:rPr>
          <w:rFonts w:ascii="Times New Roman" w:hAnsi="Times New Roman"/>
          <w:sz w:val="28"/>
          <w:szCs w:val="28"/>
        </w:rPr>
        <w:t>льзование формулы для нахождения корней</w:t>
      </w:r>
      <w:r>
        <w:rPr>
          <w:rFonts w:ascii="Times New Roman" w:hAnsi="Times New Roman"/>
          <w:i/>
          <w:sz w:val="28"/>
          <w:szCs w:val="28"/>
        </w:rPr>
        <w:t>, графический метод решения, разложение на множители, подбор корней с использованием теоремы Виета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i/>
          <w:sz w:val="28"/>
          <w:szCs w:val="28"/>
        </w:rPr>
        <w:t>Количество корней квадратного уравнения в зависимости от его дискриминанта. Биквадратные уравнения. Уравнения, сводим</w:t>
      </w:r>
      <w:r>
        <w:rPr>
          <w:rFonts w:ascii="Times New Roman" w:hAnsi="Times New Roman"/>
          <w:i/>
          <w:sz w:val="28"/>
          <w:szCs w:val="28"/>
        </w:rPr>
        <w:t>ые к линейным и квадратным. Квадратные уравнения с параметром.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Дробно-рациональные уравнения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 простейших дробно-линейных уравнений. </w:t>
      </w:r>
      <w:r>
        <w:rPr>
          <w:rFonts w:ascii="Times New Roman" w:hAnsi="Times New Roman"/>
          <w:i/>
          <w:sz w:val="28"/>
          <w:szCs w:val="28"/>
        </w:rPr>
        <w:t xml:space="preserve">Решение дробно-рациональных уравнений.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Методы решения уравнений: методы равносильных преобразований, метод замены пе</w:t>
      </w:r>
      <w:r>
        <w:rPr>
          <w:rFonts w:ascii="Times New Roman" w:hAnsi="Times New Roman"/>
          <w:i/>
          <w:sz w:val="28"/>
          <w:szCs w:val="28"/>
        </w:rPr>
        <w:t>ременной, графический метод. Использование свойств функций при решении уравнений.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Простейшие иррациональные уравнения вида </w:t>
      </w:r>
      <w:r>
        <w:rPr>
          <w:rFonts w:ascii="Times New Roman" w:hAnsi="Times New Roman"/>
          <w:noProof/>
          <w:position w:val="-16"/>
          <w:sz w:val="28"/>
          <w:szCs w:val="28"/>
          <w:lang w:eastAsia="ru-RU"/>
        </w:rPr>
        <w:drawing>
          <wp:inline distT="0" distB="0" distL="0" distR="0">
            <wp:extent cx="742950" cy="285750"/>
            <wp:effectExtent l="0" t="0" r="0" b="0"/>
            <wp:docPr id="1044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742950" cy="2857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noProof/>
          <w:position w:val="-16"/>
          <w:sz w:val="28"/>
          <w:szCs w:val="28"/>
          <w:lang w:eastAsia="ru-RU"/>
        </w:rPr>
        <w:drawing>
          <wp:inline distT="0" distB="0" distL="0" distR="0">
            <wp:extent cx="1095375" cy="285750"/>
            <wp:effectExtent l="0" t="0" r="0" b="0"/>
            <wp:docPr id="1045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x0000_t75"/>
                    <pic:cNvPicPr/>
                  </pic:nvPicPr>
                  <pic:blipFill>
                    <a:blip r:embed="rId10" cstate="print"/>
                    <a:srcRect/>
                    <a:stretch/>
                  </pic:blipFill>
                  <pic:spPr>
                    <a:xfrm>
                      <a:off x="0" y="0"/>
                      <a:ext cx="1095375" cy="2857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>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Уравнения вида </w:t>
      </w:r>
      <w:r>
        <w:rPr>
          <w:rFonts w:ascii="Times New Roman" w:hAnsi="Times New Roman"/>
          <w:noProof/>
          <w:position w:val="-6"/>
          <w:sz w:val="28"/>
          <w:szCs w:val="28"/>
          <w:lang w:eastAsia="ru-RU"/>
        </w:rPr>
        <w:drawing>
          <wp:inline distT="0" distB="0" distL="0" distR="0">
            <wp:extent cx="466725" cy="266700"/>
            <wp:effectExtent l="0" t="0" r="0" b="0"/>
            <wp:docPr id="1046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_x0000_t75"/>
                    <pic:cNvPicPr/>
                  </pic:nvPicPr>
                  <pic:blipFill>
                    <a:blip r:embed="rId21" cstate="print"/>
                    <a:srcRect/>
                    <a:stretch/>
                  </pic:blipFill>
                  <pic:spPr>
                    <a:xfrm>
                      <a:off x="0" y="0"/>
                      <a:ext cx="466725" cy="2667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i/>
          <w:sz w:val="28"/>
          <w:szCs w:val="28"/>
        </w:rPr>
        <w:t>Уравнения в целых числах.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Системы уравнений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Уравнение с двумя переменными. Линейное уравнение с двумя переменными. </w:t>
      </w:r>
      <w:r>
        <w:rPr>
          <w:rFonts w:ascii="Times New Roman" w:hAnsi="Times New Roman"/>
          <w:i/>
          <w:sz w:val="28"/>
          <w:szCs w:val="28"/>
        </w:rPr>
        <w:t xml:space="preserve">Прямая как графическая интерпретация линейного уравнения с двумя переменными.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Понятие системы уравнений. Решение системы уравнений.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Методы решения систем линейных уравнений с двумя пе</w:t>
      </w:r>
      <w:r>
        <w:rPr>
          <w:rFonts w:ascii="Times New Roman" w:hAnsi="Times New Roman"/>
          <w:sz w:val="28"/>
          <w:szCs w:val="28"/>
        </w:rPr>
        <w:t xml:space="preserve">ременными: </w:t>
      </w:r>
      <w:r>
        <w:rPr>
          <w:rFonts w:ascii="Times New Roman" w:hAnsi="Times New Roman"/>
          <w:i/>
          <w:sz w:val="28"/>
          <w:szCs w:val="28"/>
        </w:rPr>
        <w:t>графический метод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</w:rPr>
        <w:t>метод сложения</w:t>
      </w:r>
      <w:r>
        <w:rPr>
          <w:rFonts w:ascii="Times New Roman" w:hAnsi="Times New Roman"/>
          <w:sz w:val="28"/>
          <w:szCs w:val="28"/>
        </w:rPr>
        <w:t xml:space="preserve">, метод подстановки.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Системы линейных уравнений с параметром</w:t>
      </w:r>
      <w:r>
        <w:rPr>
          <w:rFonts w:ascii="Times New Roman" w:hAnsi="Times New Roman"/>
          <w:sz w:val="28"/>
          <w:szCs w:val="28"/>
        </w:rPr>
        <w:t>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Неравенства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Числовые неравенства. Свойства числовых неравенств. Проверка справедливости неравенств при заданных значениях переменных.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Неравенство с </w:t>
      </w:r>
      <w:r>
        <w:rPr>
          <w:rFonts w:ascii="Times New Roman" w:hAnsi="Times New Roman"/>
          <w:sz w:val="28"/>
          <w:szCs w:val="28"/>
        </w:rPr>
        <w:t xml:space="preserve">переменной. Строгие и нестрогие неравенства. </w:t>
      </w:r>
      <w:r>
        <w:rPr>
          <w:rFonts w:ascii="Times New Roman" w:hAnsi="Times New Roman"/>
          <w:i/>
          <w:sz w:val="28"/>
          <w:szCs w:val="28"/>
        </w:rPr>
        <w:t>Область определения неравенства (область допустимых значений переменной).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линейных неравенств.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Квадратное неравенство и его решения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i/>
          <w:sz w:val="28"/>
          <w:szCs w:val="28"/>
        </w:rPr>
        <w:t>Решение квадратных неравенств: использование свойств и графика квадрат</w:t>
      </w:r>
      <w:r>
        <w:rPr>
          <w:rFonts w:ascii="Times New Roman" w:hAnsi="Times New Roman"/>
          <w:i/>
          <w:sz w:val="28"/>
          <w:szCs w:val="28"/>
        </w:rPr>
        <w:t>ичной функции, метод интервалов. Запись решения квадратного неравенства.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Решение целых и дробно-рациональных неравенств методом интервалов.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Системы неравенств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Системы неравенств с одной переменной. Решение систем неравенств с одной переменной: линейных, </w:t>
      </w:r>
      <w:r>
        <w:rPr>
          <w:rFonts w:ascii="Times New Roman" w:hAnsi="Times New Roman"/>
          <w:i/>
          <w:sz w:val="28"/>
          <w:szCs w:val="28"/>
        </w:rPr>
        <w:t>кв</w:t>
      </w:r>
      <w:r>
        <w:rPr>
          <w:rFonts w:ascii="Times New Roman" w:hAnsi="Times New Roman"/>
          <w:i/>
          <w:sz w:val="28"/>
          <w:szCs w:val="28"/>
        </w:rPr>
        <w:t>адратных.</w:t>
      </w:r>
      <w:r>
        <w:rPr>
          <w:rFonts w:ascii="Times New Roman" w:hAnsi="Times New Roman"/>
          <w:sz w:val="28"/>
          <w:szCs w:val="28"/>
        </w:rPr>
        <w:t xml:space="preserve"> Изображение решения системы неравенств на числовой прямой. Запись решения системы неравенств.</w:t>
      </w:r>
    </w:p>
    <w:p w:rsidR="00994FF2" w:rsidRDefault="00A828AA">
      <w:pPr>
        <w:pStyle w:val="aff5"/>
        <w:spacing w:after="0" w:line="360" w:lineRule="auto"/>
        <w:ind w:firstLine="709"/>
        <w:jc w:val="both"/>
        <w:rPr>
          <w:rFonts w:ascii="Times New Roman" w:hAnsi="Times New Roman"/>
          <w:b/>
          <w:i w:val="0"/>
          <w:color w:val="auto"/>
          <w:spacing w:val="0"/>
          <w:sz w:val="28"/>
          <w:szCs w:val="28"/>
        </w:rPr>
      </w:pPr>
      <w:r>
        <w:rPr>
          <w:rFonts w:ascii="Times New Roman" w:hAnsi="Times New Roman"/>
          <w:b/>
          <w:i w:val="0"/>
          <w:color w:val="auto"/>
          <w:spacing w:val="0"/>
          <w:sz w:val="28"/>
          <w:szCs w:val="28"/>
        </w:rPr>
        <w:t>Функции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Понятие функции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Декартовы координаты на плоскости. Формирование представлений о метапредметном понятии «координаты». Способы задания функций: </w:t>
      </w:r>
      <w:r>
        <w:rPr>
          <w:rFonts w:ascii="Times New Roman" w:hAnsi="Times New Roman"/>
          <w:sz w:val="28"/>
          <w:szCs w:val="28"/>
        </w:rPr>
        <w:t>аналитический, графический, табличный. График функции. Примеры функций, получаемых в процессе исследования различных реальных процессов и решения задач. Значение функции в точке. Свойства функций: область определения, множество значений, нули, промежутки з</w:t>
      </w:r>
      <w:r>
        <w:rPr>
          <w:rFonts w:ascii="Times New Roman" w:hAnsi="Times New Roman"/>
          <w:sz w:val="28"/>
          <w:szCs w:val="28"/>
        </w:rPr>
        <w:t>накопостоянства</w:t>
      </w:r>
      <w:r>
        <w:rPr>
          <w:rFonts w:ascii="Times New Roman" w:hAnsi="Times New Roman"/>
          <w:i/>
          <w:sz w:val="28"/>
          <w:szCs w:val="28"/>
        </w:rPr>
        <w:t xml:space="preserve">, четность/нечетность, </w:t>
      </w:r>
      <w:r>
        <w:rPr>
          <w:rFonts w:ascii="Times New Roman" w:hAnsi="Times New Roman"/>
          <w:sz w:val="28"/>
          <w:szCs w:val="28"/>
        </w:rPr>
        <w:t xml:space="preserve">промежутки возрастания и убывания, наибольшее и наименьшее значения. Исследование функции по ее графику.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Представление об асимптотах.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Непрерывность функции. Кусочно заданные функции.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Линейная функция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Свойства и график</w:t>
      </w:r>
      <w:r>
        <w:rPr>
          <w:rFonts w:ascii="Times New Roman" w:hAnsi="Times New Roman"/>
          <w:sz w:val="28"/>
          <w:szCs w:val="28"/>
        </w:rPr>
        <w:t xml:space="preserve"> линейной функции. Угловой коэффициент прямой. Расположение графика линейной функции в зависимости от ее углового коэффициента и свободного члена. </w:t>
      </w:r>
      <w:r>
        <w:rPr>
          <w:rFonts w:ascii="Times New Roman" w:hAnsi="Times New Roman"/>
          <w:i/>
          <w:sz w:val="28"/>
          <w:szCs w:val="28"/>
        </w:rPr>
        <w:t>Нахождение коэффициентов линейной функции по заданным условиям: прохождение прямой через две точки с заданным</w:t>
      </w:r>
      <w:r>
        <w:rPr>
          <w:rFonts w:ascii="Times New Roman" w:hAnsi="Times New Roman"/>
          <w:i/>
          <w:sz w:val="28"/>
          <w:szCs w:val="28"/>
        </w:rPr>
        <w:t>и координатами, прохождение прямой через данную точку и параллельной данной прямой.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Квадратичная функция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Свойства и график квадратичной функции (парабола). </w:t>
      </w:r>
      <w:r>
        <w:rPr>
          <w:rFonts w:ascii="Times New Roman" w:hAnsi="Times New Roman"/>
          <w:i/>
          <w:sz w:val="28"/>
          <w:szCs w:val="28"/>
        </w:rPr>
        <w:t>Построение графика квадратичной функции по точкам.</w:t>
      </w:r>
      <w:r>
        <w:rPr>
          <w:rFonts w:ascii="Times New Roman" w:hAnsi="Times New Roman"/>
          <w:sz w:val="28"/>
          <w:szCs w:val="28"/>
        </w:rPr>
        <w:t xml:space="preserve"> Нахождение нулей квадратичной функции, </w:t>
      </w:r>
      <w:r>
        <w:rPr>
          <w:rFonts w:ascii="Times New Roman" w:hAnsi="Times New Roman"/>
          <w:i/>
          <w:sz w:val="28"/>
          <w:szCs w:val="28"/>
        </w:rPr>
        <w:t xml:space="preserve">множества </w:t>
      </w:r>
      <w:r>
        <w:rPr>
          <w:rFonts w:ascii="Times New Roman" w:hAnsi="Times New Roman"/>
          <w:i/>
          <w:sz w:val="28"/>
          <w:szCs w:val="28"/>
        </w:rPr>
        <w:t>значений, промежутков знакопостоянства, промежутков монотонности</w:t>
      </w:r>
      <w:r>
        <w:rPr>
          <w:rFonts w:ascii="Times New Roman" w:hAnsi="Times New Roman"/>
          <w:sz w:val="28"/>
          <w:szCs w:val="28"/>
        </w:rPr>
        <w:t>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Обратная пропорциональность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Свойства функции </w:t>
      </w:r>
      <w:r>
        <w:rPr>
          <w:rFonts w:ascii="Times New Roman" w:hAnsi="Times New Roman"/>
          <w:noProof/>
          <w:position w:val="-24"/>
          <w:sz w:val="28"/>
          <w:szCs w:val="28"/>
          <w:lang w:eastAsia="ru-RU"/>
        </w:rPr>
        <w:drawing>
          <wp:inline distT="0" distB="0" distL="0" distR="0">
            <wp:extent cx="361950" cy="361950"/>
            <wp:effectExtent l="0" t="0" r="0" b="0"/>
            <wp:docPr id="1047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_x0000_t75"/>
                    <pic:cNvPicPr/>
                  </pic:nvPicPr>
                  <pic:blipFill>
                    <a:blip r:embed="rId22" cstate="print"/>
                    <a:srcRect/>
                    <a:stretch/>
                  </pic:blipFill>
                  <pic:spPr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8"/>
          <w:szCs w:val="28"/>
        </w:rPr>
        <w:fldChar w:fldCharType="begin"/>
      </w:r>
      <w:r>
        <w:rPr>
          <w:rFonts w:ascii="Times New Roman" w:eastAsia="Times New Roman" w:hAnsi="Times New Roman"/>
          <w:sz w:val="28"/>
          <w:szCs w:val="28"/>
        </w:rPr>
        <w:instrText xml:space="preserve"> QUOTE </w:instrText>
      </w:r>
      <w:r>
        <w:rPr>
          <w:rFonts w:ascii="Times New Roman" w:hAnsi="Times New Roman"/>
          <w:noProof/>
          <w:position w:val="-15"/>
          <w:sz w:val="28"/>
          <w:szCs w:val="28"/>
          <w:lang w:eastAsia="ru-RU"/>
        </w:rPr>
        <w:drawing>
          <wp:inline distT="0" distB="0" distL="0" distR="0">
            <wp:extent cx="410845" cy="306070"/>
            <wp:effectExtent l="0" t="0" r="8255" b="0"/>
            <wp:docPr id="1048" name="Рисунок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4"/>
                    <pic:cNvPicPr/>
                  </pic:nvPicPr>
                  <pic:blipFill>
                    <a:blip r:embed="rId2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/>
                  </pic:blipFill>
                  <pic:spPr>
                    <a:xfrm>
                      <a:off x="0" y="0"/>
                      <a:ext cx="410845" cy="3060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8"/>
          <w:szCs w:val="28"/>
        </w:rPr>
        <w:fldChar w:fldCharType="separate"/>
      </w:r>
      <w:r>
        <w:rPr>
          <w:rFonts w:ascii="Times New Roman" w:hAnsi="Times New Roman"/>
          <w:noProof/>
          <w:position w:val="-15"/>
          <w:sz w:val="28"/>
          <w:szCs w:val="28"/>
          <w:lang w:eastAsia="ru-RU"/>
        </w:rPr>
        <w:drawing>
          <wp:inline distT="0" distB="0" distL="0" distR="0">
            <wp:extent cx="410845" cy="306070"/>
            <wp:effectExtent l="0" t="0" r="8255" b="0"/>
            <wp:docPr id="1049" name="Рисунок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4"/>
                    <pic:cNvPicPr/>
                  </pic:nvPicPr>
                  <pic:blipFill>
                    <a:blip r:embed="rId2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/>
                  </pic:blipFill>
                  <pic:spPr>
                    <a:xfrm>
                      <a:off x="0" y="0"/>
                      <a:ext cx="410845" cy="3060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8"/>
          <w:szCs w:val="28"/>
        </w:rPr>
        <w:fldChar w:fldCharType="end"/>
      </w:r>
      <w:r>
        <w:rPr>
          <w:rFonts w:ascii="Times New Roman" w:eastAsia="Times New Roman" w:hAnsi="Times New Roman"/>
          <w:sz w:val="28"/>
          <w:szCs w:val="28"/>
        </w:rPr>
        <w:t xml:space="preserve">. Гипербола.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Графики функций</w:t>
      </w:r>
      <w:r>
        <w:rPr>
          <w:rFonts w:ascii="Times New Roman" w:eastAsia="Times New Roman" w:hAnsi="Times New Roman"/>
          <w:i/>
          <w:sz w:val="28"/>
          <w:szCs w:val="28"/>
        </w:rPr>
        <w:t xml:space="preserve">. </w:t>
      </w:r>
      <w:r>
        <w:rPr>
          <w:rFonts w:ascii="Times New Roman" w:hAnsi="Times New Roman"/>
          <w:i/>
          <w:sz w:val="28"/>
          <w:szCs w:val="28"/>
        </w:rPr>
        <w:t xml:space="preserve">Преобразование графика функции </w:t>
      </w:r>
      <w:r>
        <w:rPr>
          <w:rFonts w:ascii="Times New Roman" w:hAnsi="Times New Roman"/>
          <w:i/>
          <w:noProof/>
          <w:position w:val="-10"/>
          <w:sz w:val="28"/>
          <w:szCs w:val="28"/>
          <w:lang w:eastAsia="ru-RU"/>
        </w:rPr>
        <w:drawing>
          <wp:inline distT="0" distB="0" distL="0" distR="0">
            <wp:extent cx="647700" cy="180975"/>
            <wp:effectExtent l="0" t="0" r="0" b="0"/>
            <wp:docPr id="1050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_x0000_t75"/>
                    <pic:cNvPicPr/>
                  </pic:nvPicPr>
                  <pic:blipFill>
                    <a:blip r:embed="rId24" cstate="print"/>
                    <a:srcRect/>
                    <a:stretch/>
                  </pic:blipFill>
                  <pic:spPr>
                    <a:xfrm>
                      <a:off x="0" y="0"/>
                      <a:ext cx="647700" cy="1809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i/>
          <w:sz w:val="28"/>
          <w:szCs w:val="28"/>
        </w:rPr>
        <w:t xml:space="preserve"> для построения графиков функций вида </w:t>
      </w:r>
      <w:r>
        <w:rPr>
          <w:rFonts w:ascii="Times New Roman" w:hAnsi="Times New Roman"/>
          <w:i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1085850" cy="180975"/>
            <wp:effectExtent l="0" t="0" r="0" b="0"/>
            <wp:docPr id="1051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_x0000_t75"/>
                    <pic:cNvPicPr/>
                  </pic:nvPicPr>
                  <pic:blipFill>
                    <a:blip r:embed="rId16" cstate="print"/>
                    <a:srcRect/>
                    <a:stretch/>
                  </pic:blipFill>
                  <pic:spPr>
                    <a:xfrm>
                      <a:off x="0" y="0"/>
                      <a:ext cx="1085850" cy="1809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i/>
          <w:sz w:val="28"/>
          <w:szCs w:val="28"/>
        </w:rPr>
        <w:t>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Графики функций </w:t>
      </w:r>
      <w:r>
        <w:rPr>
          <w:rFonts w:ascii="Times New Roman" w:hAnsi="Times New Roman"/>
          <w:noProof/>
          <w:position w:val="-24"/>
          <w:sz w:val="28"/>
          <w:szCs w:val="28"/>
          <w:lang w:eastAsia="ru-RU"/>
        </w:rPr>
        <w:drawing>
          <wp:inline distT="0" distB="0" distL="0" distR="0">
            <wp:extent cx="819150" cy="361950"/>
            <wp:effectExtent l="0" t="0" r="0" b="0"/>
            <wp:docPr id="1052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_x0000_t75"/>
                    <pic:cNvPicPr/>
                  </pic:nvPicPr>
                  <pic:blipFill>
                    <a:blip r:embed="rId12" cstate="print"/>
                    <a:srcRect/>
                    <a:stretch/>
                  </pic:blipFill>
                  <pic:spPr>
                    <a:xfrm>
                      <a:off x="0" y="0"/>
                      <a:ext cx="819150" cy="3619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noProof/>
          <w:position w:val="-10"/>
          <w:sz w:val="28"/>
          <w:szCs w:val="28"/>
          <w:lang w:eastAsia="ru-RU"/>
        </w:rPr>
        <w:drawing>
          <wp:inline distT="0" distB="0" distL="0" distR="0">
            <wp:extent cx="552450" cy="180975"/>
            <wp:effectExtent l="0" t="0" r="0" b="0"/>
            <wp:docPr id="1053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_x0000_t75"/>
                    <pic:cNvPicPr/>
                  </pic:nvPicPr>
                  <pic:blipFill>
                    <a:blip r:embed="rId13" cstate="print"/>
                    <a:srcRect/>
                    <a:stretch/>
                  </pic:blipFill>
                  <pic:spPr>
                    <a:xfrm>
                      <a:off x="0" y="0"/>
                      <a:ext cx="552450" cy="1809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fldChar w:fldCharType="begin"/>
      </w:r>
      <w:r>
        <w:rPr>
          <w:rFonts w:ascii="Times New Roman" w:hAnsi="Times New Roman"/>
          <w:sz w:val="28"/>
          <w:szCs w:val="28"/>
        </w:rPr>
        <w:instrText xml:space="preserve"> QUOTE  </w:instrText>
      </w:r>
      <w:r>
        <w:rPr>
          <w:rFonts w:ascii="Times New Roman" w:hAnsi="Times New Roman"/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eastAsia="Times New Roman" w:hAnsi="Times New Roman"/>
          <w:bCs/>
          <w:noProof/>
          <w:position w:val="-10"/>
          <w:sz w:val="28"/>
          <w:szCs w:val="28"/>
          <w:lang w:eastAsia="ru-RU"/>
        </w:rPr>
        <w:drawing>
          <wp:inline distT="0" distB="0" distL="0" distR="0">
            <wp:extent cx="447675" cy="180975"/>
            <wp:effectExtent l="0" t="0" r="0" b="0"/>
            <wp:docPr id="1054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_x0000_t75"/>
                    <pic:cNvPicPr/>
                  </pic:nvPicPr>
                  <pic:blipFill>
                    <a:blip r:embed="rId14" cstate="print"/>
                    <a:srcRect/>
                    <a:stretch/>
                  </pic:blipFill>
                  <pic:spPr>
                    <a:xfrm>
                      <a:off x="0" y="0"/>
                      <a:ext cx="447675" cy="1809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begin"/>
      </w:r>
      <w:r>
        <w:fldChar w:fldCharType="separate"/>
      </w:r>
      <w:r>
        <w:rPr>
          <w:rFonts w:ascii="Times New Roman" w:eastAsia="Times New Roman" w:hAnsi="Times New Roman"/>
          <w:bCs/>
          <w:noProof/>
          <w:position w:val="-10"/>
          <w:sz w:val="28"/>
          <w:szCs w:val="28"/>
          <w:lang w:eastAsia="ru-RU"/>
        </w:rPr>
        <w:drawing>
          <wp:inline distT="0" distB="0" distL="0" distR="0">
            <wp:extent cx="478155" cy="245110"/>
            <wp:effectExtent l="0" t="0" r="0" b="2540"/>
            <wp:docPr id="1055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3"/>
                    <pic:cNvPicPr/>
                  </pic:nvPicPr>
                  <pic:blipFill>
                    <a:blip r:embed="rId14" cstate="print"/>
                    <a:srcRect/>
                    <a:stretch/>
                  </pic:blipFill>
                  <pic:spPr>
                    <a:xfrm>
                      <a:off x="0" y="0"/>
                      <a:ext cx="478155" cy="24511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Cs/>
          <w:noProof/>
          <w:position w:val="-10"/>
          <w:sz w:val="28"/>
          <w:szCs w:val="28"/>
          <w:lang w:eastAsia="ru-RU"/>
        </w:rPr>
        <w:fldChar w:fldCharType="end"/>
      </w:r>
      <w:r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361950" cy="180975"/>
            <wp:effectExtent l="0" t="0" r="0" b="0"/>
            <wp:docPr id="1056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_x0000_t75"/>
                    <pic:cNvPicPr/>
                  </pic:nvPicPr>
                  <pic:blipFill>
                    <a:blip r:embed="rId15" cstate="print"/>
                    <a:srcRect/>
                    <a:stretch/>
                  </pic:blipFill>
                  <pic:spPr>
                    <a:xfrm>
                      <a:off x="0" y="0"/>
                      <a:ext cx="361950" cy="1809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i/>
          <w:sz w:val="28"/>
          <w:szCs w:val="28"/>
        </w:rPr>
        <w:t xml:space="preserve">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Последовательности и прогрессии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Числовая последовательность. Примеры числовых последовательностей. Бесконечные последовательности. Арифметическая прогрессия и ее свойства. Геометрическая прогрессия. </w:t>
      </w:r>
      <w:r>
        <w:rPr>
          <w:rFonts w:ascii="Times New Roman" w:hAnsi="Times New Roman"/>
          <w:i/>
          <w:sz w:val="28"/>
          <w:szCs w:val="28"/>
        </w:rPr>
        <w:t xml:space="preserve">Формула общего члена и суммы </w:t>
      </w:r>
      <w:r>
        <w:rPr>
          <w:rFonts w:ascii="Times New Roman" w:hAnsi="Times New Roman"/>
          <w:i/>
          <w:sz w:val="28"/>
          <w:szCs w:val="28"/>
          <w:lang w:val="en-US"/>
        </w:rPr>
        <w:t>n</w:t>
      </w:r>
      <w:r>
        <w:rPr>
          <w:rFonts w:ascii="Times New Roman" w:hAnsi="Times New Roman"/>
          <w:i/>
          <w:sz w:val="28"/>
          <w:szCs w:val="28"/>
        </w:rPr>
        <w:t xml:space="preserve"> первых члено</w:t>
      </w:r>
      <w:r>
        <w:rPr>
          <w:rFonts w:ascii="Times New Roman" w:hAnsi="Times New Roman"/>
          <w:i/>
          <w:sz w:val="28"/>
          <w:szCs w:val="28"/>
        </w:rPr>
        <w:t>в арифметической и геометрической прогрессий. Сходящаяся геометрическая прогрессия.</w:t>
      </w:r>
    </w:p>
    <w:p w:rsidR="00994FF2" w:rsidRDefault="00A828AA">
      <w:pPr>
        <w:pStyle w:val="aff5"/>
        <w:spacing w:after="0" w:line="360" w:lineRule="auto"/>
        <w:ind w:firstLine="709"/>
        <w:jc w:val="both"/>
        <w:rPr>
          <w:rFonts w:ascii="Times New Roman" w:hAnsi="Times New Roman"/>
          <w:b/>
          <w:i w:val="0"/>
          <w:color w:val="auto"/>
          <w:spacing w:val="0"/>
          <w:sz w:val="28"/>
          <w:szCs w:val="28"/>
        </w:rPr>
      </w:pPr>
      <w:r>
        <w:rPr>
          <w:rFonts w:ascii="Times New Roman" w:hAnsi="Times New Roman"/>
          <w:b/>
          <w:i w:val="0"/>
          <w:color w:val="auto"/>
          <w:spacing w:val="0"/>
          <w:sz w:val="28"/>
          <w:szCs w:val="28"/>
        </w:rPr>
        <w:t>Решение текстовых задач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 на все арифметические действия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текстовых задач арифметическим способом</w:t>
      </w:r>
      <w:r>
        <w:rPr>
          <w:rFonts w:ascii="Times New Roman" w:hAnsi="Times New Roman"/>
          <w:i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Использование таблиц, схем, чертежей, других средств представления данных при решении задачи.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 на движение, работу и покупки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возможных ситуаций взаимного расположения объектов при их движении, соотношения объемов выполняемых работ при совмест</w:t>
      </w:r>
      <w:r>
        <w:rPr>
          <w:rFonts w:ascii="Times New Roman" w:hAnsi="Times New Roman"/>
          <w:sz w:val="28"/>
          <w:szCs w:val="28"/>
        </w:rPr>
        <w:t xml:space="preserve">ной работе.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 на части, доли, проценты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задач на нахождение части числа и числа по его части. Решение задач на проценты и доли. Применение пропорций при решении задач.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Логические задачи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Решение логических задач. </w:t>
      </w:r>
      <w:r>
        <w:rPr>
          <w:rFonts w:ascii="Times New Roman" w:hAnsi="Times New Roman"/>
          <w:bCs/>
          <w:i/>
          <w:sz w:val="28"/>
          <w:szCs w:val="28"/>
        </w:rPr>
        <w:t>Решение логических задач с помо</w:t>
      </w:r>
      <w:r>
        <w:rPr>
          <w:rFonts w:ascii="Times New Roman" w:hAnsi="Times New Roman"/>
          <w:bCs/>
          <w:i/>
          <w:sz w:val="28"/>
          <w:szCs w:val="28"/>
        </w:rPr>
        <w:t>щью графов, таблиц</w:t>
      </w:r>
      <w:r>
        <w:rPr>
          <w:rFonts w:ascii="Times New Roman" w:hAnsi="Times New Roman"/>
          <w:bCs/>
          <w:sz w:val="28"/>
          <w:szCs w:val="28"/>
        </w:rPr>
        <w:t xml:space="preserve">. </w:t>
      </w:r>
    </w:p>
    <w:p w:rsidR="00994FF2" w:rsidRDefault="00A828AA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Основные методы решения текстовых задач: </w:t>
      </w:r>
      <w:r>
        <w:rPr>
          <w:rFonts w:ascii="Times New Roman" w:hAnsi="Times New Roman"/>
          <w:bCs/>
          <w:sz w:val="28"/>
          <w:szCs w:val="28"/>
        </w:rPr>
        <w:t xml:space="preserve">арифметический, алгебраический, перебор вариантов. </w:t>
      </w:r>
      <w:r>
        <w:rPr>
          <w:rFonts w:ascii="Times New Roman" w:hAnsi="Times New Roman"/>
          <w:bCs/>
          <w:i/>
          <w:sz w:val="28"/>
          <w:szCs w:val="28"/>
        </w:rPr>
        <w:t>Первичные представления о других методах решения задач (геометрические и графические методы).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349" w:name="_Toc405513922"/>
      <w:bookmarkStart w:id="350" w:name="_Toc284662800"/>
      <w:bookmarkStart w:id="351" w:name="_Toc284663427"/>
      <w:bookmarkStart w:id="352" w:name="_Toc31893453"/>
      <w:r>
        <w:rPr>
          <w:rFonts w:ascii="Times New Roman" w:hAnsi="Times New Roman"/>
          <w:b/>
          <w:sz w:val="28"/>
          <w:szCs w:val="28"/>
        </w:rPr>
        <w:t>Статистика и теория вероятностей</w:t>
      </w:r>
      <w:bookmarkEnd w:id="349"/>
      <w:bookmarkEnd w:id="350"/>
      <w:bookmarkEnd w:id="351"/>
      <w:bookmarkEnd w:id="352"/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Статистика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</w:t>
      </w:r>
      <w:r>
        <w:rPr>
          <w:rFonts w:ascii="Times New Roman" w:hAnsi="Times New Roman"/>
          <w:sz w:val="28"/>
          <w:szCs w:val="28"/>
        </w:rPr>
        <w:t>чное и графическое представление данных, столбчатые и круговые диаграммы, графики, применение диаграмм и графиков для описания зависимостей реальных величин, извлечение информации из таблиц, диаграмм и графиков. Описательные статистические показатели число</w:t>
      </w:r>
      <w:r>
        <w:rPr>
          <w:rFonts w:ascii="Times New Roman" w:hAnsi="Times New Roman"/>
          <w:sz w:val="28"/>
          <w:szCs w:val="28"/>
        </w:rPr>
        <w:t xml:space="preserve">вых наборов: среднее арифметическое, </w:t>
      </w:r>
      <w:r>
        <w:rPr>
          <w:rFonts w:ascii="Times New Roman" w:hAnsi="Times New Roman"/>
          <w:i/>
          <w:sz w:val="28"/>
          <w:szCs w:val="28"/>
        </w:rPr>
        <w:t>медиана</w:t>
      </w:r>
      <w:r>
        <w:rPr>
          <w:rFonts w:ascii="Times New Roman" w:hAnsi="Times New Roman"/>
          <w:sz w:val="28"/>
          <w:szCs w:val="28"/>
        </w:rPr>
        <w:t xml:space="preserve">, наибольшее и наименьшее значения. Меры рассеивания: размах, </w:t>
      </w:r>
      <w:r>
        <w:rPr>
          <w:rFonts w:ascii="Times New Roman" w:hAnsi="Times New Roman"/>
          <w:i/>
          <w:sz w:val="28"/>
          <w:szCs w:val="28"/>
        </w:rPr>
        <w:t>дисперсия и стандартное отклонение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Случайная изменчивость. Изменчивость при измерениях. </w:t>
      </w:r>
      <w:r>
        <w:rPr>
          <w:rFonts w:ascii="Times New Roman" w:hAnsi="Times New Roman"/>
          <w:i/>
          <w:sz w:val="28"/>
          <w:szCs w:val="28"/>
        </w:rPr>
        <w:t>Решающие правила. Закономерности в изменчивых величинах</w:t>
      </w:r>
      <w:r>
        <w:rPr>
          <w:rFonts w:ascii="Times New Roman" w:hAnsi="Times New Roman"/>
          <w:sz w:val="28"/>
          <w:szCs w:val="28"/>
        </w:rPr>
        <w:t>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Слу</w:t>
      </w:r>
      <w:r>
        <w:rPr>
          <w:rFonts w:ascii="Times New Roman" w:hAnsi="Times New Roman"/>
          <w:b/>
          <w:sz w:val="28"/>
          <w:szCs w:val="28"/>
        </w:rPr>
        <w:t>чайные события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Случайные опыты (эксперименты), элементарные случайные события (исходы). Вероятности элементарных событий. События в случайных экспериментах и благоприятствующие элементарные события. Вероятности случайных событий. Опыты с равновозможными эл</w:t>
      </w:r>
      <w:r>
        <w:rPr>
          <w:rFonts w:ascii="Times New Roman" w:hAnsi="Times New Roman"/>
          <w:sz w:val="28"/>
          <w:szCs w:val="28"/>
        </w:rPr>
        <w:t xml:space="preserve">ементарными событиями. Классические вероятностные опыты с использованием монет, кубиков. </w:t>
      </w:r>
      <w:r>
        <w:rPr>
          <w:rFonts w:ascii="Times New Roman" w:hAnsi="Times New Roman"/>
          <w:i/>
          <w:sz w:val="28"/>
          <w:szCs w:val="28"/>
        </w:rPr>
        <w:t>Представление событий с помощью диаграмм Эйлера. Противоположные события, объединение и пересечение событий. Правило сложения вероятностей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i/>
          <w:sz w:val="28"/>
          <w:szCs w:val="28"/>
        </w:rPr>
        <w:t>Случайный выбор. Представле</w:t>
      </w:r>
      <w:r>
        <w:rPr>
          <w:rFonts w:ascii="Times New Roman" w:hAnsi="Times New Roman"/>
          <w:i/>
          <w:sz w:val="28"/>
          <w:szCs w:val="28"/>
        </w:rPr>
        <w:t>ние эксперимента в виде дерева. Независимые события. Умножение вероятностей независимых событий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i/>
          <w:sz w:val="28"/>
          <w:szCs w:val="28"/>
        </w:rPr>
        <w:t>Последовательные независимые испытания.</w:t>
      </w:r>
      <w:r>
        <w:rPr>
          <w:rFonts w:ascii="Times New Roman" w:hAnsi="Times New Roman"/>
          <w:sz w:val="28"/>
          <w:szCs w:val="28"/>
        </w:rPr>
        <w:t xml:space="preserve"> Представление о независимых событиях в жизни.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Элементы комбинаторики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Правило умножения, перестановки, факториал числа. </w:t>
      </w:r>
      <w:r>
        <w:rPr>
          <w:rFonts w:ascii="Times New Roman" w:hAnsi="Times New Roman"/>
          <w:i/>
          <w:sz w:val="28"/>
          <w:szCs w:val="28"/>
        </w:rPr>
        <w:t>Сочетания и число сочетаний. Формула числа сочетаний. Треугольник Паскаля. Опыты с большим числом равновозможных элементарных событий. Вычисление вероятностей в опытах с применением комбинаторных формул. Испытания Бернулли. Успех и неудача. Вероятности соб</w:t>
      </w:r>
      <w:r>
        <w:rPr>
          <w:rFonts w:ascii="Times New Roman" w:hAnsi="Times New Roman"/>
          <w:i/>
          <w:sz w:val="28"/>
          <w:szCs w:val="28"/>
        </w:rPr>
        <w:t>ытий в серии испытаний Бернулли</w:t>
      </w:r>
      <w:r>
        <w:rPr>
          <w:rFonts w:ascii="Times New Roman" w:hAnsi="Times New Roman"/>
          <w:b/>
          <w:i/>
          <w:sz w:val="28"/>
          <w:szCs w:val="28"/>
        </w:rPr>
        <w:t xml:space="preserve">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Случайные величины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Знакомство со случайными величинами на примерах конечных дискретных случайных величин. Распределение вероятностей. Математическое ожидание. Свойства математического ожидания. Понятие о законе больших чис</w:t>
      </w:r>
      <w:r>
        <w:rPr>
          <w:rFonts w:ascii="Times New Roman" w:hAnsi="Times New Roman"/>
          <w:i/>
          <w:sz w:val="28"/>
          <w:szCs w:val="28"/>
        </w:rPr>
        <w:t>ел. Измерение вероятностей. Применение закона больших чисел в социологии, страховании, в здравоохранении, обеспечении безопасности населения в чрезвычайных ситуациях.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353" w:name="_Toc405513923"/>
      <w:bookmarkStart w:id="354" w:name="_Toc284662801"/>
      <w:bookmarkStart w:id="355" w:name="_Toc284663428"/>
      <w:bookmarkStart w:id="356" w:name="_Toc31893454"/>
      <w:r>
        <w:rPr>
          <w:rFonts w:ascii="Times New Roman" w:hAnsi="Times New Roman"/>
          <w:b/>
          <w:sz w:val="28"/>
          <w:szCs w:val="28"/>
        </w:rPr>
        <w:t>Геометрия</w:t>
      </w:r>
      <w:bookmarkEnd w:id="353"/>
      <w:bookmarkEnd w:id="354"/>
      <w:bookmarkEnd w:id="355"/>
      <w:bookmarkEnd w:id="356"/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Геометрические фигуры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Фигуры в геометрии и в окружающем мире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Геометрическая фигура. Формирование представлений о метапредметном понятии «фигура». 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Точка, линия, отрезок, прямая, луч, ломаная, плоскость, угол, биссектриса угла и ее свойства, виды углов, многоугольники, круг.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Осевая симметрия геометрических фигур. Це</w:t>
      </w:r>
      <w:r>
        <w:rPr>
          <w:rFonts w:ascii="Times New Roman" w:hAnsi="Times New Roman"/>
          <w:iCs/>
          <w:sz w:val="28"/>
          <w:szCs w:val="28"/>
        </w:rPr>
        <w:t>нтральная симметрия геометрических фигур</w:t>
      </w:r>
      <w:r>
        <w:rPr>
          <w:rFonts w:ascii="Times New Roman" w:hAnsi="Times New Roman"/>
          <w:i/>
          <w:iCs/>
          <w:sz w:val="28"/>
          <w:szCs w:val="28"/>
        </w:rPr>
        <w:t>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Многоугольники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Многоугольник, его элементы и его свойства. Распознавание некоторых многоугольников. </w:t>
      </w:r>
      <w:r>
        <w:rPr>
          <w:rFonts w:ascii="Times New Roman" w:hAnsi="Times New Roman"/>
          <w:bCs/>
          <w:i/>
          <w:sz w:val="28"/>
          <w:szCs w:val="28"/>
        </w:rPr>
        <w:t>В</w:t>
      </w:r>
      <w:r>
        <w:rPr>
          <w:rFonts w:ascii="Times New Roman" w:hAnsi="Times New Roman"/>
          <w:i/>
          <w:sz w:val="28"/>
          <w:szCs w:val="28"/>
        </w:rPr>
        <w:t>ыпуклые и невыпуклые многоугольники</w:t>
      </w:r>
      <w:r>
        <w:rPr>
          <w:rFonts w:ascii="Times New Roman" w:hAnsi="Times New Roman"/>
          <w:sz w:val="28"/>
          <w:szCs w:val="28"/>
        </w:rPr>
        <w:t>. Правильные многоугольники.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Треугольники. Высота, медиана, биссектриса, средн</w:t>
      </w:r>
      <w:r>
        <w:rPr>
          <w:rFonts w:ascii="Times New Roman" w:hAnsi="Times New Roman"/>
          <w:sz w:val="28"/>
          <w:szCs w:val="28"/>
        </w:rPr>
        <w:t>яя линия треугольника. Равнобедренный треугольник, его свойства и признаки. Равносторонний треугольник. Прямоугольный, остроугольный, тупоугольный треугольники. Внешние углы треугольника. Неравенство треугольника.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Четырехугольники. Параллелограмм, ромб, пр</w:t>
      </w:r>
      <w:r>
        <w:rPr>
          <w:rFonts w:ascii="Times New Roman" w:hAnsi="Times New Roman"/>
          <w:sz w:val="28"/>
          <w:szCs w:val="28"/>
        </w:rPr>
        <w:t xml:space="preserve">ямоугольник, квадрат, трапеция, равнобедренная трапеция. Свойства и признаки параллелограмма, ромба, прямоугольника, квадрата.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Окружность, круг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Окружность, круг, и</w:t>
      </w:r>
      <w:r>
        <w:rPr>
          <w:rFonts w:ascii="Times New Roman" w:hAnsi="Times New Roman"/>
          <w:sz w:val="28"/>
          <w:szCs w:val="28"/>
        </w:rPr>
        <w:t xml:space="preserve">х элементы и свойства; центральные и вписанные углы. Касательная </w:t>
      </w:r>
      <w:r>
        <w:rPr>
          <w:rFonts w:ascii="Times New Roman" w:hAnsi="Times New Roman"/>
          <w:i/>
          <w:sz w:val="28"/>
          <w:szCs w:val="28"/>
        </w:rPr>
        <w:t>и секущая</w:t>
      </w:r>
      <w:r>
        <w:rPr>
          <w:rFonts w:ascii="Times New Roman" w:hAnsi="Times New Roman"/>
          <w:sz w:val="28"/>
          <w:szCs w:val="28"/>
        </w:rPr>
        <w:t xml:space="preserve"> к окружности, </w:t>
      </w:r>
      <w:r>
        <w:rPr>
          <w:rFonts w:ascii="Times New Roman" w:hAnsi="Times New Roman"/>
          <w:i/>
          <w:sz w:val="28"/>
          <w:szCs w:val="28"/>
        </w:rPr>
        <w:t xml:space="preserve">их </w:t>
      </w:r>
      <w:r>
        <w:rPr>
          <w:rFonts w:ascii="Times New Roman" w:hAnsi="Times New Roman"/>
          <w:i/>
          <w:sz w:val="28"/>
          <w:szCs w:val="28"/>
        </w:rPr>
        <w:t>свойства</w:t>
      </w:r>
      <w:r>
        <w:rPr>
          <w:rFonts w:ascii="Times New Roman" w:hAnsi="Times New Roman"/>
          <w:sz w:val="28"/>
          <w:szCs w:val="28"/>
        </w:rPr>
        <w:t xml:space="preserve">. Вписанные и описанные окружности для треугольников, </w:t>
      </w:r>
      <w:r>
        <w:rPr>
          <w:rFonts w:ascii="Times New Roman" w:hAnsi="Times New Roman"/>
          <w:i/>
          <w:sz w:val="28"/>
          <w:szCs w:val="28"/>
        </w:rPr>
        <w:t>четырехугольников, правильных многоугольников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Геометрические фигуры в пространстве (объемные тела)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Многогранник и его элементы. Названия многогранников с разным положением и количеством граней</w:t>
      </w:r>
      <w:r>
        <w:rPr>
          <w:rFonts w:ascii="Times New Roman" w:hAnsi="Times New Roman"/>
          <w:i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Первичные представления о пирамиде, параллелепипеде, призме, сфере, шаре, цилиндре, конусе, их элементах и простейших свойствах</w:t>
      </w:r>
      <w:r>
        <w:rPr>
          <w:rFonts w:ascii="Times New Roman" w:hAnsi="Times New Roman"/>
          <w:i/>
          <w:sz w:val="28"/>
          <w:szCs w:val="28"/>
        </w:rPr>
        <w:t xml:space="preserve">. </w:t>
      </w:r>
    </w:p>
    <w:p w:rsidR="00994FF2" w:rsidRDefault="00A828AA">
      <w:pPr>
        <w:pStyle w:val="aff5"/>
        <w:spacing w:after="0" w:line="360" w:lineRule="auto"/>
        <w:ind w:firstLine="709"/>
        <w:jc w:val="both"/>
        <w:rPr>
          <w:rFonts w:ascii="Times New Roman" w:hAnsi="Times New Roman"/>
          <w:b/>
          <w:i w:val="0"/>
          <w:color w:val="auto"/>
          <w:spacing w:val="0"/>
          <w:sz w:val="28"/>
          <w:szCs w:val="28"/>
        </w:rPr>
      </w:pPr>
      <w:r>
        <w:rPr>
          <w:rFonts w:ascii="Times New Roman" w:hAnsi="Times New Roman"/>
          <w:b/>
          <w:i w:val="0"/>
          <w:color w:val="auto"/>
          <w:spacing w:val="0"/>
          <w:sz w:val="28"/>
          <w:szCs w:val="28"/>
        </w:rPr>
        <w:t>Отношения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Равенство фигур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войства равных треугольников. Признаки равенства треугольников.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Параллельность прямых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Признаки и</w:t>
      </w:r>
      <w:r>
        <w:rPr>
          <w:rFonts w:ascii="Times New Roman" w:hAnsi="Times New Roman"/>
          <w:sz w:val="28"/>
          <w:szCs w:val="28"/>
        </w:rPr>
        <w:t xml:space="preserve"> свойства параллельных прямых. </w:t>
      </w:r>
      <w:r>
        <w:rPr>
          <w:rFonts w:ascii="Times New Roman" w:hAnsi="Times New Roman"/>
          <w:i/>
          <w:sz w:val="28"/>
          <w:szCs w:val="28"/>
        </w:rPr>
        <w:t>Аксиома параллельности Евклида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i/>
          <w:sz w:val="28"/>
          <w:szCs w:val="28"/>
        </w:rPr>
        <w:t>Теорема Фалеса</w:t>
      </w:r>
      <w:r>
        <w:rPr>
          <w:rFonts w:ascii="Times New Roman" w:hAnsi="Times New Roman"/>
          <w:sz w:val="28"/>
          <w:szCs w:val="28"/>
        </w:rPr>
        <w:t>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Перпендикулярные прямые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Прямой угол. Перпендикуляр к прямой. Наклонная, проекция. Серединный перпендикуляр к отрезку. </w:t>
      </w:r>
      <w:r>
        <w:rPr>
          <w:rFonts w:ascii="Times New Roman" w:hAnsi="Times New Roman"/>
          <w:i/>
          <w:sz w:val="28"/>
          <w:szCs w:val="28"/>
        </w:rPr>
        <w:t>Свойства и признаки перпендикулярности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Подобие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Пропорцион</w:t>
      </w:r>
      <w:r>
        <w:rPr>
          <w:rFonts w:ascii="Times New Roman" w:hAnsi="Times New Roman"/>
          <w:i/>
          <w:sz w:val="28"/>
          <w:szCs w:val="28"/>
        </w:rPr>
        <w:t>альные отрезки, подобие фигур. Подобные треугольники. Признаки подобия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Взаимное расположение</w:t>
      </w:r>
      <w:r>
        <w:rPr>
          <w:rFonts w:ascii="Times New Roman" w:hAnsi="Times New Roman"/>
          <w:sz w:val="28"/>
          <w:szCs w:val="28"/>
        </w:rPr>
        <w:t xml:space="preserve"> прямой и окружности</w:t>
      </w:r>
      <w:r>
        <w:rPr>
          <w:rFonts w:ascii="Times New Roman" w:hAnsi="Times New Roman"/>
          <w:i/>
          <w:sz w:val="28"/>
          <w:szCs w:val="28"/>
        </w:rPr>
        <w:t>, двух окружностей.</w:t>
      </w:r>
    </w:p>
    <w:p w:rsidR="00994FF2" w:rsidRDefault="00A828AA">
      <w:pPr>
        <w:pStyle w:val="aff5"/>
        <w:spacing w:after="0" w:line="360" w:lineRule="auto"/>
        <w:ind w:firstLine="709"/>
        <w:jc w:val="both"/>
        <w:rPr>
          <w:rFonts w:ascii="Times New Roman" w:hAnsi="Times New Roman"/>
          <w:b/>
          <w:i w:val="0"/>
          <w:color w:val="auto"/>
          <w:spacing w:val="0"/>
          <w:sz w:val="28"/>
          <w:szCs w:val="28"/>
        </w:rPr>
      </w:pPr>
      <w:r>
        <w:rPr>
          <w:rFonts w:ascii="Times New Roman" w:hAnsi="Times New Roman"/>
          <w:b/>
          <w:i w:val="0"/>
          <w:color w:val="auto"/>
          <w:spacing w:val="0"/>
          <w:sz w:val="28"/>
          <w:szCs w:val="28"/>
        </w:rPr>
        <w:t>Измерения и вычисления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Величины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Понятие величины. Длина. Измерение длины. Единицы измерения длины. Величина угла. Градусная мера угла.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Понятие о площади плоской фигуры и ее свойствах. Измерение площадей. Единицы измерения площади.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Представление об объеме и его свойствах. Измерение объе</w:t>
      </w:r>
      <w:r>
        <w:rPr>
          <w:rFonts w:ascii="Times New Roman" w:hAnsi="Times New Roman"/>
          <w:sz w:val="28"/>
          <w:szCs w:val="28"/>
        </w:rPr>
        <w:t>ма. Единицы измерения объемов.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Измерения и вычисления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Инструменты для измерений и построений; измерение и вычисление углов, длин (расстояний), площадей. Тригонометрические функции острого угла в прямоугольном треугольнике </w:t>
      </w:r>
      <w:r>
        <w:rPr>
          <w:rFonts w:ascii="Times New Roman" w:hAnsi="Times New Roman"/>
          <w:i/>
          <w:sz w:val="28"/>
          <w:szCs w:val="28"/>
        </w:rPr>
        <w:t xml:space="preserve">Тригонометрические функции тупого </w:t>
      </w:r>
      <w:r>
        <w:rPr>
          <w:rFonts w:ascii="Times New Roman" w:hAnsi="Times New Roman"/>
          <w:i/>
          <w:sz w:val="28"/>
          <w:szCs w:val="28"/>
        </w:rPr>
        <w:t>угла.</w:t>
      </w:r>
      <w:r>
        <w:rPr>
          <w:rFonts w:ascii="Times New Roman" w:hAnsi="Times New Roman"/>
          <w:sz w:val="28"/>
          <w:szCs w:val="28"/>
        </w:rPr>
        <w:t xml:space="preserve"> Вычисление элементов треугольников с использованием тригонометрических соотношений. Формулы площади треугольника, параллелограмма и его частных видов, формулы длины окружности и площади круга. Сравнение и вычисление площадей. Теорема Пифагора. </w:t>
      </w:r>
      <w:r>
        <w:rPr>
          <w:rFonts w:ascii="Times New Roman" w:hAnsi="Times New Roman"/>
          <w:i/>
          <w:sz w:val="28"/>
          <w:szCs w:val="28"/>
        </w:rPr>
        <w:t>Теорем</w:t>
      </w:r>
      <w:r>
        <w:rPr>
          <w:rFonts w:ascii="Times New Roman" w:hAnsi="Times New Roman"/>
          <w:i/>
          <w:sz w:val="28"/>
          <w:szCs w:val="28"/>
        </w:rPr>
        <w:t>а синусов. Теорема косинусов</w:t>
      </w:r>
      <w:r>
        <w:rPr>
          <w:rFonts w:ascii="Times New Roman" w:hAnsi="Times New Roman"/>
          <w:sz w:val="28"/>
          <w:szCs w:val="28"/>
        </w:rPr>
        <w:t>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Расстояния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Расстояние между точками. Расстояние от точки до прямой. </w:t>
      </w:r>
      <w:r>
        <w:rPr>
          <w:rFonts w:ascii="Times New Roman" w:hAnsi="Times New Roman"/>
          <w:i/>
          <w:sz w:val="28"/>
          <w:szCs w:val="28"/>
        </w:rPr>
        <w:t>Расстояние между фигурами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994FF2" w:rsidRDefault="00A828AA">
      <w:pPr>
        <w:pStyle w:val="aff5"/>
        <w:spacing w:after="0" w:line="360" w:lineRule="auto"/>
        <w:ind w:firstLine="709"/>
        <w:jc w:val="both"/>
        <w:rPr>
          <w:rFonts w:ascii="Times New Roman" w:hAnsi="Times New Roman"/>
          <w:b/>
          <w:i w:val="0"/>
          <w:color w:val="auto"/>
          <w:spacing w:val="0"/>
          <w:sz w:val="28"/>
          <w:szCs w:val="28"/>
        </w:rPr>
      </w:pPr>
      <w:r>
        <w:rPr>
          <w:rFonts w:ascii="Times New Roman" w:hAnsi="Times New Roman"/>
          <w:b/>
          <w:i w:val="0"/>
          <w:color w:val="auto"/>
          <w:spacing w:val="0"/>
          <w:sz w:val="28"/>
          <w:szCs w:val="28"/>
        </w:rPr>
        <w:t>Геометрические построения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Геометрические построения для иллюстрации свойств геометрических фигур.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Инструменты для построений: цирк</w:t>
      </w:r>
      <w:r>
        <w:rPr>
          <w:rFonts w:ascii="Times New Roman" w:hAnsi="Times New Roman"/>
          <w:sz w:val="28"/>
          <w:szCs w:val="28"/>
        </w:rPr>
        <w:t xml:space="preserve">уль, линейка, угольник. </w:t>
      </w:r>
      <w:r>
        <w:rPr>
          <w:rFonts w:ascii="Times New Roman" w:hAnsi="Times New Roman"/>
          <w:i/>
          <w:sz w:val="28"/>
          <w:szCs w:val="28"/>
        </w:rPr>
        <w:t xml:space="preserve">Простейшие построения циркулем и линейкой: построение биссектрисы угла, перпендикуляра к прямой, угла, равного данному,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Построение треугольников по трем сторонам, двум сторонам и углу между ними, стороне и двум прилежащим к ней угл</w:t>
      </w:r>
      <w:r>
        <w:rPr>
          <w:rFonts w:ascii="Times New Roman" w:hAnsi="Times New Roman"/>
          <w:i/>
          <w:sz w:val="28"/>
          <w:szCs w:val="28"/>
        </w:rPr>
        <w:t>ам.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Деление отрезка в данном отношении.</w:t>
      </w:r>
    </w:p>
    <w:p w:rsidR="00994FF2" w:rsidRDefault="00A828AA">
      <w:pPr>
        <w:pStyle w:val="aff5"/>
        <w:spacing w:after="0" w:line="360" w:lineRule="auto"/>
        <w:ind w:firstLine="709"/>
        <w:jc w:val="both"/>
        <w:rPr>
          <w:rFonts w:ascii="Times New Roman" w:hAnsi="Times New Roman"/>
          <w:b/>
          <w:i w:val="0"/>
          <w:color w:val="auto"/>
          <w:spacing w:val="0"/>
          <w:sz w:val="28"/>
          <w:szCs w:val="28"/>
        </w:rPr>
      </w:pPr>
      <w:r>
        <w:rPr>
          <w:rFonts w:ascii="Times New Roman" w:hAnsi="Times New Roman"/>
          <w:b/>
          <w:i w:val="0"/>
          <w:color w:val="auto"/>
          <w:spacing w:val="0"/>
          <w:sz w:val="28"/>
          <w:szCs w:val="28"/>
        </w:rPr>
        <w:t xml:space="preserve">Геометрические преобразования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Преобразования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Понятие преобразования. Представление о метапредметном понятии «преобразование». </w:t>
      </w:r>
      <w:r>
        <w:rPr>
          <w:rFonts w:ascii="Times New Roman" w:hAnsi="Times New Roman"/>
          <w:i/>
          <w:sz w:val="28"/>
          <w:szCs w:val="28"/>
        </w:rPr>
        <w:t>Подобие</w:t>
      </w:r>
      <w:r>
        <w:rPr>
          <w:rFonts w:ascii="Times New Roman" w:hAnsi="Times New Roman"/>
          <w:sz w:val="28"/>
          <w:szCs w:val="28"/>
        </w:rPr>
        <w:t>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Движения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Осевая и центральная симметрия</w:t>
      </w:r>
      <w:r>
        <w:rPr>
          <w:rFonts w:ascii="Times New Roman" w:hAnsi="Times New Roman"/>
          <w:i/>
          <w:sz w:val="28"/>
          <w:szCs w:val="28"/>
        </w:rPr>
        <w:t>, поворот и параллельный перенос. Комбина</w:t>
      </w:r>
      <w:r>
        <w:rPr>
          <w:rFonts w:ascii="Times New Roman" w:hAnsi="Times New Roman"/>
          <w:i/>
          <w:sz w:val="28"/>
          <w:szCs w:val="28"/>
        </w:rPr>
        <w:t>ции движений на плоскости и их свойства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994FF2" w:rsidRDefault="00A828AA">
      <w:pPr>
        <w:pStyle w:val="aff5"/>
        <w:spacing w:after="0" w:line="360" w:lineRule="auto"/>
        <w:ind w:firstLine="709"/>
        <w:jc w:val="both"/>
        <w:rPr>
          <w:rFonts w:ascii="Times New Roman" w:hAnsi="Times New Roman"/>
          <w:b/>
          <w:i w:val="0"/>
          <w:color w:val="auto"/>
          <w:spacing w:val="0"/>
          <w:sz w:val="28"/>
          <w:szCs w:val="28"/>
        </w:rPr>
      </w:pPr>
      <w:r>
        <w:rPr>
          <w:rFonts w:ascii="Times New Roman" w:hAnsi="Times New Roman"/>
          <w:b/>
          <w:i w:val="0"/>
          <w:color w:val="auto"/>
          <w:spacing w:val="0"/>
          <w:sz w:val="28"/>
          <w:szCs w:val="28"/>
        </w:rPr>
        <w:t>Векторы и координаты на плоскости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Векторы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Понятие вектора, действия над векторами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использование векторов в физике,</w:t>
      </w:r>
      <w:r>
        <w:rPr>
          <w:rFonts w:ascii="Times New Roman" w:hAnsi="Times New Roman"/>
          <w:i/>
          <w:sz w:val="28"/>
          <w:szCs w:val="28"/>
        </w:rPr>
        <w:t xml:space="preserve"> разложение вектора на составляющие, скалярное произведение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Координаты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Основные понятия, </w:t>
      </w:r>
      <w:r>
        <w:rPr>
          <w:rFonts w:ascii="Times New Roman" w:hAnsi="Times New Roman"/>
          <w:i/>
          <w:sz w:val="28"/>
          <w:szCs w:val="28"/>
        </w:rPr>
        <w:t>координаты вектора, расстояние между точками. Координаты середины отрезка. Уравнения фигур.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Применение векторов и координат для решения простейших геометрических задач.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bookmarkStart w:id="357" w:name="_Toc405513924"/>
      <w:bookmarkStart w:id="358" w:name="_Toc284662802"/>
      <w:bookmarkStart w:id="359" w:name="_Toc284663429"/>
      <w:bookmarkStart w:id="360" w:name="_Toc31893455"/>
      <w:r>
        <w:rPr>
          <w:rFonts w:ascii="Times New Roman" w:hAnsi="Times New Roman"/>
          <w:b/>
          <w:bCs/>
          <w:sz w:val="28"/>
          <w:szCs w:val="28"/>
        </w:rPr>
        <w:t>История математики</w:t>
      </w:r>
      <w:bookmarkEnd w:id="357"/>
      <w:bookmarkEnd w:id="358"/>
      <w:bookmarkEnd w:id="359"/>
      <w:bookmarkEnd w:id="360"/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Возникновение математики как науки, этапы ее развития. Основные разд</w:t>
      </w:r>
      <w:r>
        <w:rPr>
          <w:rFonts w:ascii="Times New Roman" w:hAnsi="Times New Roman"/>
          <w:i/>
          <w:sz w:val="28"/>
          <w:szCs w:val="28"/>
        </w:rPr>
        <w:t>елы математики. Выдающиеся математики и их вклад в развитие науки.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Бесконечность множества простых чисел. Числа и длины отрезков. Рациональные числа. Потребность в иррациональных числах. Школа Пифагора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Зарождение алгебры в недрах арифметики. Ал-Хорезми. Ро</w:t>
      </w:r>
      <w:r>
        <w:rPr>
          <w:rFonts w:ascii="Times New Roman" w:hAnsi="Times New Roman"/>
          <w:i/>
          <w:sz w:val="28"/>
          <w:szCs w:val="28"/>
        </w:rPr>
        <w:t>ждение буквенной символики. П. Ферма, Ф. Виет, Р. Декарт. История вопроса о нахождении формул корней алгебраических уравнений степеней, больших четырех. Н. Тарталья, Дж. Кардано, Н.Х. Абель, Э. Галуа.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Появление метода координат, позволяющего переводить </w:t>
      </w:r>
      <w:r>
        <w:rPr>
          <w:rFonts w:ascii="Times New Roman" w:hAnsi="Times New Roman"/>
          <w:i/>
          <w:sz w:val="28"/>
          <w:szCs w:val="28"/>
        </w:rPr>
        <w:t>геометрические объекты на язык алгебры. Появление графиков функций. Р. Декарт, П. Ферма. Примеры различных систем координат.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 Леонардо Пизанского (Фибоначчи) о кроликах, числа Фибоначчи. Задача о шахматной доске. Сходимость геометрической прогрессии.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Истоки теории вероятностей: страховое дело, азартные игры. П. Ферма, Б.Паскаль, Я. Бернулли, А.Н.Колмогоров.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От земледелия к геометрии. Пифагор и его школа. Фалес, Архимед. Платон и Аристотель. Построение правильных многоугольников. Триссекция угла. Квадр</w:t>
      </w:r>
      <w:r>
        <w:rPr>
          <w:rFonts w:ascii="Times New Roman" w:hAnsi="Times New Roman"/>
          <w:i/>
          <w:sz w:val="28"/>
          <w:szCs w:val="28"/>
        </w:rPr>
        <w:t>атура круга. Удвоение куба. История числа π. Золотое сечение. «Начала» Евклида. Л Эйлер, Н.И.Лобачевский. История пятого постулата.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Геометрия и искусство. Геометрические закономерности окружающего мира.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Астрономия и геометрия. Что и как узнали Анаксагор, Э</w:t>
      </w:r>
      <w:r>
        <w:rPr>
          <w:rFonts w:ascii="Times New Roman" w:hAnsi="Times New Roman"/>
          <w:i/>
          <w:sz w:val="28"/>
          <w:szCs w:val="28"/>
        </w:rPr>
        <w:t xml:space="preserve">ратосфен и Аристарх о размерах Луны, Земли и Солнца. Расстояния от Земли до Луны и Солнца. Измерение расстояния от Земли до Марса.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Роль российских ученых в развитии математики: Л. Эйлер. Н.И. Лобачевский, П.Л.Чебышев, С. Ковалевская, А.Н. Колмогоров.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Мат</w:t>
      </w:r>
      <w:r>
        <w:rPr>
          <w:rFonts w:ascii="Times New Roman" w:hAnsi="Times New Roman"/>
          <w:i/>
          <w:sz w:val="28"/>
          <w:szCs w:val="28"/>
        </w:rPr>
        <w:t xml:space="preserve">ематика в развитии России: Петр </w:t>
      </w:r>
      <w:r>
        <w:rPr>
          <w:rFonts w:ascii="Times New Roman" w:hAnsi="Times New Roman"/>
          <w:i/>
          <w:sz w:val="28"/>
          <w:szCs w:val="28"/>
          <w:lang w:val="en-US"/>
        </w:rPr>
        <w:t>I</w:t>
      </w:r>
      <w:r>
        <w:rPr>
          <w:rFonts w:ascii="Times New Roman" w:hAnsi="Times New Roman"/>
          <w:i/>
          <w:sz w:val="28"/>
          <w:szCs w:val="28"/>
        </w:rPr>
        <w:t>, школа математических и навигацких наук, развитие российского флота, А.Н. Крылов. Космическая программа и М.В. Келдыш.</w:t>
      </w:r>
    </w:p>
    <w:p w:rsidR="00994FF2" w:rsidRDefault="00994FF2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361" w:name="_Toc405513925"/>
      <w:bookmarkStart w:id="362" w:name="_Toc284662803"/>
      <w:bookmarkStart w:id="363" w:name="_Toc284663430"/>
      <w:bookmarkStart w:id="364" w:name="_Toc31893456"/>
      <w:r>
        <w:rPr>
          <w:rFonts w:ascii="Times New Roman" w:hAnsi="Times New Roman"/>
          <w:b/>
          <w:sz w:val="28"/>
          <w:szCs w:val="28"/>
        </w:rPr>
        <w:t>Содержание курса математики в 7-9 классах (углубленный уровень)</w:t>
      </w:r>
      <w:bookmarkEnd w:id="361"/>
      <w:bookmarkEnd w:id="362"/>
      <w:bookmarkEnd w:id="363"/>
      <w:bookmarkEnd w:id="364"/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365" w:name="_Toc405513926"/>
      <w:bookmarkStart w:id="366" w:name="_Toc284662804"/>
      <w:bookmarkStart w:id="367" w:name="_Toc284663431"/>
      <w:bookmarkStart w:id="368" w:name="_Toc31893457"/>
      <w:r>
        <w:rPr>
          <w:rFonts w:ascii="Times New Roman" w:hAnsi="Times New Roman"/>
          <w:b/>
          <w:sz w:val="28"/>
          <w:szCs w:val="28"/>
        </w:rPr>
        <w:t>Алгебра</w:t>
      </w:r>
      <w:bookmarkEnd w:id="365"/>
      <w:bookmarkEnd w:id="366"/>
      <w:bookmarkEnd w:id="367"/>
      <w:bookmarkEnd w:id="368"/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Числа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Рациональные числа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Сравнение рациональных чисел. Действия с рациональными числами. Конечные и бесконечные десятичные дроби. Представление рационального числа в виде десятичной дроби.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Иррациональные числа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Понятие иррационального числа. Распознавание иррациональных чисел. Дей</w:t>
      </w:r>
      <w:r>
        <w:rPr>
          <w:rFonts w:ascii="Times New Roman" w:hAnsi="Times New Roman"/>
          <w:sz w:val="28"/>
          <w:szCs w:val="28"/>
        </w:rPr>
        <w:t xml:space="preserve">ствия с иррациональными числами. Свойства действий с иррациональными числами. Сравнение иррациональных чисел. </w:t>
      </w:r>
      <w:r>
        <w:rPr>
          <w:rFonts w:ascii="Times New Roman" w:hAnsi="Times New Roman"/>
          <w:bCs/>
          <w:sz w:val="28"/>
          <w:szCs w:val="28"/>
        </w:rPr>
        <w:t>Множество действительных чисел.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Представления о расширениях числовых множеств. </w:t>
      </w:r>
      <w:bookmarkStart w:id="369" w:name="_Toc403076053"/>
    </w:p>
    <w:p w:rsidR="00994FF2" w:rsidRDefault="00A828AA">
      <w:pPr>
        <w:pStyle w:val="aff5"/>
        <w:spacing w:after="0" w:line="360" w:lineRule="auto"/>
        <w:ind w:firstLine="709"/>
        <w:jc w:val="both"/>
        <w:rPr>
          <w:rFonts w:ascii="Times New Roman" w:hAnsi="Times New Roman"/>
          <w:b/>
          <w:i w:val="0"/>
          <w:color w:val="auto"/>
          <w:spacing w:val="0"/>
          <w:sz w:val="28"/>
          <w:szCs w:val="28"/>
        </w:rPr>
      </w:pPr>
      <w:r>
        <w:rPr>
          <w:rFonts w:ascii="Times New Roman" w:hAnsi="Times New Roman"/>
          <w:b/>
          <w:i w:val="0"/>
          <w:color w:val="auto"/>
          <w:spacing w:val="0"/>
          <w:sz w:val="28"/>
          <w:szCs w:val="28"/>
        </w:rPr>
        <w:t>Тождественные преобразования</w:t>
      </w:r>
      <w:bookmarkEnd w:id="369"/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Числовые и буквенные выражения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Выраже</w:t>
      </w:r>
      <w:r>
        <w:rPr>
          <w:rFonts w:ascii="Times New Roman" w:hAnsi="Times New Roman"/>
          <w:sz w:val="28"/>
          <w:szCs w:val="28"/>
        </w:rPr>
        <w:t xml:space="preserve">ние с переменной. Значение выражения. Подстановка выражений вместо переменных.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Законы арифметических действий. Преобразования числовых выражений, содержащих степени с натуральным и целым показателем.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Многочлены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Одночлен, степень одночлена. Действия с одн</w:t>
      </w:r>
      <w:r>
        <w:rPr>
          <w:rFonts w:ascii="Times New Roman" w:hAnsi="Times New Roman"/>
          <w:sz w:val="28"/>
          <w:szCs w:val="28"/>
        </w:rPr>
        <w:t>очленами. Многочлен, степень многочлена. Значения многочлена. Действия с многочленами: сложение, вычитание, умножение, деление. Преобразование целого выражения в многочлен. Формулы сокращенного умножения: разность квадратов, квадрат суммы и разности. Форму</w:t>
      </w:r>
      <w:r>
        <w:rPr>
          <w:rFonts w:ascii="Times New Roman" w:hAnsi="Times New Roman"/>
          <w:sz w:val="28"/>
          <w:szCs w:val="28"/>
        </w:rPr>
        <w:t>лы преобразования суммы и разности кубов, куб суммы и разности. Разложение многочленов на множители: вынесение общего множителя за скобки, группировка, использование формул сокращенного умножения. Многочлены с одной переменной. Стандартный вид многочлена с</w:t>
      </w:r>
      <w:r>
        <w:rPr>
          <w:rFonts w:ascii="Times New Roman" w:hAnsi="Times New Roman"/>
          <w:sz w:val="28"/>
          <w:szCs w:val="28"/>
        </w:rPr>
        <w:t xml:space="preserve"> одной переменной.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Квадратный трехчлен.</w:t>
      </w:r>
      <w:r>
        <w:rPr>
          <w:rFonts w:ascii="Times New Roman" w:hAnsi="Times New Roman"/>
          <w:sz w:val="28"/>
          <w:szCs w:val="28"/>
        </w:rPr>
        <w:t xml:space="preserve"> Корни квадратного трехчлена. Разложение на множители квадратного трехчлена. Теорема Виета. Теорема, обратная теореме Виета. Выделение полного квадрата. Разложение на множители способом выделения полного квадрата.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онятие тождества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Тождественное преобразование. Представление о тождестве на множестве.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Дробно-рациональные выражения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Алгебраическая дробь. Преобразования выражений, содержащих степени с целым показателем. Допустимые значения переменных в дробно-рациональных выражениях. Сокращение алгебраических дробей. Приведение алгебраических дробей к общему знаменателю. Действия с алг</w:t>
      </w:r>
      <w:r>
        <w:rPr>
          <w:rFonts w:ascii="Times New Roman" w:hAnsi="Times New Roman"/>
          <w:sz w:val="28"/>
          <w:szCs w:val="28"/>
        </w:rPr>
        <w:t xml:space="preserve">ебраическими дробями: сложение, умножение, деление.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Преобразование выражений, содержащих знак модуля.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Иррациональные выражения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Арифметический квадратный корень. Допустимые значения переменных в выражениях, содержащих арифметические квадратные корни. Преоб</w:t>
      </w:r>
      <w:r>
        <w:rPr>
          <w:rFonts w:ascii="Times New Roman" w:hAnsi="Times New Roman"/>
          <w:sz w:val="28"/>
          <w:szCs w:val="28"/>
        </w:rPr>
        <w:t xml:space="preserve">разование выражений, содержащих квадратные корни.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Корни </w:t>
      </w:r>
      <w:r>
        <w:rPr>
          <w:rFonts w:ascii="Times New Roman" w:hAnsi="Times New Roman"/>
          <w:i/>
          <w:sz w:val="28"/>
          <w:szCs w:val="28"/>
        </w:rPr>
        <w:t>n</w:t>
      </w:r>
      <w:r>
        <w:rPr>
          <w:rFonts w:ascii="Times New Roman" w:hAnsi="Times New Roman"/>
          <w:sz w:val="28"/>
          <w:szCs w:val="28"/>
        </w:rPr>
        <w:t xml:space="preserve">-ых степеней. Допустимые значения переменных в выражениях, содержащих корни </w:t>
      </w:r>
      <w:r>
        <w:rPr>
          <w:rFonts w:ascii="Times New Roman" w:hAnsi="Times New Roman"/>
          <w:i/>
          <w:sz w:val="28"/>
          <w:szCs w:val="28"/>
        </w:rPr>
        <w:t>n</w:t>
      </w:r>
      <w:r>
        <w:rPr>
          <w:rFonts w:ascii="Times New Roman" w:hAnsi="Times New Roman"/>
          <w:sz w:val="28"/>
          <w:szCs w:val="28"/>
        </w:rPr>
        <w:t xml:space="preserve">-ых степеней. Преобразование выражений, содержащих корни </w:t>
      </w:r>
      <w:r>
        <w:rPr>
          <w:rFonts w:ascii="Times New Roman" w:hAnsi="Times New Roman"/>
          <w:i/>
          <w:sz w:val="28"/>
          <w:szCs w:val="28"/>
        </w:rPr>
        <w:t>n</w:t>
      </w:r>
      <w:r>
        <w:rPr>
          <w:rFonts w:ascii="Times New Roman" w:hAnsi="Times New Roman"/>
          <w:sz w:val="28"/>
          <w:szCs w:val="28"/>
        </w:rPr>
        <w:t xml:space="preserve">-ых степеней.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Степень с рациональным показателем. </w:t>
      </w:r>
      <w:r>
        <w:rPr>
          <w:rFonts w:ascii="Times New Roman" w:hAnsi="Times New Roman"/>
          <w:sz w:val="28"/>
          <w:szCs w:val="28"/>
        </w:rPr>
        <w:t>Преобразование выражений, содержащих степень с рациональным показателем.</w:t>
      </w:r>
    </w:p>
    <w:p w:rsidR="00994FF2" w:rsidRDefault="00A828AA">
      <w:pPr>
        <w:pStyle w:val="aff5"/>
        <w:spacing w:after="0" w:line="360" w:lineRule="auto"/>
        <w:ind w:firstLine="709"/>
        <w:jc w:val="both"/>
        <w:rPr>
          <w:rFonts w:ascii="Times New Roman" w:hAnsi="Times New Roman"/>
          <w:b/>
          <w:i w:val="0"/>
          <w:color w:val="auto"/>
          <w:spacing w:val="0"/>
          <w:sz w:val="28"/>
          <w:szCs w:val="28"/>
        </w:rPr>
      </w:pPr>
      <w:bookmarkStart w:id="370" w:name="_Toc403076054"/>
      <w:r>
        <w:rPr>
          <w:rFonts w:ascii="Times New Roman" w:hAnsi="Times New Roman"/>
          <w:b/>
          <w:i w:val="0"/>
          <w:color w:val="auto"/>
          <w:spacing w:val="0"/>
          <w:sz w:val="28"/>
          <w:szCs w:val="28"/>
        </w:rPr>
        <w:t xml:space="preserve">Уравнения </w:t>
      </w:r>
      <w:bookmarkEnd w:id="370"/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Равенства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Числовое равенство. Свойства числовых равенств. Равенство с переменной.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Уравнения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Понятие уравнения и корня уравнения. Представление о равносильности уравнений и</w:t>
      </w:r>
      <w:r>
        <w:rPr>
          <w:rFonts w:ascii="Times New Roman" w:hAnsi="Times New Roman"/>
          <w:sz w:val="28"/>
          <w:szCs w:val="28"/>
        </w:rPr>
        <w:t xml:space="preserve"> уравнениях-следствиях.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Представление о равносильности на множестве. Равносильные преобразования уравнений.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Методы решения уравнений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Методы равносильных преобразований, метод замены переменной, графический метод. Использование свойств функций при решении у</w:t>
      </w:r>
      <w:r>
        <w:rPr>
          <w:rFonts w:ascii="Times New Roman" w:hAnsi="Times New Roman"/>
          <w:sz w:val="28"/>
          <w:szCs w:val="28"/>
        </w:rPr>
        <w:t>равнений, использование теоремы Виета для уравнений степени выше 2.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Линейное уравнение и его корни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линейных уравнений. Количество корней линейного уравнения. Линейное уравнение с параметром.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Квадратное уравнение и его корни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Дискриминант квадратного</w:t>
      </w:r>
      <w:r>
        <w:rPr>
          <w:rFonts w:ascii="Times New Roman" w:hAnsi="Times New Roman"/>
          <w:sz w:val="28"/>
          <w:szCs w:val="28"/>
        </w:rPr>
        <w:t xml:space="preserve"> уравнения. Формула корней квадратного уравнения. Количество действительных корней квадратного уравнения. Решение квадратных уравнений: графический метод решения, использование формулы для нахождения корней, разложение на множители, подбор корней с использ</w:t>
      </w:r>
      <w:r>
        <w:rPr>
          <w:rFonts w:ascii="Times New Roman" w:hAnsi="Times New Roman"/>
          <w:sz w:val="28"/>
          <w:szCs w:val="28"/>
        </w:rPr>
        <w:t xml:space="preserve">ованием теоремы Виета. Биквадратные уравнения. Уравнения, сводимые к линейным и квадратным. Квадратное уравнение с параметром. Решение простейших квадратных уравнений с параметрами. Решение некоторых типов уравнений 3 и 4 степени.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Дробно-рациональные урав</w:t>
      </w:r>
      <w:r>
        <w:rPr>
          <w:rFonts w:ascii="Times New Roman" w:hAnsi="Times New Roman"/>
          <w:b/>
          <w:sz w:val="28"/>
          <w:szCs w:val="28"/>
        </w:rPr>
        <w:t>нения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 дробно-рациональных уравнений.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Простейшие иррациональные уравнения вида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noProof/>
          <w:position w:val="-16"/>
          <w:sz w:val="28"/>
          <w:szCs w:val="28"/>
          <w:lang w:eastAsia="ru-RU"/>
        </w:rPr>
        <w:drawing>
          <wp:inline distT="0" distB="0" distL="0" distR="0">
            <wp:extent cx="742950" cy="285750"/>
            <wp:effectExtent l="0" t="0" r="0" b="0"/>
            <wp:docPr id="1057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742950" cy="2857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noProof/>
          <w:position w:val="-16"/>
          <w:sz w:val="28"/>
          <w:szCs w:val="28"/>
          <w:lang w:eastAsia="ru-RU"/>
        </w:rPr>
        <w:drawing>
          <wp:inline distT="0" distB="0" distL="0" distR="0">
            <wp:extent cx="1095375" cy="285750"/>
            <wp:effectExtent l="0" t="0" r="0" b="0"/>
            <wp:docPr id="1058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x0000_t75"/>
                    <pic:cNvPicPr/>
                  </pic:nvPicPr>
                  <pic:blipFill>
                    <a:blip r:embed="rId10" cstate="print"/>
                    <a:srcRect/>
                    <a:stretch/>
                  </pic:blipFill>
                  <pic:spPr>
                    <a:xfrm>
                      <a:off x="0" y="0"/>
                      <a:ext cx="1095375" cy="2857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8"/>
          <w:szCs w:val="28"/>
        </w:rPr>
        <w:fldChar w:fldCharType="begin"/>
      </w:r>
      <w:r>
        <w:rPr>
          <w:rFonts w:ascii="Times New Roman" w:eastAsia="Times New Roman" w:hAnsi="Times New Roman"/>
          <w:sz w:val="28"/>
          <w:szCs w:val="28"/>
        </w:rPr>
        <w:instrText xml:space="preserve"> QUOTE </w:instrText>
      </w:r>
      <w:r>
        <w:rPr>
          <w:rFonts w:ascii="Times New Roman" w:hAnsi="Times New Roman"/>
          <w:noProof/>
          <w:position w:val="-9"/>
          <w:sz w:val="28"/>
          <w:szCs w:val="28"/>
          <w:lang w:eastAsia="ru-RU"/>
        </w:rPr>
        <w:drawing>
          <wp:inline distT="0" distB="0" distL="0" distR="0">
            <wp:extent cx="817244" cy="255905"/>
            <wp:effectExtent l="0" t="0" r="1905" b="0"/>
            <wp:docPr id="1059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4"/>
                    <pic:cNvPicPr/>
                  </pic:nvPicPr>
                  <pic:blipFill>
                    <a:blip r:embed="rId2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/>
                  </pic:blipFill>
                  <pic:spPr>
                    <a:xfrm>
                      <a:off x="0" y="0"/>
                      <a:ext cx="817244" cy="2559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8"/>
          <w:szCs w:val="28"/>
        </w:rPr>
        <w:fldChar w:fldCharType="separate"/>
      </w:r>
      <w:r>
        <w:rPr>
          <w:rFonts w:ascii="Times New Roman" w:hAnsi="Times New Roman"/>
          <w:noProof/>
          <w:position w:val="-9"/>
          <w:sz w:val="28"/>
          <w:szCs w:val="28"/>
          <w:lang w:eastAsia="ru-RU"/>
        </w:rPr>
        <w:drawing>
          <wp:inline distT="0" distB="0" distL="0" distR="0">
            <wp:extent cx="817244" cy="255905"/>
            <wp:effectExtent l="0" t="0" r="1905" b="0"/>
            <wp:docPr id="1060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4"/>
                    <pic:cNvPicPr/>
                  </pic:nvPicPr>
                  <pic:blipFill>
                    <a:blip r:embed="rId2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/>
                  </pic:blipFill>
                  <pic:spPr>
                    <a:xfrm>
                      <a:off x="0" y="0"/>
                      <a:ext cx="817244" cy="2559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8"/>
          <w:szCs w:val="28"/>
        </w:rPr>
        <w:fldChar w:fldCharType="end"/>
      </w:r>
      <w:r>
        <w:rPr>
          <w:rFonts w:ascii="Times New Roman" w:eastAsia="Times New Roman" w:hAnsi="Times New Roman"/>
          <w:sz w:val="28"/>
          <w:szCs w:val="28"/>
        </w:rPr>
        <w:fldChar w:fldCharType="begin"/>
      </w:r>
      <w:r>
        <w:rPr>
          <w:rFonts w:ascii="Times New Roman" w:eastAsia="Times New Roman" w:hAnsi="Times New Roman"/>
          <w:sz w:val="28"/>
          <w:szCs w:val="28"/>
        </w:rPr>
        <w:instrText xml:space="preserve"> QUOTE </w:instrText>
      </w:r>
      <w:r>
        <w:rPr>
          <w:rFonts w:ascii="Times New Roman" w:hAnsi="Times New Roman"/>
          <w:noProof/>
          <w:position w:val="-8"/>
          <w:sz w:val="28"/>
          <w:szCs w:val="28"/>
          <w:lang w:eastAsia="ru-RU"/>
        </w:rPr>
        <w:drawing>
          <wp:inline distT="0" distB="0" distL="0" distR="0">
            <wp:extent cx="464820" cy="228600"/>
            <wp:effectExtent l="0" t="0" r="0" b="0"/>
            <wp:docPr id="1061" name="Рисунок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6"/>
                    <pic:cNvPicPr/>
                  </pic:nvPicPr>
                  <pic:blipFill>
                    <a:blip r:embed="rId2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/>
                  </pic:blipFill>
                  <pic:spPr>
                    <a:xfrm>
                      <a:off x="0" y="0"/>
                      <a:ext cx="464820" cy="2286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8"/>
          <w:szCs w:val="28"/>
        </w:rPr>
        <w:fldChar w:fldCharType="separate"/>
      </w:r>
      <w:r>
        <w:rPr>
          <w:rFonts w:ascii="Times New Roman" w:hAnsi="Times New Roman"/>
          <w:noProof/>
          <w:position w:val="-8"/>
          <w:sz w:val="28"/>
          <w:szCs w:val="28"/>
          <w:lang w:eastAsia="ru-RU"/>
        </w:rPr>
        <w:drawing>
          <wp:inline distT="0" distB="0" distL="0" distR="0">
            <wp:extent cx="464820" cy="228600"/>
            <wp:effectExtent l="0" t="0" r="0" b="0"/>
            <wp:docPr id="1062" name="Рисунок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6"/>
                    <pic:cNvPicPr/>
                  </pic:nvPicPr>
                  <pic:blipFill>
                    <a:blip r:embed="rId2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/>
                  </pic:blipFill>
                  <pic:spPr>
                    <a:xfrm>
                      <a:off x="0" y="0"/>
                      <a:ext cx="464820" cy="2286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8"/>
          <w:szCs w:val="28"/>
        </w:rPr>
        <w:fldChar w:fldCharType="end"/>
      </w:r>
      <w:r>
        <w:rPr>
          <w:rFonts w:ascii="Times New Roman" w:eastAsia="Times New Roman" w:hAnsi="Times New Roman"/>
          <w:sz w:val="28"/>
          <w:szCs w:val="28"/>
        </w:rPr>
        <w:fldChar w:fldCharType="begin"/>
      </w:r>
      <w:r>
        <w:rPr>
          <w:rFonts w:ascii="Times New Roman" w:eastAsia="Times New Roman" w:hAnsi="Times New Roman"/>
          <w:sz w:val="28"/>
          <w:szCs w:val="28"/>
        </w:rPr>
        <w:instrText xml:space="preserve"> QUOTE </w:instrText>
      </w:r>
      <w:r>
        <w:rPr>
          <w:rFonts w:ascii="Times New Roman" w:hAnsi="Times New Roman"/>
          <w:noProof/>
          <w:position w:val="-8"/>
          <w:sz w:val="28"/>
          <w:szCs w:val="28"/>
          <w:lang w:eastAsia="ru-RU"/>
        </w:rPr>
        <w:drawing>
          <wp:inline distT="0" distB="0" distL="0" distR="0">
            <wp:extent cx="476885" cy="228600"/>
            <wp:effectExtent l="0" t="0" r="0" b="0"/>
            <wp:docPr id="1063" name="Рисунок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7"/>
                    <pic:cNvPicPr/>
                  </pic:nvPicPr>
                  <pic:blipFill>
                    <a:blip r:embed="rId2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/>
                  </pic:blipFill>
                  <pic:spPr>
                    <a:xfrm>
                      <a:off x="0" y="0"/>
                      <a:ext cx="476885" cy="2286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8"/>
          <w:szCs w:val="28"/>
        </w:rPr>
        <w:fldChar w:fldCharType="separate"/>
      </w:r>
      <w:r>
        <w:rPr>
          <w:rFonts w:ascii="Times New Roman" w:hAnsi="Times New Roman"/>
          <w:noProof/>
          <w:position w:val="-8"/>
          <w:sz w:val="28"/>
          <w:szCs w:val="28"/>
          <w:lang w:eastAsia="ru-RU"/>
        </w:rPr>
        <w:drawing>
          <wp:inline distT="0" distB="0" distL="0" distR="0">
            <wp:extent cx="476885" cy="228600"/>
            <wp:effectExtent l="0" t="0" r="0" b="0"/>
            <wp:docPr id="1064" name="Рисунок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7"/>
                    <pic:cNvPicPr/>
                  </pic:nvPicPr>
                  <pic:blipFill>
                    <a:blip r:embed="rId2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/>
                  </pic:blipFill>
                  <pic:spPr>
                    <a:xfrm>
                      <a:off x="0" y="0"/>
                      <a:ext cx="476885" cy="2286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8"/>
          <w:szCs w:val="28"/>
        </w:rPr>
        <w:fldChar w:fldCharType="end"/>
      </w:r>
      <w:r>
        <w:rPr>
          <w:rFonts w:ascii="Times New Roman" w:eastAsia="Times New Roman" w:hAnsi="Times New Roman"/>
          <w:sz w:val="28"/>
          <w:szCs w:val="28"/>
        </w:rPr>
        <w:t xml:space="preserve"> и их решение. </w:t>
      </w:r>
      <w:r>
        <w:rPr>
          <w:rFonts w:ascii="Times New Roman" w:hAnsi="Times New Roman"/>
          <w:sz w:val="28"/>
          <w:szCs w:val="28"/>
        </w:rPr>
        <w:t xml:space="preserve">Решение иррациональных уравнений вида </w:t>
      </w:r>
      <w:r>
        <w:rPr>
          <w:rFonts w:ascii="Times New Roman" w:hAnsi="Times New Roman"/>
          <w:noProof/>
          <w:position w:val="-16"/>
          <w:sz w:val="28"/>
          <w:szCs w:val="28"/>
          <w:lang w:eastAsia="ru-RU"/>
        </w:rPr>
        <w:drawing>
          <wp:inline distT="0" distB="0" distL="0" distR="0">
            <wp:extent cx="914400" cy="285750"/>
            <wp:effectExtent l="0" t="0" r="0" b="0"/>
            <wp:docPr id="1065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_x0000_t75"/>
                    <pic:cNvPicPr/>
                  </pic:nvPicPr>
                  <pic:blipFill>
                    <a:blip r:embed="rId28" cstate="print"/>
                    <a:srcRect/>
                    <a:stretch/>
                  </pic:blipFill>
                  <pic:spPr>
                    <a:xfrm>
                      <a:off x="0" y="0"/>
                      <a:ext cx="914400" cy="2857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>.</w:t>
      </w:r>
    </w:p>
    <w:p w:rsidR="00994FF2" w:rsidRDefault="00A828AA">
      <w:pPr>
        <w:pStyle w:val="aff5"/>
        <w:spacing w:after="0" w:line="360" w:lineRule="auto"/>
        <w:ind w:firstLine="709"/>
        <w:jc w:val="both"/>
        <w:rPr>
          <w:rFonts w:ascii="Times New Roman" w:hAnsi="Times New Roman"/>
          <w:b/>
          <w:i w:val="0"/>
          <w:color w:val="auto"/>
          <w:spacing w:val="0"/>
          <w:sz w:val="28"/>
          <w:szCs w:val="28"/>
        </w:rPr>
      </w:pPr>
      <w:r>
        <w:rPr>
          <w:rFonts w:ascii="Times New Roman" w:hAnsi="Times New Roman"/>
          <w:b/>
          <w:i w:val="0"/>
          <w:color w:val="auto"/>
          <w:spacing w:val="0"/>
          <w:sz w:val="28"/>
          <w:szCs w:val="28"/>
        </w:rPr>
        <w:t>Системы уравнений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Уравнение с двумя переменными. Решение уравнений в целых числах. Линейное уравнение с двумя переменными. Графическая интерпретация линейного уравнения с двумя переменными.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Представление о графической интерпретации произвольного уравнения с двумя переменны</w:t>
      </w:r>
      <w:r>
        <w:rPr>
          <w:rFonts w:ascii="Times New Roman" w:hAnsi="Times New Roman"/>
          <w:sz w:val="28"/>
          <w:szCs w:val="28"/>
        </w:rPr>
        <w:t xml:space="preserve">ми: линии на плоскости.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Понятие системы уравнений. Решение систем уравнений.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Представление о равносильности систем уравнений.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Методы решения систем линейных уравнений с двумя переменными графический метод, метод сложения, метод подстановки. Количество решений системы линейных уравнений. Система линейных уравнений с параметром.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Системы нелинейных уравнений. Методы решения систем </w:t>
      </w:r>
      <w:r>
        <w:rPr>
          <w:rFonts w:ascii="Times New Roman" w:hAnsi="Times New Roman"/>
          <w:sz w:val="28"/>
          <w:szCs w:val="28"/>
        </w:rPr>
        <w:t xml:space="preserve">нелинейных уравнений. Метод деления, метод замены переменных. Однородные системы. </w:t>
      </w:r>
    </w:p>
    <w:p w:rsidR="00994FF2" w:rsidRDefault="00A828AA">
      <w:pPr>
        <w:pStyle w:val="aff5"/>
        <w:spacing w:after="0" w:line="360" w:lineRule="auto"/>
        <w:ind w:firstLine="709"/>
        <w:jc w:val="both"/>
        <w:rPr>
          <w:rFonts w:ascii="Times New Roman" w:hAnsi="Times New Roman"/>
          <w:b/>
          <w:i w:val="0"/>
          <w:color w:val="auto"/>
          <w:spacing w:val="0"/>
          <w:sz w:val="28"/>
          <w:szCs w:val="28"/>
        </w:rPr>
      </w:pPr>
      <w:r>
        <w:rPr>
          <w:rFonts w:ascii="Times New Roman" w:hAnsi="Times New Roman"/>
          <w:b/>
          <w:i w:val="0"/>
          <w:color w:val="auto"/>
          <w:spacing w:val="0"/>
          <w:sz w:val="28"/>
          <w:szCs w:val="28"/>
        </w:rPr>
        <w:t>Неравенства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Числовые неравенства. Свойства числовых неравенств. Проверка справедливости неравенств при заданных значениях переменных.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Неравенство с переменной. Строгие и не</w:t>
      </w:r>
      <w:r>
        <w:rPr>
          <w:rFonts w:ascii="Times New Roman" w:hAnsi="Times New Roman"/>
          <w:sz w:val="28"/>
          <w:szCs w:val="28"/>
        </w:rPr>
        <w:t>строгие неравенства. Доказательство неравенств. Неравенства о средних для двух чисел.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Понятие о решении неравенства. Множество решений неравенства.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Представление о равносильности неравенств.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Линейное неравенство и множества его решений. Решение линейных н</w:t>
      </w:r>
      <w:r>
        <w:rPr>
          <w:rFonts w:ascii="Times New Roman" w:hAnsi="Times New Roman"/>
          <w:sz w:val="28"/>
          <w:szCs w:val="28"/>
        </w:rPr>
        <w:t>еравенств. Линейное неравенство с параметром.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Квадратное неравенство и его решения. Решение квадратных неравенств: использование свойств и графика квадратичной функции, метод интервалов. Запись решения квадратного неравенства.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Квадратное неравенство с пара</w:t>
      </w:r>
      <w:r>
        <w:rPr>
          <w:rFonts w:ascii="Times New Roman" w:hAnsi="Times New Roman"/>
          <w:sz w:val="28"/>
          <w:szCs w:val="28"/>
        </w:rPr>
        <w:t xml:space="preserve">метром и его решение.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Простейшие иррациональные неравенства вида: </w:t>
      </w:r>
      <w:r>
        <w:rPr>
          <w:rFonts w:ascii="Times New Roman" w:hAnsi="Times New Roman"/>
          <w:noProof/>
          <w:position w:val="-16"/>
          <w:sz w:val="28"/>
          <w:szCs w:val="28"/>
          <w:lang w:eastAsia="ru-RU"/>
        </w:rPr>
        <w:drawing>
          <wp:inline distT="0" distB="0" distL="0" distR="0">
            <wp:extent cx="742950" cy="285750"/>
            <wp:effectExtent l="0" t="0" r="0" b="0"/>
            <wp:docPr id="1066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_x0000_t75"/>
                    <pic:cNvPicPr/>
                  </pic:nvPicPr>
                  <pic:blipFill>
                    <a:blip r:embed="rId29" cstate="print"/>
                    <a:srcRect/>
                    <a:stretch/>
                  </pic:blipFill>
                  <pic:spPr>
                    <a:xfrm>
                      <a:off x="0" y="0"/>
                      <a:ext cx="742950" cy="2857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noProof/>
          <w:position w:val="-16"/>
          <w:sz w:val="28"/>
          <w:szCs w:val="28"/>
          <w:lang w:eastAsia="ru-RU"/>
        </w:rPr>
        <w:drawing>
          <wp:inline distT="0" distB="0" distL="0" distR="0">
            <wp:extent cx="742950" cy="285750"/>
            <wp:effectExtent l="0" t="0" r="0" b="0"/>
            <wp:docPr id="1067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_x0000_t75"/>
                    <pic:cNvPicPr/>
                  </pic:nvPicPr>
                  <pic:blipFill>
                    <a:blip r:embed="rId30" cstate="print"/>
                    <a:srcRect/>
                    <a:stretch/>
                  </pic:blipFill>
                  <pic:spPr>
                    <a:xfrm>
                      <a:off x="0" y="0"/>
                      <a:ext cx="742950" cy="2857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noProof/>
          <w:position w:val="-16"/>
          <w:sz w:val="28"/>
          <w:szCs w:val="28"/>
          <w:lang w:eastAsia="ru-RU"/>
        </w:rPr>
        <w:drawing>
          <wp:inline distT="0" distB="0" distL="0" distR="0">
            <wp:extent cx="1095375" cy="285750"/>
            <wp:effectExtent l="0" t="0" r="0" b="0"/>
            <wp:docPr id="1068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_x0000_t75"/>
                    <pic:cNvPicPr/>
                  </pic:nvPicPr>
                  <pic:blipFill>
                    <a:blip r:embed="rId31" cstate="print"/>
                    <a:srcRect/>
                    <a:stretch/>
                  </pic:blipFill>
                  <pic:spPr>
                    <a:xfrm>
                      <a:off x="0" y="0"/>
                      <a:ext cx="1095375" cy="2857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8"/>
          <w:szCs w:val="28"/>
        </w:rPr>
        <w:fldChar w:fldCharType="begin"/>
      </w:r>
      <w:r>
        <w:rPr>
          <w:rFonts w:ascii="Times New Roman" w:eastAsia="Times New Roman" w:hAnsi="Times New Roman"/>
          <w:sz w:val="28"/>
          <w:szCs w:val="28"/>
        </w:rPr>
        <w:instrText xml:space="preserve"> QUOTE </w:instrText>
      </w:r>
      <w:r>
        <w:rPr>
          <w:rFonts w:ascii="Times New Roman" w:hAnsi="Times New Roman"/>
          <w:noProof/>
          <w:position w:val="-9"/>
          <w:sz w:val="28"/>
          <w:szCs w:val="28"/>
          <w:lang w:eastAsia="ru-RU"/>
        </w:rPr>
        <w:drawing>
          <wp:inline distT="0" distB="0" distL="0" distR="0">
            <wp:extent cx="817244" cy="255905"/>
            <wp:effectExtent l="0" t="0" r="1905" b="0"/>
            <wp:docPr id="1069" name="Рисунок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8"/>
                    <pic:cNvPicPr/>
                  </pic:nvPicPr>
                  <pic:blipFill>
                    <a:blip r:embed="rId3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/>
                  </pic:blipFill>
                  <pic:spPr>
                    <a:xfrm>
                      <a:off x="0" y="0"/>
                      <a:ext cx="817244" cy="2559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8"/>
          <w:szCs w:val="28"/>
        </w:rPr>
        <w:fldChar w:fldCharType="separate"/>
      </w:r>
      <w:r>
        <w:rPr>
          <w:rFonts w:ascii="Times New Roman" w:hAnsi="Times New Roman"/>
          <w:noProof/>
          <w:position w:val="-9"/>
          <w:sz w:val="28"/>
          <w:szCs w:val="28"/>
          <w:lang w:eastAsia="ru-RU"/>
        </w:rPr>
        <w:drawing>
          <wp:inline distT="0" distB="0" distL="0" distR="0">
            <wp:extent cx="817244" cy="255905"/>
            <wp:effectExtent l="0" t="0" r="1905" b="0"/>
            <wp:docPr id="1070" name="Рисунок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8"/>
                    <pic:cNvPicPr/>
                  </pic:nvPicPr>
                  <pic:blipFill>
                    <a:blip r:embed="rId3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/>
                  </pic:blipFill>
                  <pic:spPr>
                    <a:xfrm>
                      <a:off x="0" y="0"/>
                      <a:ext cx="817244" cy="2559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8"/>
          <w:szCs w:val="28"/>
        </w:rPr>
        <w:fldChar w:fldCharType="end"/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Обобщенный метод интервалов для решения неравенств.</w:t>
      </w:r>
    </w:p>
    <w:p w:rsidR="00994FF2" w:rsidRDefault="00A828AA">
      <w:pPr>
        <w:pStyle w:val="aff5"/>
        <w:spacing w:after="0" w:line="360" w:lineRule="auto"/>
        <w:ind w:firstLine="709"/>
        <w:jc w:val="both"/>
        <w:rPr>
          <w:rFonts w:ascii="Times New Roman" w:hAnsi="Times New Roman"/>
          <w:b/>
          <w:i w:val="0"/>
          <w:color w:val="auto"/>
          <w:spacing w:val="0"/>
          <w:sz w:val="28"/>
          <w:szCs w:val="28"/>
        </w:rPr>
      </w:pPr>
      <w:r>
        <w:rPr>
          <w:rFonts w:ascii="Times New Roman" w:hAnsi="Times New Roman"/>
          <w:b/>
          <w:i w:val="0"/>
          <w:color w:val="auto"/>
          <w:spacing w:val="0"/>
          <w:sz w:val="28"/>
          <w:szCs w:val="28"/>
        </w:rPr>
        <w:t>Системы неравенств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Системы неравенств с одной переменной. Решение систем неравенств с одной переменной: линейных, </w:t>
      </w:r>
      <w:r>
        <w:rPr>
          <w:rFonts w:ascii="Times New Roman" w:hAnsi="Times New Roman"/>
          <w:sz w:val="28"/>
          <w:szCs w:val="28"/>
        </w:rPr>
        <w:t>квадратных, дробно-рациональных, иррациональных. Изображение решения системы неравенств на числовой прямой. Запись решения системы неравенств.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Неравенство с двумя переменными. Представление о решении линейного неравенства с двумя переменными. Графическая и</w:t>
      </w:r>
      <w:r>
        <w:rPr>
          <w:rFonts w:ascii="Times New Roman" w:hAnsi="Times New Roman"/>
          <w:sz w:val="28"/>
          <w:szCs w:val="28"/>
        </w:rPr>
        <w:t>нтерпретация неравенства с двумя переменными. Графический метод решения систем неравенств с двумя переменными.</w:t>
      </w:r>
    </w:p>
    <w:p w:rsidR="00994FF2" w:rsidRDefault="00A828AA">
      <w:pPr>
        <w:pStyle w:val="aff5"/>
        <w:spacing w:after="0" w:line="360" w:lineRule="auto"/>
        <w:ind w:firstLine="709"/>
        <w:jc w:val="both"/>
        <w:rPr>
          <w:rFonts w:ascii="Times New Roman" w:hAnsi="Times New Roman"/>
          <w:b/>
          <w:i w:val="0"/>
          <w:color w:val="auto"/>
          <w:spacing w:val="0"/>
          <w:sz w:val="28"/>
          <w:szCs w:val="28"/>
        </w:rPr>
      </w:pPr>
      <w:bookmarkStart w:id="371" w:name="_Toc403076055"/>
      <w:r>
        <w:rPr>
          <w:rFonts w:ascii="Times New Roman" w:hAnsi="Times New Roman"/>
          <w:b/>
          <w:i w:val="0"/>
          <w:color w:val="auto"/>
          <w:spacing w:val="0"/>
          <w:sz w:val="28"/>
          <w:szCs w:val="28"/>
        </w:rPr>
        <w:t>Функции</w:t>
      </w:r>
      <w:bookmarkEnd w:id="371"/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Понятие зависимости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Прямоугольная система координат. Формирование представлений о метапредметном понятии «координаты». График зависимости</w:t>
      </w:r>
      <w:r>
        <w:rPr>
          <w:rFonts w:ascii="Times New Roman" w:hAnsi="Times New Roman"/>
          <w:sz w:val="28"/>
          <w:szCs w:val="28"/>
        </w:rPr>
        <w:t>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Функция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Способы задания функций: аналитический, графический, табличный. График функции. Примеры функций, получаемых в процессе исследования различных процессов и решения задач. Значение функции в точке. Свойства функций: область определения, множество зн</w:t>
      </w:r>
      <w:r>
        <w:rPr>
          <w:rFonts w:ascii="Times New Roman" w:hAnsi="Times New Roman"/>
          <w:sz w:val="28"/>
          <w:szCs w:val="28"/>
        </w:rPr>
        <w:t xml:space="preserve">ачений, нули, промежутки знакопостоянства, четность/нечетность, возрастание и убывание, промежутки монотонности, наибольшее и наименьшее значение, периодичность. Исследование функции по ее графику.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Линейная функция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Свойства, график. Угловой коэффициент пр</w:t>
      </w:r>
      <w:r>
        <w:rPr>
          <w:rFonts w:ascii="Times New Roman" w:hAnsi="Times New Roman"/>
          <w:sz w:val="28"/>
          <w:szCs w:val="28"/>
        </w:rPr>
        <w:t>ямой. Расположение графика линейной функции в зависимости от ее коэффициентов.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Квадратичная функция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Свойства</w:t>
      </w:r>
      <w:r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Парабола. Построение графика квадратичной функции. Положение графика квадратичной функции в зависимости от ее</w:t>
      </w:r>
      <w:r>
        <w:rPr>
          <w:rFonts w:ascii="Times New Roman" w:hAnsi="Times New Roman"/>
          <w:sz w:val="28"/>
          <w:szCs w:val="28"/>
        </w:rPr>
        <w:t xml:space="preserve"> коэффициентов. Использование свойств квадратичной функции для решения задач.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Обратная пропорциональность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Свойства функции </w:t>
      </w:r>
      <w:r>
        <w:rPr>
          <w:rFonts w:ascii="Times New Roman" w:hAnsi="Times New Roman"/>
          <w:noProof/>
          <w:position w:val="-24"/>
          <w:sz w:val="28"/>
          <w:szCs w:val="28"/>
          <w:lang w:eastAsia="ru-RU"/>
        </w:rPr>
        <w:drawing>
          <wp:inline distT="0" distB="0" distL="0" distR="0">
            <wp:extent cx="361950" cy="361950"/>
            <wp:effectExtent l="0" t="0" r="0" b="0"/>
            <wp:docPr id="1071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_x0000_t75"/>
                    <pic:cNvPicPr/>
                  </pic:nvPicPr>
                  <pic:blipFill>
                    <a:blip r:embed="rId22" cstate="print"/>
                    <a:srcRect/>
                    <a:stretch/>
                  </pic:blipFill>
                  <pic:spPr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8"/>
          <w:szCs w:val="28"/>
        </w:rPr>
        <w:fldChar w:fldCharType="begin"/>
      </w:r>
      <w:r>
        <w:rPr>
          <w:rFonts w:ascii="Times New Roman" w:eastAsia="Times New Roman" w:hAnsi="Times New Roman"/>
          <w:sz w:val="28"/>
          <w:szCs w:val="28"/>
        </w:rPr>
        <w:instrText xml:space="preserve"> QUOTE </w:instrText>
      </w:r>
      <w:r>
        <w:rPr>
          <w:rFonts w:ascii="Times New Roman" w:hAnsi="Times New Roman"/>
          <w:noProof/>
          <w:position w:val="-15"/>
          <w:sz w:val="28"/>
          <w:szCs w:val="28"/>
          <w:lang w:eastAsia="ru-RU"/>
        </w:rPr>
        <w:drawing>
          <wp:inline distT="0" distB="0" distL="0" distR="0">
            <wp:extent cx="410845" cy="306070"/>
            <wp:effectExtent l="0" t="0" r="8255" b="0"/>
            <wp:docPr id="1072" name="Рисунок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9"/>
                    <pic:cNvPicPr/>
                  </pic:nvPicPr>
                  <pic:blipFill>
                    <a:blip r:embed="rId2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/>
                  </pic:blipFill>
                  <pic:spPr>
                    <a:xfrm>
                      <a:off x="0" y="0"/>
                      <a:ext cx="410845" cy="3060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8"/>
          <w:szCs w:val="28"/>
        </w:rPr>
        <w:fldChar w:fldCharType="separate"/>
      </w:r>
      <w:r>
        <w:rPr>
          <w:rFonts w:ascii="Times New Roman" w:hAnsi="Times New Roman"/>
          <w:noProof/>
          <w:position w:val="-15"/>
          <w:sz w:val="28"/>
          <w:szCs w:val="28"/>
          <w:lang w:eastAsia="ru-RU"/>
        </w:rPr>
        <w:drawing>
          <wp:inline distT="0" distB="0" distL="0" distR="0">
            <wp:extent cx="410845" cy="306070"/>
            <wp:effectExtent l="0" t="0" r="8255" b="0"/>
            <wp:docPr id="1073" name="Рисунок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9"/>
                    <pic:cNvPicPr/>
                  </pic:nvPicPr>
                  <pic:blipFill>
                    <a:blip r:embed="rId2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/>
                  </pic:blipFill>
                  <pic:spPr>
                    <a:xfrm>
                      <a:off x="0" y="0"/>
                      <a:ext cx="410845" cy="3060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8"/>
          <w:szCs w:val="28"/>
        </w:rPr>
        <w:fldChar w:fldCharType="end"/>
      </w:r>
      <w:r>
        <w:rPr>
          <w:rFonts w:ascii="Times New Roman" w:eastAsia="Times New Roman" w:hAnsi="Times New Roman"/>
          <w:sz w:val="28"/>
          <w:szCs w:val="28"/>
        </w:rPr>
        <w:t xml:space="preserve">. Гипербола. Представление об асимптотах.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Степенная функция с показателем 3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Свойства. Кубическая парабола.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Функции</w:t>
      </w:r>
      <w:r>
        <w:rPr>
          <w:rFonts w:ascii="Times New Roman" w:eastAsia="Times New Roman" w:hAnsi="Times New Roman"/>
          <w:bCs/>
          <w:noProof/>
          <w:position w:val="-10"/>
          <w:sz w:val="28"/>
          <w:szCs w:val="28"/>
          <w:lang w:eastAsia="ru-RU"/>
        </w:rPr>
        <w:drawing>
          <wp:inline distT="0" distB="0" distL="0" distR="0">
            <wp:extent cx="552450" cy="180975"/>
            <wp:effectExtent l="0" t="0" r="0" b="0"/>
            <wp:docPr id="1074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_x0000_t75"/>
                    <pic:cNvPicPr/>
                  </pic:nvPicPr>
                  <pic:blipFill>
                    <a:blip r:embed="rId33" cstate="print"/>
                    <a:srcRect/>
                    <a:stretch/>
                  </pic:blipFill>
                  <pic:spPr>
                    <a:xfrm>
                      <a:off x="0" y="0"/>
                      <a:ext cx="552450" cy="1809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b/>
          <w:bCs/>
          <w:noProof/>
          <w:position w:val="-10"/>
          <w:sz w:val="28"/>
          <w:szCs w:val="28"/>
          <w:lang w:eastAsia="ru-RU"/>
        </w:rPr>
        <w:drawing>
          <wp:inline distT="0" distB="0" distL="0" distR="0">
            <wp:extent cx="552450" cy="180975"/>
            <wp:effectExtent l="0" t="0" r="0" b="0"/>
            <wp:docPr id="1075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_x0000_t75"/>
                    <pic:cNvPicPr/>
                  </pic:nvPicPr>
                  <pic:blipFill>
                    <a:blip r:embed="rId34" cstate="print"/>
                    <a:srcRect/>
                    <a:stretch/>
                  </pic:blipFill>
                  <pic:spPr>
                    <a:xfrm>
                      <a:off x="0" y="0"/>
                      <a:ext cx="552450" cy="1809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bCs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466725" cy="180975"/>
            <wp:effectExtent l="0" t="0" r="0" b="0"/>
            <wp:docPr id="1076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_x0000_t75"/>
                    <pic:cNvPicPr/>
                  </pic:nvPicPr>
                  <pic:blipFill>
                    <a:blip r:embed="rId35" cstate="print"/>
                    <a:srcRect/>
                    <a:stretch/>
                  </pic:blipFill>
                  <pic:spPr>
                    <a:xfrm>
                      <a:off x="0" y="0"/>
                      <a:ext cx="466725" cy="1809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Cs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Их свойства и графики. Степенная функция с показателем степени больше 3.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Преобразование графиков функций: параллельный перенос, симметрия, растяжение/сжатие, отражение.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Представление о взаимно обратных функциях.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Непрерывность функции и точки разрыва </w:t>
      </w:r>
      <w:r>
        <w:rPr>
          <w:rFonts w:ascii="Times New Roman" w:hAnsi="Times New Roman"/>
          <w:sz w:val="28"/>
          <w:szCs w:val="28"/>
        </w:rPr>
        <w:t>функций. Кусочно заданные функции.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Последовательности и прогрессии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72" w:name="_Toc403076056"/>
      <w:r>
        <w:rPr>
          <w:rFonts w:ascii="Times New Roman" w:hAnsi="Times New Roman"/>
          <w:sz w:val="28"/>
          <w:szCs w:val="28"/>
        </w:rPr>
        <w:t>Числовая последовательность. Примеры. Бесконечные последовательности. Арифметическая прогрессия и ее свойства. Геометрическая прогрессия. Суммирование первых членов арифметической и геометр</w:t>
      </w:r>
      <w:r>
        <w:rPr>
          <w:rFonts w:ascii="Times New Roman" w:hAnsi="Times New Roman"/>
          <w:sz w:val="28"/>
          <w:szCs w:val="28"/>
        </w:rPr>
        <w:t xml:space="preserve">ической прогрессий. Сходящаяся геометрическая прогрессия. Сумма сходящейся геометрической прогрессии. </w:t>
      </w:r>
      <w:bookmarkEnd w:id="372"/>
      <w:r>
        <w:rPr>
          <w:rFonts w:ascii="Times New Roman" w:hAnsi="Times New Roman"/>
          <w:sz w:val="28"/>
          <w:szCs w:val="28"/>
        </w:rPr>
        <w:t xml:space="preserve">Гармонический ряд. Расходимость гармонического ряда.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 математической индукции, его применение для вывода формул, доказательства равенств и неравенст</w:t>
      </w:r>
      <w:r>
        <w:rPr>
          <w:rFonts w:ascii="Times New Roman" w:hAnsi="Times New Roman"/>
          <w:sz w:val="28"/>
          <w:szCs w:val="28"/>
        </w:rPr>
        <w:t>в, решения задач на делимость.</w:t>
      </w:r>
    </w:p>
    <w:p w:rsidR="00994FF2" w:rsidRDefault="00A828AA">
      <w:pPr>
        <w:pStyle w:val="aff5"/>
        <w:spacing w:after="0" w:line="360" w:lineRule="auto"/>
        <w:ind w:firstLine="709"/>
        <w:jc w:val="both"/>
        <w:rPr>
          <w:rFonts w:ascii="Times New Roman" w:hAnsi="Times New Roman"/>
          <w:b/>
          <w:i w:val="0"/>
          <w:color w:val="auto"/>
          <w:spacing w:val="0"/>
          <w:sz w:val="28"/>
          <w:szCs w:val="28"/>
        </w:rPr>
      </w:pPr>
      <w:bookmarkStart w:id="373" w:name="_Toc403076057"/>
      <w:r>
        <w:rPr>
          <w:rFonts w:ascii="Times New Roman" w:hAnsi="Times New Roman"/>
          <w:b/>
          <w:i w:val="0"/>
          <w:color w:val="auto"/>
          <w:spacing w:val="0"/>
          <w:sz w:val="28"/>
          <w:szCs w:val="28"/>
        </w:rPr>
        <w:t>Решение текстовых задач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 на все арифметические действия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текстовых задач арифметическим способом. Использование таблиц, схем, чертежей, других средств представления данных при решении задачи.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 задач на дви</w:t>
      </w:r>
      <w:r>
        <w:rPr>
          <w:rFonts w:ascii="Times New Roman" w:hAnsi="Times New Roman"/>
          <w:b/>
          <w:sz w:val="28"/>
          <w:szCs w:val="28"/>
        </w:rPr>
        <w:t>жение, работу, покупки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Анализ возможных ситуаций взаимного расположения объектов при их движении, соотношения объемов выполняемых работ при совместной работе.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 задач на нахождение части числа и числа по его части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 задач на проценты, доли</w:t>
      </w:r>
      <w:r>
        <w:rPr>
          <w:rFonts w:ascii="Times New Roman" w:hAnsi="Times New Roman"/>
          <w:sz w:val="28"/>
          <w:szCs w:val="28"/>
        </w:rPr>
        <w:t>, пр</w:t>
      </w:r>
      <w:r>
        <w:rPr>
          <w:rFonts w:ascii="Times New Roman" w:hAnsi="Times New Roman"/>
          <w:sz w:val="28"/>
          <w:szCs w:val="28"/>
        </w:rPr>
        <w:t>именение пропорций при решении задач.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Логические задачи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Решение логических задач. Решение логических задач с помощью графов, таблиц.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Основные методы решения задач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Арифметический, алгебраический, перебор вариантов. Первичные представления о других методах </w:t>
      </w:r>
      <w:r>
        <w:rPr>
          <w:rFonts w:ascii="Times New Roman" w:hAnsi="Times New Roman"/>
          <w:bCs/>
          <w:sz w:val="28"/>
          <w:szCs w:val="28"/>
        </w:rPr>
        <w:t>решения задач (геометрические и графические методы).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374" w:name="_Toc405513927"/>
      <w:bookmarkStart w:id="375" w:name="_Toc284662805"/>
      <w:bookmarkStart w:id="376" w:name="_Toc284663432"/>
      <w:bookmarkStart w:id="377" w:name="_Toc31893458"/>
      <w:r>
        <w:rPr>
          <w:rFonts w:ascii="Times New Roman" w:hAnsi="Times New Roman"/>
          <w:b/>
          <w:sz w:val="28"/>
          <w:szCs w:val="28"/>
        </w:rPr>
        <w:t>Статистика и теория вероятностей</w:t>
      </w:r>
      <w:bookmarkEnd w:id="373"/>
      <w:bookmarkEnd w:id="374"/>
      <w:bookmarkEnd w:id="375"/>
      <w:bookmarkEnd w:id="376"/>
      <w:bookmarkEnd w:id="377"/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Статистика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Табличное и графическое представление данных, столбчатые и круговые диаграммы, извлечение нужной информации. Диаграммы рассеивания. Описательные статистические</w:t>
      </w:r>
      <w:r>
        <w:rPr>
          <w:rFonts w:ascii="Times New Roman" w:hAnsi="Times New Roman"/>
          <w:sz w:val="28"/>
          <w:szCs w:val="28"/>
        </w:rPr>
        <w:t xml:space="preserve"> показатели: среднее арифметическое, медиана, наибольшее и наименьшее значения числового набора. Отклонение. Случайные выбросы. Меры рассеивания: размах, дисперсия и стандартное отклонение. Свойства среднего арифметического и дисперсии. Случайная изменчиво</w:t>
      </w:r>
      <w:r>
        <w:rPr>
          <w:rFonts w:ascii="Times New Roman" w:hAnsi="Times New Roman"/>
          <w:sz w:val="28"/>
          <w:szCs w:val="28"/>
        </w:rPr>
        <w:t>сть. Изменчивость при измерениях. Решающие правила. Закономерности в изменчивых величинах.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Случайные опыты и случайные события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Случайные опыты (эксперименты), элементарные случайные события (исходы). Вероятности элементарных событий. События в случайных эк</w:t>
      </w:r>
      <w:r>
        <w:rPr>
          <w:rFonts w:ascii="Times New Roman" w:hAnsi="Times New Roman"/>
          <w:sz w:val="28"/>
          <w:szCs w:val="28"/>
        </w:rPr>
        <w:t>спериментах и благоприятствующие элементарные события. Вероятности случайных событий. Опыты с равновозможными элементарными событиями. Классические вероятностные опыты с использованием монет, кубиков. Представление событий с помощью диаграмм Эйлера. Против</w:t>
      </w:r>
      <w:r>
        <w:rPr>
          <w:rFonts w:ascii="Times New Roman" w:hAnsi="Times New Roman"/>
          <w:sz w:val="28"/>
          <w:szCs w:val="28"/>
        </w:rPr>
        <w:t>оположные события, объединение и пересечение событий. Правило сложения вероятностей. Случайный выбор. Независимые события. Последовательные независимые испытания. Представление эксперимента в виде дерева, умножение вероятностей. Испытания до первого успеха</w:t>
      </w:r>
      <w:r>
        <w:rPr>
          <w:rFonts w:ascii="Times New Roman" w:hAnsi="Times New Roman"/>
          <w:sz w:val="28"/>
          <w:szCs w:val="28"/>
        </w:rPr>
        <w:t>. Условная вероятность. Формула полной вероятности.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Элементы комбинаторики и испытания Бернулли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Правило умножения, перестановки, факториал. Сочетания и число сочетаний. Треугольник Паскаля и бином Ньютона. Опыты с большим числом равновозможных элементарных событий. Вычисление вероятностей в опытах с применением элементов комбинаторики. Испытания Берн</w:t>
      </w:r>
      <w:r>
        <w:rPr>
          <w:rFonts w:ascii="Times New Roman" w:hAnsi="Times New Roman"/>
          <w:sz w:val="28"/>
          <w:szCs w:val="28"/>
        </w:rPr>
        <w:t xml:space="preserve">улли. Успех и неудача. Вероятности событий в серии испытаний Бернулли.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Геометрическая вероятность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Случайный выбор точки из фигуры на плоскости, отрезка и дуги окружности. Случайный выбор числа из числового отрезка.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Случайные величины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Дискретная случайная </w:t>
      </w:r>
      <w:r>
        <w:rPr>
          <w:rFonts w:ascii="Times New Roman" w:hAnsi="Times New Roman"/>
          <w:sz w:val="28"/>
          <w:szCs w:val="28"/>
        </w:rPr>
        <w:t>величина и распределение вероятностей. Равномерное дискретное распределение. Геометрическое распределение вероятностей. Распределение Бернулли. Биномиальное распределение. Независимые случайные величины. Сложение, умножение случайных величин. Математическо</w:t>
      </w:r>
      <w:r>
        <w:rPr>
          <w:rFonts w:ascii="Times New Roman" w:hAnsi="Times New Roman"/>
          <w:sz w:val="28"/>
          <w:szCs w:val="28"/>
        </w:rPr>
        <w:t>е ожидание и его свойства. Дисперсия и стандартное отклонение случайной величины; свойства дисперсии. Дисперсия числа успехов в серии испытаний Бернулли. Понятие о законе больших чисел. Измерение вероятностей и точность измерения. Применение закона больших</w:t>
      </w:r>
      <w:r>
        <w:rPr>
          <w:rFonts w:ascii="Times New Roman" w:hAnsi="Times New Roman"/>
          <w:sz w:val="28"/>
          <w:szCs w:val="28"/>
        </w:rPr>
        <w:t xml:space="preserve"> чисел в социологии, страховании, в здравоохранении, обеспечении безопасности населения в чрезвычайных ситуациях.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378" w:name="_Toc403076059"/>
      <w:bookmarkStart w:id="379" w:name="_Toc405513928"/>
      <w:bookmarkStart w:id="380" w:name="_Toc284662806"/>
      <w:bookmarkStart w:id="381" w:name="_Toc284663433"/>
      <w:bookmarkStart w:id="382" w:name="_Toc31893459"/>
      <w:r>
        <w:rPr>
          <w:rFonts w:ascii="Times New Roman" w:hAnsi="Times New Roman"/>
          <w:b/>
          <w:sz w:val="28"/>
          <w:szCs w:val="28"/>
        </w:rPr>
        <w:t>Геометрия</w:t>
      </w:r>
      <w:bookmarkEnd w:id="378"/>
      <w:bookmarkEnd w:id="379"/>
      <w:bookmarkEnd w:id="380"/>
      <w:bookmarkEnd w:id="381"/>
      <w:bookmarkEnd w:id="382"/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Геометрические фигуры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Фигуры в геометрии и в окружающем мире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Геометрическая фигура. Внутренняя, внешняя области фигуры, граница. Ли</w:t>
      </w:r>
      <w:r>
        <w:rPr>
          <w:rFonts w:ascii="Times New Roman" w:hAnsi="Times New Roman"/>
          <w:sz w:val="28"/>
          <w:szCs w:val="28"/>
        </w:rPr>
        <w:t xml:space="preserve">нии и области на плоскости. Выпуклая и невыпуклая фигуры. </w:t>
      </w:r>
      <w:r>
        <w:rPr>
          <w:rFonts w:ascii="Times New Roman" w:hAnsi="Times New Roman"/>
          <w:bCs/>
          <w:sz w:val="28"/>
          <w:szCs w:val="28"/>
        </w:rPr>
        <w:t>Плоская и неплоская фигуры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Выделение свойств объектов. Формирование представлений о метапредметном понятии «фигура». Точка, отрезок, прямая, луч, ломаная, плоскость, угол, биссектриса угла и ее св</w:t>
      </w:r>
      <w:r>
        <w:rPr>
          <w:rFonts w:ascii="Times New Roman" w:hAnsi="Times New Roman"/>
          <w:sz w:val="28"/>
          <w:szCs w:val="28"/>
        </w:rPr>
        <w:t>ойства, виды углов, многоугольники, окружность и круг.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Осевая симметрия геометрических фигур. Центральная симметрия геометрических фигур</w:t>
      </w:r>
      <w:r>
        <w:rPr>
          <w:rFonts w:ascii="Times New Roman" w:hAnsi="Times New Roman"/>
          <w:i/>
          <w:iCs/>
          <w:sz w:val="28"/>
          <w:szCs w:val="28"/>
        </w:rPr>
        <w:t>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Многоугольники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Многоугольник, его элементы и его свойства. Правильные многоугольники. </w:t>
      </w:r>
      <w:r>
        <w:rPr>
          <w:rFonts w:ascii="Times New Roman" w:hAnsi="Times New Roman"/>
          <w:bCs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ыпуклые и невыпуклые многоуголь</w:t>
      </w:r>
      <w:r>
        <w:rPr>
          <w:rFonts w:ascii="Times New Roman" w:hAnsi="Times New Roman"/>
          <w:sz w:val="28"/>
          <w:szCs w:val="28"/>
        </w:rPr>
        <w:t xml:space="preserve">ники. Сумма углов выпуклого многоугольника.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Треугольник. Сумма углов треугольника. Равнобедренный треугольник, свойства и признаки. Равносторонний треугольник. Медианы, биссектрисы, высоты треугольников. Замечательные точки в треугольнике. Неравенство тре</w:t>
      </w:r>
      <w:r>
        <w:rPr>
          <w:rFonts w:ascii="Times New Roman" w:hAnsi="Times New Roman"/>
          <w:sz w:val="28"/>
          <w:szCs w:val="28"/>
        </w:rPr>
        <w:t>угольника.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Четырехугольники. Параллелограмм, ромб, прямоугольник, квадрат, трапеция. Свойства и признаки параллелограмма, ромба, прямоугольника, квадрата. Теорема Вариньона.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Окружность, круг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Их элементы и свойства. Хорды и секущие, их свойства. </w:t>
      </w:r>
      <w:r>
        <w:rPr>
          <w:rFonts w:ascii="Times New Roman" w:hAnsi="Times New Roman"/>
          <w:sz w:val="28"/>
          <w:szCs w:val="28"/>
        </w:rPr>
        <w:t>Касательные и их свойства. Центральные и вписанные углы. Вписанные и описанные окружности для треугольников. Вписанные и описанные окружности для четырехугольников. Вневписанные окружности. Радикальная ось.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Фигуры в пространстве (объемные тела)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Многогранни</w:t>
      </w:r>
      <w:r>
        <w:rPr>
          <w:rFonts w:ascii="Times New Roman" w:hAnsi="Times New Roman"/>
          <w:sz w:val="28"/>
          <w:szCs w:val="28"/>
        </w:rPr>
        <w:t xml:space="preserve">к и его элементы. Названия многогранников с разным положением и количеством граней. Первичные представления о пирамидах, параллелепипедах, призмах, сфере, шаре, цилиндре, конусе, их элементах и простейших свойствах. </w:t>
      </w:r>
    </w:p>
    <w:p w:rsidR="00994FF2" w:rsidRDefault="00A828AA">
      <w:pPr>
        <w:pStyle w:val="aff5"/>
        <w:spacing w:after="0" w:line="360" w:lineRule="auto"/>
        <w:ind w:firstLine="709"/>
        <w:jc w:val="both"/>
        <w:rPr>
          <w:rFonts w:ascii="Times New Roman" w:hAnsi="Times New Roman"/>
          <w:b/>
          <w:i w:val="0"/>
          <w:color w:val="auto"/>
          <w:spacing w:val="0"/>
          <w:sz w:val="28"/>
          <w:szCs w:val="28"/>
        </w:rPr>
      </w:pPr>
      <w:bookmarkStart w:id="383" w:name="_Toc403076060"/>
      <w:r>
        <w:rPr>
          <w:rFonts w:ascii="Times New Roman" w:hAnsi="Times New Roman"/>
          <w:b/>
          <w:i w:val="0"/>
          <w:color w:val="auto"/>
          <w:spacing w:val="0"/>
          <w:sz w:val="28"/>
          <w:szCs w:val="28"/>
        </w:rPr>
        <w:t>Отношения</w:t>
      </w:r>
      <w:bookmarkEnd w:id="383"/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Равенство фигур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войства и пр</w:t>
      </w:r>
      <w:r>
        <w:rPr>
          <w:rFonts w:ascii="Times New Roman" w:hAnsi="Times New Roman"/>
          <w:sz w:val="28"/>
          <w:szCs w:val="28"/>
        </w:rPr>
        <w:t xml:space="preserve">изнаки равенства треугольников. </w:t>
      </w:r>
      <w:r>
        <w:rPr>
          <w:rFonts w:ascii="Times New Roman" w:hAnsi="Times New Roman"/>
          <w:iCs/>
          <w:sz w:val="28"/>
          <w:szCs w:val="28"/>
        </w:rPr>
        <w:t>Дополнительные признаки равенства треугольников. Признаки равенства параллелограммов.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Параллельность прямых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Признаки и свойства параллельных прямых. Аксиома параллельности Евклида. Первичные представления о неевклидовых геом</w:t>
      </w:r>
      <w:r>
        <w:rPr>
          <w:rFonts w:ascii="Times New Roman" w:hAnsi="Times New Roman"/>
          <w:sz w:val="28"/>
          <w:szCs w:val="28"/>
        </w:rPr>
        <w:t>етриях. Теорема Фалеса.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Перпендикулярные прямые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Прямой угол. Перпендикуляр к прямой. Серединный перпендикуляр к отрезку. </w:t>
      </w:r>
      <w:r>
        <w:rPr>
          <w:rFonts w:ascii="Times New Roman" w:hAnsi="Times New Roman"/>
          <w:sz w:val="28"/>
          <w:szCs w:val="28"/>
        </w:rPr>
        <w:t>Свойства и признаки перпендикулярности прямых. Наклонные, проекции, их свойства.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Подобие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Пропорциональные отрезки, подобие фигур. Подобные треугольники. Признаки подобия треугольников. Отношение площадей подобных фигур.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Взаимное расположение прямой и окружности</w:t>
      </w:r>
      <w:r>
        <w:rPr>
          <w:rFonts w:ascii="Times New Roman" w:hAnsi="Times New Roman"/>
          <w:sz w:val="28"/>
          <w:szCs w:val="28"/>
        </w:rPr>
        <w:t>, двух окружностей.</w:t>
      </w:r>
    </w:p>
    <w:p w:rsidR="00994FF2" w:rsidRDefault="00A828AA">
      <w:pPr>
        <w:pStyle w:val="aff5"/>
        <w:spacing w:after="0" w:line="360" w:lineRule="auto"/>
        <w:ind w:firstLine="709"/>
        <w:jc w:val="both"/>
        <w:rPr>
          <w:rFonts w:ascii="Times New Roman" w:hAnsi="Times New Roman"/>
          <w:b/>
          <w:i w:val="0"/>
          <w:color w:val="auto"/>
          <w:spacing w:val="0"/>
          <w:sz w:val="28"/>
          <w:szCs w:val="28"/>
        </w:rPr>
      </w:pPr>
      <w:bookmarkStart w:id="384" w:name="_Toc403076061"/>
      <w:r>
        <w:rPr>
          <w:rFonts w:ascii="Times New Roman" w:hAnsi="Times New Roman"/>
          <w:b/>
          <w:i w:val="0"/>
          <w:color w:val="auto"/>
          <w:spacing w:val="0"/>
          <w:sz w:val="28"/>
          <w:szCs w:val="28"/>
        </w:rPr>
        <w:t>Измерения и вычисления</w:t>
      </w:r>
      <w:bookmarkEnd w:id="384"/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Величины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Понятие величины. Длина. Измере</w:t>
      </w:r>
      <w:r>
        <w:rPr>
          <w:rFonts w:ascii="Times New Roman" w:hAnsi="Times New Roman"/>
          <w:sz w:val="28"/>
          <w:szCs w:val="28"/>
        </w:rPr>
        <w:t>ние длины. Единцы измерения длины.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Величина угла. Градусная мера угла. Синус, косинус и тангенс острого угла прямоугольного треугольника.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Понятие о площади плоской фигуры и ее свойствах. Измерение площадей. Единицы измерения площади.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Представление об объе</w:t>
      </w:r>
      <w:r>
        <w:rPr>
          <w:rFonts w:ascii="Times New Roman" w:hAnsi="Times New Roman"/>
          <w:sz w:val="28"/>
          <w:szCs w:val="28"/>
        </w:rPr>
        <w:t>ме пространственной фигуры и его свойствах. Измерение объема. Единицы измерения объемов.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Измерения и вычисления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Инструменты для измерений и построений; измерение и вычисление углов, длин (расстояний), площадей, вычисление элементов треугольников с использо</w:t>
      </w:r>
      <w:r>
        <w:rPr>
          <w:rFonts w:ascii="Times New Roman" w:hAnsi="Times New Roman"/>
          <w:sz w:val="28"/>
          <w:szCs w:val="28"/>
        </w:rPr>
        <w:t>ванием тригонометрических соотношений. Площади. Формулы площади треугольника, параллелограмма и его частных видов, трапеции, формула Герона, формула площади выпуклого четырехугольника, формулы длины окружности и площади круга. Площадь кругового сектора, кр</w:t>
      </w:r>
      <w:r>
        <w:rPr>
          <w:rFonts w:ascii="Times New Roman" w:hAnsi="Times New Roman"/>
          <w:sz w:val="28"/>
          <w:szCs w:val="28"/>
        </w:rPr>
        <w:t>угового сегмента. Площадь правильного многоугольника.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Теорема Пифагора. Пифагоровы тройки. Тригонометрические соотношения в прямоугольном треугольнике. Тригонометрические функции тупого угла.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Теорема косинусов. Теорема синусов.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 треугольников. </w:t>
      </w:r>
      <w:r>
        <w:rPr>
          <w:rFonts w:ascii="Times New Roman" w:hAnsi="Times New Roman"/>
          <w:sz w:val="28"/>
          <w:szCs w:val="28"/>
        </w:rPr>
        <w:t>Вычисление углов. Вычисление высоты, медианы и биссектрисы треугольника. Ортотреугольник. Теорема Птолемея. Теорема Менелая. Теорема Чевы.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Расстояния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Расстояние между точками. Расстояние от точки до прямой. Расстояние между фигурами.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Равновеликие и равнос</w:t>
      </w:r>
      <w:r>
        <w:rPr>
          <w:rFonts w:ascii="Times New Roman" w:hAnsi="Times New Roman"/>
          <w:sz w:val="28"/>
          <w:szCs w:val="28"/>
        </w:rPr>
        <w:t xml:space="preserve">оставленные фигуры.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Свойства (аксиомы) длины отрезка, величины угла, площади и объема фигуры</w:t>
      </w:r>
      <w:bookmarkStart w:id="385" w:name="_Toc403076062"/>
      <w:r>
        <w:rPr>
          <w:rFonts w:ascii="Times New Roman" w:hAnsi="Times New Roman"/>
          <w:sz w:val="28"/>
          <w:szCs w:val="28"/>
        </w:rPr>
        <w:t>.</w:t>
      </w:r>
    </w:p>
    <w:p w:rsidR="00994FF2" w:rsidRDefault="00A828AA">
      <w:pPr>
        <w:pStyle w:val="aff5"/>
        <w:spacing w:after="0" w:line="360" w:lineRule="auto"/>
        <w:ind w:firstLine="709"/>
        <w:jc w:val="both"/>
        <w:rPr>
          <w:rFonts w:ascii="Times New Roman" w:hAnsi="Times New Roman"/>
          <w:b/>
          <w:i w:val="0"/>
          <w:color w:val="auto"/>
          <w:spacing w:val="0"/>
          <w:sz w:val="28"/>
          <w:szCs w:val="28"/>
        </w:rPr>
      </w:pPr>
      <w:r>
        <w:rPr>
          <w:rFonts w:ascii="Times New Roman" w:hAnsi="Times New Roman"/>
          <w:b/>
          <w:i w:val="0"/>
          <w:color w:val="auto"/>
          <w:spacing w:val="0"/>
          <w:sz w:val="28"/>
          <w:szCs w:val="28"/>
        </w:rPr>
        <w:t>Геометрические построения</w:t>
      </w:r>
      <w:bookmarkEnd w:id="385"/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Геометрические построения для иллюстрации свойств геометрических фигур.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Инструменты для построений. Циркуль, линейка.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Простейшие постро</w:t>
      </w:r>
      <w:r>
        <w:rPr>
          <w:rFonts w:ascii="Times New Roman" w:hAnsi="Times New Roman"/>
          <w:sz w:val="28"/>
          <w:szCs w:val="28"/>
        </w:rPr>
        <w:t>ения циркулем и линейкой: построение биссектрисы угла, перпендикуляра к прямой, угла, равного данному.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Построение треугольников по трем сторонам, двум сторонам и углу между ними, стороне и двум прилежащим к ней углам, </w:t>
      </w:r>
      <w:r>
        <w:rPr>
          <w:rFonts w:ascii="Times New Roman" w:hAnsi="Times New Roman"/>
          <w:i/>
          <w:sz w:val="28"/>
          <w:szCs w:val="28"/>
        </w:rPr>
        <w:t>по другим элементам</w:t>
      </w:r>
      <w:r>
        <w:rPr>
          <w:rFonts w:ascii="Times New Roman" w:hAnsi="Times New Roman"/>
          <w:sz w:val="28"/>
          <w:szCs w:val="28"/>
        </w:rPr>
        <w:t>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Деление отрезка в</w:t>
      </w:r>
      <w:r>
        <w:rPr>
          <w:rFonts w:ascii="Times New Roman" w:hAnsi="Times New Roman"/>
          <w:sz w:val="28"/>
          <w:szCs w:val="28"/>
        </w:rPr>
        <w:t xml:space="preserve"> данном отношении.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методы решения задач на построение (метод геометрических мест точек, метод параллельного переноса, метод симметрии, метод подобия).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Этапы решения задач на построение.</w:t>
      </w:r>
      <w:bookmarkStart w:id="386" w:name="_Toc403076063"/>
    </w:p>
    <w:bookmarkEnd w:id="386"/>
    <w:p w:rsidR="00994FF2" w:rsidRDefault="00A828AA">
      <w:pPr>
        <w:pStyle w:val="aff5"/>
        <w:spacing w:after="0" w:line="360" w:lineRule="auto"/>
        <w:ind w:firstLine="709"/>
        <w:jc w:val="both"/>
        <w:rPr>
          <w:rFonts w:ascii="Times New Roman" w:hAnsi="Times New Roman"/>
          <w:b/>
          <w:i w:val="0"/>
          <w:color w:val="auto"/>
          <w:spacing w:val="0"/>
          <w:sz w:val="28"/>
          <w:szCs w:val="28"/>
        </w:rPr>
      </w:pPr>
      <w:r>
        <w:rPr>
          <w:rFonts w:ascii="Times New Roman" w:hAnsi="Times New Roman"/>
          <w:b/>
          <w:i w:val="0"/>
          <w:color w:val="auto"/>
          <w:spacing w:val="0"/>
          <w:sz w:val="28"/>
          <w:szCs w:val="28"/>
        </w:rPr>
        <w:t>Геометрические преобразования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Преобразования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Представление о </w:t>
      </w:r>
      <w:r>
        <w:rPr>
          <w:rFonts w:ascii="Times New Roman" w:hAnsi="Times New Roman"/>
          <w:sz w:val="28"/>
          <w:szCs w:val="28"/>
        </w:rPr>
        <w:t>межпредметном понятии «преобразование». Преобразования в математике (в арифметике, алгебре, геометрические преобразования).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Движения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Осевая и центральная симметрии, поворот и параллельный перенос. Комбинации движений на плоскости и их свойства.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Подобие ка</w:t>
      </w:r>
      <w:r>
        <w:rPr>
          <w:rFonts w:ascii="Times New Roman" w:hAnsi="Times New Roman"/>
          <w:b/>
          <w:bCs/>
          <w:sz w:val="28"/>
          <w:szCs w:val="28"/>
        </w:rPr>
        <w:t>к преобразование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Гомотетия. </w:t>
      </w:r>
      <w:r>
        <w:rPr>
          <w:rFonts w:ascii="Times New Roman" w:hAnsi="Times New Roman"/>
          <w:iCs/>
          <w:sz w:val="28"/>
          <w:szCs w:val="28"/>
        </w:rPr>
        <w:t xml:space="preserve">Геометрические преобразования как средство доказательства утверждений и решения задач. </w:t>
      </w:r>
    </w:p>
    <w:p w:rsidR="00994FF2" w:rsidRDefault="00A828AA">
      <w:pPr>
        <w:pStyle w:val="aff5"/>
        <w:spacing w:after="0" w:line="360" w:lineRule="auto"/>
        <w:ind w:firstLine="709"/>
        <w:jc w:val="both"/>
        <w:rPr>
          <w:rFonts w:ascii="Times New Roman" w:hAnsi="Times New Roman"/>
          <w:b/>
          <w:i w:val="0"/>
          <w:color w:val="auto"/>
          <w:spacing w:val="0"/>
          <w:sz w:val="28"/>
          <w:szCs w:val="28"/>
        </w:rPr>
      </w:pPr>
      <w:bookmarkStart w:id="387" w:name="_Toc403076064"/>
      <w:r>
        <w:rPr>
          <w:rFonts w:ascii="Times New Roman" w:hAnsi="Times New Roman"/>
          <w:b/>
          <w:i w:val="0"/>
          <w:color w:val="auto"/>
          <w:spacing w:val="0"/>
          <w:sz w:val="28"/>
          <w:szCs w:val="28"/>
        </w:rPr>
        <w:t>Векторы и координаты на плоскости</w:t>
      </w:r>
      <w:bookmarkEnd w:id="387"/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Векторы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Понятие вектора, действия над векторами, коллинеарные векторы, векторный базис, разложение вектора</w:t>
      </w:r>
      <w:r>
        <w:rPr>
          <w:rFonts w:ascii="Times New Roman" w:hAnsi="Times New Roman"/>
          <w:sz w:val="28"/>
          <w:szCs w:val="28"/>
        </w:rPr>
        <w:t xml:space="preserve"> по базисным векторам. Единственность разложения векторов по базису, скалярное произведение и его свойства, использование векторов в физике.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Координаты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понятия, координаты вектора, расстояние между точками. Координаты середины отрезка. Уравнения ф</w:t>
      </w:r>
      <w:r>
        <w:rPr>
          <w:rFonts w:ascii="Times New Roman" w:hAnsi="Times New Roman"/>
          <w:sz w:val="28"/>
          <w:szCs w:val="28"/>
        </w:rPr>
        <w:t>игур.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Применение векторов и координат для решения геометрических задач.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Аффинная система координат. Радиус-векторы точек. Центроид системы точек.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bookmarkStart w:id="388" w:name="_Toc403076065"/>
      <w:bookmarkStart w:id="389" w:name="_Toc405513929"/>
      <w:bookmarkStart w:id="390" w:name="_Toc284662807"/>
      <w:bookmarkStart w:id="391" w:name="_Toc284663434"/>
      <w:bookmarkStart w:id="392" w:name="_Toc31893460"/>
      <w:r>
        <w:rPr>
          <w:rFonts w:ascii="Times New Roman" w:hAnsi="Times New Roman"/>
          <w:b/>
          <w:i/>
          <w:sz w:val="28"/>
          <w:szCs w:val="28"/>
        </w:rPr>
        <w:t>История математики</w:t>
      </w:r>
      <w:bookmarkEnd w:id="388"/>
      <w:bookmarkEnd w:id="389"/>
      <w:bookmarkEnd w:id="390"/>
      <w:bookmarkEnd w:id="391"/>
      <w:bookmarkEnd w:id="392"/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Возникновение математики как науки, этапы ее развития. Основные разделы математики. Выдающи</w:t>
      </w:r>
      <w:r>
        <w:rPr>
          <w:rFonts w:ascii="Times New Roman" w:hAnsi="Times New Roman"/>
          <w:i/>
          <w:sz w:val="28"/>
          <w:szCs w:val="28"/>
        </w:rPr>
        <w:t>еся математики и их вклад в развитие науки.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Бесконечность множества простых чисел. Числа и длины отрезков. Рациональные числа. Потребность в иррациональных числах. Школа Пифагора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Зарождение алгебры в недрах арифметики. Ал-Хорезми. Рождение буквенной символ</w:t>
      </w:r>
      <w:r>
        <w:rPr>
          <w:rFonts w:ascii="Times New Roman" w:hAnsi="Times New Roman"/>
          <w:i/>
          <w:sz w:val="28"/>
          <w:szCs w:val="28"/>
        </w:rPr>
        <w:t>ики. П. Ферма, Ф. Виет, Р. Декарт. История вопроса о нахождении формул корней алгебраических уравнений степеней, больших четырех. Н. Тарталья, Дж. Кардано, Н.Х. Абель, Э.Галуа.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Появление метода координат, позволяющего переводить геометрические объекты на я</w:t>
      </w:r>
      <w:r>
        <w:rPr>
          <w:rFonts w:ascii="Times New Roman" w:hAnsi="Times New Roman"/>
          <w:i/>
          <w:sz w:val="28"/>
          <w:szCs w:val="28"/>
        </w:rPr>
        <w:t>зык алгебры. Появление графиков функций. Р. Декарт, П. Ферма. Примеры различных координат.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 Леонардо Пизанского (Фибоначчи) о кроликах, числа Фибоначчи. Задача о шахматной доске. Сходимость геометрической прогрессии.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Истоки теории вероятностей: страх</w:t>
      </w:r>
      <w:r>
        <w:rPr>
          <w:rFonts w:ascii="Times New Roman" w:hAnsi="Times New Roman"/>
          <w:i/>
          <w:sz w:val="28"/>
          <w:szCs w:val="28"/>
        </w:rPr>
        <w:t>овое дело, азартные игры. П. Ферма, Б. Паскаль, Я. Бернулли, А.Н. Колмогоров.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От земледелия к геометрии. Пифагор и его школа. Фалес, Архимед. Платон и Аристотель. Построение правильных многоугольников. Триссекция угла. Квадратура круга. Удвоение куба. Исто</w:t>
      </w:r>
      <w:r>
        <w:rPr>
          <w:rFonts w:ascii="Times New Roman" w:hAnsi="Times New Roman"/>
          <w:i/>
          <w:sz w:val="28"/>
          <w:szCs w:val="28"/>
        </w:rPr>
        <w:t>рия числа π. Золотое сечение. «Начала» Евклида. Л. Эйлер, Н.И. Лобачевский. История пятого постулата.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Геометрия и искусство. Геометрические закономерности окружающего мира.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Астрономия и геометрия. Что и как узнали Анаксагор, Эратосфен и Аристарх о размерах</w:t>
      </w:r>
      <w:r>
        <w:rPr>
          <w:rFonts w:ascii="Times New Roman" w:hAnsi="Times New Roman"/>
          <w:i/>
          <w:sz w:val="28"/>
          <w:szCs w:val="28"/>
        </w:rPr>
        <w:t xml:space="preserve"> Луны, Земли и Солнца. Расстояния от Земли до Луны и Солнца. Измерение расстояния от Земли до Марса.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Роль российских ученых в развитии математики: Л.Эйлер. Н.И. Лобачевский, П.Л. Чебышев, С. Ковалевская, А.Н. Колмогоров.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Математика в развитии России: Петр </w:t>
      </w:r>
      <w:r>
        <w:rPr>
          <w:rFonts w:ascii="Times New Roman" w:hAnsi="Times New Roman"/>
          <w:i/>
          <w:sz w:val="28"/>
          <w:szCs w:val="28"/>
          <w:lang w:val="en-US"/>
        </w:rPr>
        <w:t>I</w:t>
      </w:r>
      <w:r>
        <w:rPr>
          <w:rFonts w:ascii="Times New Roman" w:hAnsi="Times New Roman"/>
          <w:i/>
          <w:sz w:val="28"/>
          <w:szCs w:val="28"/>
        </w:rPr>
        <w:t>, школа математических и навигацких наук, развитие российского флота, А.Н. Крылов. Космическая программа и М.В. Келдыш.</w:t>
      </w:r>
    </w:p>
    <w:p w:rsidR="00994FF2" w:rsidRDefault="00994F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4FF2" w:rsidRDefault="00A828AA">
      <w:pPr>
        <w:pStyle w:val="4"/>
        <w:ind w:left="1701"/>
      </w:pPr>
      <w:bookmarkStart w:id="393" w:name="_Toc409691709"/>
      <w:bookmarkStart w:id="394" w:name="_Toc410654034"/>
      <w:bookmarkStart w:id="395" w:name="_Toc31893461"/>
      <w:bookmarkStart w:id="396" w:name="_Toc31898641"/>
      <w:bookmarkEnd w:id="330"/>
      <w:r>
        <w:t>2.2.2.9. Информатика</w:t>
      </w:r>
      <w:bookmarkEnd w:id="393"/>
      <w:bookmarkEnd w:id="394"/>
      <w:bookmarkEnd w:id="395"/>
      <w:bookmarkEnd w:id="396"/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</w:t>
      </w:r>
      <w:r>
        <w:rPr>
          <w:rFonts w:ascii="Times New Roman" w:hAnsi="Times New Roman"/>
          <w:position w:val="-1"/>
          <w:sz w:val="28"/>
          <w:szCs w:val="28"/>
        </w:rPr>
        <w:t xml:space="preserve">реализации программы учебного предмета «Информатика» </w:t>
      </w:r>
      <w:r>
        <w:rPr>
          <w:rFonts w:ascii="Times New Roman" w:hAnsi="Times New Roman"/>
          <w:position w:val="-1"/>
          <w:sz w:val="28"/>
          <w:szCs w:val="28"/>
        </w:rPr>
        <w:t xml:space="preserve">у учащихся формируется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информационная и алгоритмическая культура;умение формализации и структурирования информации, учащиеся овладевают способами  представления данных в соответствии с поставленной задачей - таблицы, схемы, графики, диаграммы, с использов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анием соответствующих программных средств обработки данных; у учащихся формируется </w:t>
      </w:r>
      <w:r>
        <w:rPr>
          <w:rFonts w:ascii="Times New Roman" w:eastAsia="Times New Roman" w:hAnsi="Times New Roman"/>
          <w:sz w:val="28"/>
          <w:szCs w:val="28"/>
        </w:rPr>
        <w:t>представление о компьютере как универсальном устройстве обработки информации;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представление об основных изучаемых понятиях: информация, алгоритм, модель - и их свойствах;раз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вивается алгоритмическое мышление, необходимое для профессиональной деятельности в современном обществе; формируются</w:t>
      </w:r>
      <w:r>
        <w:rPr>
          <w:rFonts w:ascii="Times New Roman" w:hAnsi="Times New Roman"/>
          <w:sz w:val="28"/>
          <w:szCs w:val="28"/>
          <w:lang w:eastAsia="ru-RU"/>
        </w:rPr>
        <w:t xml:space="preserve">представления о том, как понятия и конструкции информатики применяются в реальном мире, о роли информационных технологий и роботизированных </w:t>
      </w:r>
      <w:r>
        <w:rPr>
          <w:rFonts w:ascii="Times New Roman" w:hAnsi="Times New Roman"/>
          <w:sz w:val="28"/>
          <w:szCs w:val="28"/>
          <w:lang w:eastAsia="ru-RU"/>
        </w:rPr>
        <w:t>устройств в жизни людей, промышленности и научных исследованиях;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вырабатываются навык и умение безопасного и целесообразного поведения при работе с компьютерными программами и в </w:t>
      </w:r>
      <w:r>
        <w:rPr>
          <w:rFonts w:ascii="Times New Roman" w:eastAsia="Times New Roman" w:hAnsi="Times New Roman"/>
          <w:sz w:val="28"/>
          <w:szCs w:val="28"/>
        </w:rPr>
        <w:t xml:space="preserve">сети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Интернет, умение соблюдать нормы информационной этики и права.</w:t>
      </w:r>
    </w:p>
    <w:p w:rsidR="00994FF2" w:rsidRDefault="00994FF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94FF2" w:rsidRDefault="00A828AA">
      <w:pPr>
        <w:tabs>
          <w:tab w:val="left" w:pos="118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Введение</w:t>
      </w:r>
    </w:p>
    <w:p w:rsidR="00994FF2" w:rsidRDefault="00A828AA">
      <w:pPr>
        <w:pStyle w:val="a8"/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Информация и информационные процессы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Информация – одно из основных обобщающих понятий современной науки.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Различные аспекты слова «информация»: информация как данные, которые могут быть обработаны автоматизированной системой, и информация как сведения, пре</w:t>
      </w:r>
      <w:r>
        <w:rPr>
          <w:rFonts w:ascii="Times New Roman" w:hAnsi="Times New Roman"/>
          <w:sz w:val="28"/>
          <w:szCs w:val="28"/>
        </w:rPr>
        <w:t>дназначенные для восприятия человеком.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Примеры данных: тексты, числа. Дискретность данных. Анализ данных. Возможность описания непрерывных объектов и процессов с помощью дискретных данных.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Информационные процессы – процессы, связанные с хранением, преобраз</w:t>
      </w:r>
      <w:r>
        <w:rPr>
          <w:rFonts w:ascii="Times New Roman" w:hAnsi="Times New Roman"/>
          <w:sz w:val="28"/>
          <w:szCs w:val="28"/>
        </w:rPr>
        <w:t>ованием и передачей данных.</w:t>
      </w:r>
    </w:p>
    <w:p w:rsidR="00994FF2" w:rsidRDefault="00A828AA">
      <w:pPr>
        <w:pStyle w:val="a8"/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Компьютер – универсальное устройство обработки данных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Архитектура компьютера: процессор, оперативная память, внешняя энергонезависимая память, устройства ввода-вывода; </w:t>
      </w:r>
      <w:r>
        <w:rPr>
          <w:rFonts w:ascii="Times New Roman" w:eastAsia="Times New Roman" w:hAnsi="Times New Roman"/>
          <w:sz w:val="28"/>
          <w:szCs w:val="28"/>
        </w:rPr>
        <w:t>их количественные характеристики</w:t>
      </w:r>
      <w:r>
        <w:rPr>
          <w:rFonts w:ascii="Times New Roman" w:hAnsi="Times New Roman"/>
          <w:sz w:val="28"/>
          <w:szCs w:val="28"/>
        </w:rPr>
        <w:t>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Компьютеры, встроенные в т</w:t>
      </w:r>
      <w:r>
        <w:rPr>
          <w:rFonts w:ascii="Times New Roman" w:hAnsi="Times New Roman"/>
          <w:i/>
          <w:sz w:val="28"/>
          <w:szCs w:val="28"/>
        </w:rPr>
        <w:t>ехнические устройства и производственные комплексы. Роботизированные производства, аддитивные технологии (3</w:t>
      </w:r>
      <w:r>
        <w:rPr>
          <w:rFonts w:ascii="Times New Roman" w:hAnsi="Times New Roman"/>
          <w:i/>
          <w:sz w:val="28"/>
          <w:szCs w:val="28"/>
          <w:lang w:val="en-US"/>
        </w:rPr>
        <w:t>D</w:t>
      </w:r>
      <w:r>
        <w:rPr>
          <w:rFonts w:ascii="Times New Roman" w:hAnsi="Times New Roman"/>
          <w:i/>
          <w:sz w:val="28"/>
          <w:szCs w:val="28"/>
        </w:rPr>
        <w:t xml:space="preserve">-принтеры).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Программное обеспечение компьютера.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Носители информации, используемые в ИКТ. История и перспективы развития. Представление об объемах д</w:t>
      </w:r>
      <w:r>
        <w:rPr>
          <w:rFonts w:ascii="Times New Roman" w:hAnsi="Times New Roman"/>
          <w:sz w:val="28"/>
          <w:szCs w:val="28"/>
        </w:rPr>
        <w:t xml:space="preserve">анных и скоростях доступа, характерных для различных видов носителей. </w:t>
      </w:r>
      <w:r>
        <w:rPr>
          <w:rFonts w:ascii="Times New Roman" w:eastAsia="Times New Roman" w:hAnsi="Times New Roman"/>
          <w:i/>
          <w:sz w:val="28"/>
          <w:szCs w:val="28"/>
        </w:rPr>
        <w:t>Носители информации в живой природе.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История и тенденции развития компьютеров, улучшение характеристик компьютеров. Суперкомпьютеры.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Физические ограничения на значения характеристик комп</w:t>
      </w:r>
      <w:r>
        <w:rPr>
          <w:rFonts w:ascii="Times New Roman" w:hAnsi="Times New Roman"/>
          <w:i/>
          <w:sz w:val="28"/>
          <w:szCs w:val="28"/>
        </w:rPr>
        <w:t>ьютеров</w:t>
      </w:r>
      <w:r>
        <w:rPr>
          <w:rFonts w:ascii="Times New Roman" w:hAnsi="Times New Roman"/>
          <w:sz w:val="28"/>
          <w:szCs w:val="28"/>
        </w:rPr>
        <w:t>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Параллельные вычисления.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Техника безопасности и правила работы на компьютере.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Математические основы информатики</w:t>
      </w:r>
    </w:p>
    <w:p w:rsidR="00994FF2" w:rsidRDefault="00A828AA">
      <w:pPr>
        <w:pStyle w:val="a8"/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Тексты и кодирование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Символ. Алфавит – конечное множество символов. Текст – конечная последовательность символов данного алфавита. </w:t>
      </w:r>
      <w:r>
        <w:rPr>
          <w:rFonts w:ascii="Times New Roman" w:hAnsi="Times New Roman"/>
          <w:sz w:val="28"/>
          <w:szCs w:val="28"/>
        </w:rPr>
        <w:t>Количество различных текстов данной длины в данном алфавите.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Разнообразие языков и алфавитов. Естественные и формальные языки. Алфавит текстов на русском языке.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Кодирование символов одного алфавита с помощью кодовых слов в другом алфавите; кодовая таблица,</w:t>
      </w:r>
      <w:r>
        <w:rPr>
          <w:rFonts w:ascii="Times New Roman" w:hAnsi="Times New Roman"/>
          <w:sz w:val="28"/>
          <w:szCs w:val="28"/>
        </w:rPr>
        <w:t xml:space="preserve"> декодирование.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Двоичный алфавит. Представление данных в компьютере как текстов в двоичном алфавите.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Двоичные коды с фиксированной длиной кодового слова. Разрядность кода – длина кодового слова. Примеры двоичных кодов с разрядностью 8, 16, </w:t>
      </w:r>
      <w:r>
        <w:rPr>
          <w:rFonts w:ascii="Times New Roman" w:hAnsi="Times New Roman"/>
          <w:position w:val="-1"/>
          <w:sz w:val="28"/>
          <w:szCs w:val="28"/>
        </w:rPr>
        <w:t>32.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Единицы изме</w:t>
      </w:r>
      <w:r>
        <w:rPr>
          <w:rFonts w:ascii="Times New Roman" w:hAnsi="Times New Roman"/>
          <w:sz w:val="28"/>
          <w:szCs w:val="28"/>
        </w:rPr>
        <w:t>рения длины двоичных текстов: бит, байт, Килобайт и т.д. Количество информации, содержащееся в сообщении.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Подход А.Н. Колмогорова к определению количества информации.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Зависимость количества кодовых комбинаций от разрядности кода.</w:t>
      </w:r>
      <w:r>
        <w:rPr>
          <w:rFonts w:ascii="Times New Roman" w:hAnsi="Times New Roman"/>
          <w:i/>
          <w:sz w:val="28"/>
          <w:szCs w:val="28"/>
        </w:rPr>
        <w:t xml:space="preserve">  Код ASCII. </w:t>
      </w:r>
      <w:r>
        <w:rPr>
          <w:rFonts w:ascii="Times New Roman" w:hAnsi="Times New Roman"/>
          <w:sz w:val="28"/>
          <w:szCs w:val="28"/>
        </w:rPr>
        <w:t>Кодировки кири</w:t>
      </w:r>
      <w:r>
        <w:rPr>
          <w:rFonts w:ascii="Times New Roman" w:hAnsi="Times New Roman"/>
          <w:sz w:val="28"/>
          <w:szCs w:val="28"/>
        </w:rPr>
        <w:t>ллицы. Примеры кодирования букв национальных алфавитов. Представление о стандарте Unicode</w:t>
      </w:r>
      <w:r>
        <w:rPr>
          <w:rFonts w:ascii="Times New Roman" w:hAnsi="Times New Roman"/>
          <w:i/>
          <w:sz w:val="28"/>
          <w:szCs w:val="28"/>
        </w:rPr>
        <w:t>. Таблицы кодировки с алфавитом, отличным от двоичного.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Искажение информации при передаче. Коды, исправляющие ошибки. Возможность однозначного декодирования для кодов </w:t>
      </w:r>
      <w:r>
        <w:rPr>
          <w:rFonts w:ascii="Times New Roman" w:hAnsi="Times New Roman"/>
          <w:i/>
          <w:sz w:val="28"/>
          <w:szCs w:val="28"/>
        </w:rPr>
        <w:t>с различной длиной кодовых слов.</w:t>
      </w:r>
    </w:p>
    <w:p w:rsidR="00994FF2" w:rsidRDefault="00A828AA">
      <w:pPr>
        <w:pStyle w:val="a8"/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Дискретизация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Измерение и дискретизация. Общее представление о цифровом представлении аудиовизуальных и других непрерывных данных.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Кодирование цвета. Цветовые модели</w:t>
      </w:r>
      <w:r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Модели RGB </w:t>
      </w:r>
      <w:r>
        <w:rPr>
          <w:rFonts w:ascii="Times New Roman" w:hAnsi="Times New Roman"/>
          <w:bCs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 xml:space="preserve">CMYK. </w:t>
      </w:r>
      <w:r>
        <w:rPr>
          <w:rFonts w:ascii="Times New Roman" w:hAnsi="Times New Roman"/>
          <w:i/>
          <w:sz w:val="28"/>
          <w:szCs w:val="28"/>
        </w:rPr>
        <w:t>Модели HSB и CMY</w:t>
      </w:r>
      <w:r>
        <w:rPr>
          <w:rFonts w:ascii="Times New Roman" w:hAnsi="Times New Roman"/>
          <w:sz w:val="28"/>
          <w:szCs w:val="28"/>
        </w:rPr>
        <w:t>. Глубина кодирования</w:t>
      </w:r>
      <w:r>
        <w:rPr>
          <w:rFonts w:ascii="Times New Roman" w:hAnsi="Times New Roman"/>
          <w:sz w:val="28"/>
          <w:szCs w:val="28"/>
        </w:rPr>
        <w:t>. Знакомство с растровой и векторной графикой.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Кодирование звука</w:t>
      </w:r>
      <w:r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Разрядность и частота записи. Количество каналов записи.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количественных параметров, связанных с представлением и хранением изображений и звуковых файлов.</w:t>
      </w:r>
    </w:p>
    <w:p w:rsidR="00994FF2" w:rsidRDefault="00A828AA">
      <w:pPr>
        <w:pStyle w:val="a8"/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Системы счисления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Позиционные</w:t>
      </w:r>
      <w:r>
        <w:rPr>
          <w:rFonts w:ascii="Times New Roman" w:hAnsi="Times New Roman"/>
          <w:sz w:val="28"/>
          <w:szCs w:val="28"/>
        </w:rPr>
        <w:t xml:space="preserve"> и непозиционные системы счисления. Примеры представления чисел в позиционных системах счисления.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Основание системы счисления. Алфавит (множество цифр) системы счисления. Количество цифр, используемых в системе счисления с заданным основанием. Краткая и ра</w:t>
      </w:r>
      <w:r>
        <w:rPr>
          <w:rFonts w:ascii="Times New Roman" w:hAnsi="Times New Roman"/>
          <w:sz w:val="28"/>
          <w:szCs w:val="28"/>
        </w:rPr>
        <w:t>звернутая формы записи чисел в позиционных системах счисления.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Двоичная система счисления, запись целых чисел в пределах от 0 до 1024. Перевод натуральных чисел из десятичной системы счисления в двоичную и из двоичной в десятичную.</w:t>
      </w:r>
    </w:p>
    <w:p w:rsidR="00994FF2" w:rsidRDefault="00A828AA">
      <w:pPr>
        <w:spacing w:after="0" w:line="360" w:lineRule="auto"/>
        <w:ind w:right="4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Восьмеричная и шестнадцатеричная системы счисления. Перевод натуральных чисел из десятичной системы счисления в восьмеричную,  шестнадцатеричную и обратно. </w:t>
      </w:r>
    </w:p>
    <w:p w:rsidR="00994FF2" w:rsidRDefault="00A828AA">
      <w:pPr>
        <w:spacing w:after="0" w:line="360" w:lineRule="auto"/>
        <w:ind w:right="4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Перевод натуральных чисел из двоичной системы счисления в восьмеричную и шестнадцатеричную и обратн</w:t>
      </w:r>
      <w:r>
        <w:rPr>
          <w:rFonts w:ascii="Times New Roman" w:hAnsi="Times New Roman"/>
          <w:sz w:val="28"/>
          <w:szCs w:val="28"/>
        </w:rPr>
        <w:t xml:space="preserve">о.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Арифметические действия в системах счисления.</w:t>
      </w:r>
    </w:p>
    <w:p w:rsidR="00994FF2" w:rsidRDefault="00A828AA">
      <w:pPr>
        <w:pStyle w:val="a8"/>
        <w:tabs>
          <w:tab w:val="left" w:pos="1260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Элементы комбинаторики, теории множеств и математической логики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Расчет количества вариантов: </w:t>
      </w:r>
      <w:r>
        <w:rPr>
          <w:rFonts w:ascii="Times New Roman" w:hAnsi="Times New Roman"/>
          <w:sz w:val="28"/>
          <w:szCs w:val="28"/>
        </w:rPr>
        <w:t>формулы перемножения и сложения количества вариантов. Количество текстов данной длины в данном алфавите.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Множество. Определение количества элементов во множествах, полученных из двух или трех базовых множеств с помощью операций объединения, пересечения и дополнения.</w:t>
      </w:r>
    </w:p>
    <w:p w:rsidR="00994FF2" w:rsidRDefault="00A828AA">
      <w:pPr>
        <w:spacing w:after="0" w:line="360" w:lineRule="auto"/>
        <w:ind w:right="-2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Высказывания. Простые и сложные высказывания. Диаграммы Эйлера-Венна. Логические значения выск</w:t>
      </w:r>
      <w:r>
        <w:rPr>
          <w:rFonts w:ascii="Times New Roman" w:hAnsi="Times New Roman"/>
          <w:sz w:val="28"/>
          <w:szCs w:val="28"/>
        </w:rPr>
        <w:t>азываний. Логические выражения. Логические операции: «и» (конъюнкция, логическое умножение), «или» (дизъюнкция, логическое сложение), «не» (логическое отрицание). Правила записи логических выражений. Приоритеты логических операций.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Таблицы истинности. Пост</w:t>
      </w:r>
      <w:r>
        <w:rPr>
          <w:rFonts w:ascii="Times New Roman" w:eastAsia="Times New Roman" w:hAnsi="Times New Roman"/>
          <w:sz w:val="28"/>
          <w:szCs w:val="28"/>
        </w:rPr>
        <w:t>роение таблиц истинности для логических выражений.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Логические операции следования (импликация) и равносильности (эквивалентность). Свойства логических операций. Законы алгебры логики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i/>
          <w:sz w:val="28"/>
          <w:szCs w:val="28"/>
        </w:rPr>
        <w:t>Использование таблиц истинности для доказательства законов алгебры логик</w:t>
      </w:r>
      <w:r>
        <w:rPr>
          <w:rFonts w:ascii="Times New Roman" w:hAnsi="Times New Roman"/>
          <w:i/>
          <w:sz w:val="28"/>
          <w:szCs w:val="28"/>
        </w:rPr>
        <w:t>и. Логические элементы. Схемы логических элементов и их физическая (электронная) реализация. Знакомство с логическими основами компьютера.</w:t>
      </w:r>
    </w:p>
    <w:p w:rsidR="00994FF2" w:rsidRDefault="00A828A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ab/>
        <w:t>Списки, графы, деревья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Список. Первый элемент, последний элемент, предыдущий элемент, следующий элемент. Вставка, уд</w:t>
      </w:r>
      <w:r>
        <w:rPr>
          <w:rFonts w:ascii="Times New Roman" w:hAnsi="Times New Roman"/>
          <w:sz w:val="28"/>
          <w:szCs w:val="28"/>
        </w:rPr>
        <w:t>аление и замена элемента.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Граф. Вершина, ребро, путь. Ориентированные и неориентированные графы. Начальная вершина (источник) и конечная вершина (сток) в ориентированном графе. Длина (вес) ребра и пути. Понятие минимального пути. Матрица смежности графа (с</w:t>
      </w:r>
      <w:r>
        <w:rPr>
          <w:rFonts w:ascii="Times New Roman" w:hAnsi="Times New Roman"/>
          <w:sz w:val="28"/>
          <w:szCs w:val="28"/>
        </w:rPr>
        <w:t xml:space="preserve"> длинами ребер).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Дерево. Корень, лист, вершина (узел). Предшествующая вершина, последующие вершины. Поддерево. Высота дерева. </w:t>
      </w:r>
      <w:r>
        <w:rPr>
          <w:rFonts w:ascii="Times New Roman" w:hAnsi="Times New Roman"/>
          <w:i/>
          <w:sz w:val="28"/>
          <w:szCs w:val="28"/>
        </w:rPr>
        <w:t>Бинарное дерево. Генеалогическое дерево.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Алгоритмы и элементы программирования</w:t>
      </w:r>
    </w:p>
    <w:p w:rsidR="00994FF2" w:rsidRDefault="00A828AA">
      <w:pPr>
        <w:pStyle w:val="a8"/>
        <w:tabs>
          <w:tab w:val="left" w:pos="900"/>
        </w:tabs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Исполнители и алгоритмы. Управление исполнителями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сполнители. Состояния, возможные обстановки и система команд исполнителя; команды-приказы и команды-запросы; отказ исполнителя. Необходимость формального описания исполнителя. </w:t>
      </w:r>
      <w:r>
        <w:rPr>
          <w:rFonts w:ascii="Times New Roman" w:eastAsia="Times New Roman" w:hAnsi="Times New Roman"/>
          <w:sz w:val="28"/>
          <w:szCs w:val="28"/>
        </w:rPr>
        <w:t>Ручное управление исполнителем.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Алгоритм как план управления исполнителем (испол</w:t>
      </w:r>
      <w:r>
        <w:rPr>
          <w:rFonts w:ascii="Times New Roman" w:hAnsi="Times New Roman"/>
          <w:sz w:val="28"/>
          <w:szCs w:val="28"/>
        </w:rPr>
        <w:t xml:space="preserve">нителями). Алгоритмический язык (язык программирования) – формальный язык для записи алгоритмов. Программа – запись алгоритма на конкретном алгоритмическом языке. Компьютер – автоматическое устройство, способное управлять по заранее составленной программе </w:t>
      </w:r>
      <w:r>
        <w:rPr>
          <w:rFonts w:ascii="Times New Roman" w:hAnsi="Times New Roman"/>
          <w:sz w:val="28"/>
          <w:szCs w:val="28"/>
        </w:rPr>
        <w:t xml:space="preserve">исполнителями, выполняющими команды. Программное управление исполнителем. </w:t>
      </w:r>
      <w:r>
        <w:rPr>
          <w:rFonts w:ascii="Times New Roman" w:hAnsi="Times New Roman"/>
          <w:i/>
          <w:sz w:val="28"/>
          <w:szCs w:val="28"/>
        </w:rPr>
        <w:t>Программное управление самодвижущимся роботом.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Словесное описание алгоритмов. Описание алгоритма с помощью блок-схем. Отличие словесного описания алгоритма, от описания на формальном</w:t>
      </w:r>
      <w:r>
        <w:rPr>
          <w:rFonts w:ascii="Times New Roman" w:eastAsia="Times New Roman" w:hAnsi="Times New Roman"/>
          <w:sz w:val="28"/>
          <w:szCs w:val="28"/>
        </w:rPr>
        <w:t xml:space="preserve"> алгоритмическом языке.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Системы программирования. Средства создания и выполнения программ.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Понятие об этапах разработки программ и приемах отладки программ.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Управление. Сигнал. Обратная связь. Примеры: компьютер и управляемый им исполнитель (в том числе ро</w:t>
      </w:r>
      <w:r>
        <w:rPr>
          <w:rFonts w:ascii="Times New Roman" w:hAnsi="Times New Roman"/>
          <w:sz w:val="28"/>
          <w:szCs w:val="28"/>
        </w:rPr>
        <w:t>бот); компьютер, получающий сигналы от цифровых датчиков в ходе наблюдений и экспериментов, и управляющий реальными (в том числе движущимися) устройствами.</w:t>
      </w:r>
    </w:p>
    <w:p w:rsidR="00994FF2" w:rsidRDefault="00A828AA">
      <w:pPr>
        <w:pStyle w:val="a8"/>
        <w:tabs>
          <w:tab w:val="left" w:pos="900"/>
        </w:tabs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Алгоритмические конструкции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Конструкция «следование». Линейный алгоритм. Ограниченность линейных алг</w:t>
      </w:r>
      <w:r>
        <w:rPr>
          <w:rFonts w:ascii="Times New Roman" w:eastAsia="Times New Roman" w:hAnsi="Times New Roman"/>
          <w:sz w:val="28"/>
          <w:szCs w:val="28"/>
        </w:rPr>
        <w:t>оритмов</w:t>
      </w:r>
      <w:r>
        <w:rPr>
          <w:rFonts w:ascii="Times New Roman" w:hAnsi="Times New Roman"/>
          <w:sz w:val="28"/>
          <w:szCs w:val="28"/>
        </w:rPr>
        <w:t>: невозможность предусмотреть зависимость последовательности выполняемых действий от исходных данных.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Конструкция «ветвление». Условный оператор: полная и неполная формы.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trike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Выполнение  и невыполнение условия (истинность и ложность высказывания). </w:t>
      </w:r>
      <w:r>
        <w:rPr>
          <w:rFonts w:ascii="Times New Roman" w:hAnsi="Times New Roman"/>
          <w:sz w:val="28"/>
          <w:szCs w:val="28"/>
        </w:rPr>
        <w:t>Простые и составные условия. Запись составных условий</w:t>
      </w:r>
      <w:r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Конструкция «повторения»: циклы с заданным числом повторений, с условием выполнения, с переменной цикла. </w:t>
      </w:r>
      <w:r>
        <w:rPr>
          <w:rFonts w:ascii="Times New Roman" w:hAnsi="Times New Roman"/>
          <w:i/>
          <w:sz w:val="28"/>
          <w:szCs w:val="28"/>
        </w:rPr>
        <w:t>Проверка условия выполнения цикла до начала выполнения тела цикла и после выполнения тела цикла</w:t>
      </w:r>
      <w:r>
        <w:rPr>
          <w:rFonts w:ascii="Times New Roman" w:hAnsi="Times New Roman"/>
          <w:i/>
          <w:sz w:val="28"/>
          <w:szCs w:val="28"/>
        </w:rPr>
        <w:t>: постусловие и предусловие цикла. Инвариант цикла.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Запись алгоритмических конструкций в выбранном языке программирования.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Примеры записи команд ветвления и повторения и других конструкций в различных алгоритмических языках.</w:t>
      </w:r>
    </w:p>
    <w:p w:rsidR="00994FF2" w:rsidRDefault="00A828AA">
      <w:pPr>
        <w:pStyle w:val="a8"/>
        <w:tabs>
          <w:tab w:val="left" w:pos="900"/>
        </w:tabs>
        <w:spacing w:line="360" w:lineRule="auto"/>
        <w:ind w:left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Разработка алгоритмов и </w:t>
      </w:r>
      <w:r>
        <w:rPr>
          <w:rFonts w:ascii="Times New Roman" w:eastAsia="Times New Roman" w:hAnsi="Times New Roman"/>
          <w:b/>
          <w:bCs/>
          <w:sz w:val="28"/>
          <w:szCs w:val="28"/>
        </w:rPr>
        <w:t>программ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Оператор присваивания. </w:t>
      </w:r>
      <w:r>
        <w:rPr>
          <w:rFonts w:ascii="Times New Roman" w:hAnsi="Times New Roman"/>
          <w:i/>
          <w:sz w:val="28"/>
          <w:szCs w:val="28"/>
        </w:rPr>
        <w:t>Представление о структурах данных.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Константы и переменные. Переменная: имя и значение. Типы переменных: целые, вещественные, </w:t>
      </w:r>
      <w:r>
        <w:rPr>
          <w:rFonts w:ascii="Times New Roman" w:hAnsi="Times New Roman"/>
          <w:i/>
          <w:sz w:val="28"/>
          <w:szCs w:val="28"/>
        </w:rPr>
        <w:t>символьные, строковые, логические</w:t>
      </w:r>
      <w:r>
        <w:rPr>
          <w:rFonts w:ascii="Times New Roman" w:hAnsi="Times New Roman"/>
          <w:sz w:val="28"/>
          <w:szCs w:val="28"/>
        </w:rPr>
        <w:t xml:space="preserve">. Табличные величины (массивы). Одномерные массивы. </w:t>
      </w:r>
      <w:r>
        <w:rPr>
          <w:rFonts w:ascii="Times New Roman" w:hAnsi="Times New Roman"/>
          <w:i/>
          <w:sz w:val="28"/>
          <w:szCs w:val="28"/>
        </w:rPr>
        <w:t>Двумерные масс</w:t>
      </w:r>
      <w:r>
        <w:rPr>
          <w:rFonts w:ascii="Times New Roman" w:hAnsi="Times New Roman"/>
          <w:i/>
          <w:sz w:val="28"/>
          <w:szCs w:val="28"/>
        </w:rPr>
        <w:t>ивы.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Примеры задач обработки данных:</w:t>
      </w:r>
    </w:p>
    <w:p w:rsidR="00994FF2" w:rsidRDefault="00A828AA" w:rsidP="00A828AA">
      <w:pPr>
        <w:pStyle w:val="a8"/>
        <w:numPr>
          <w:ilvl w:val="0"/>
          <w:numId w:val="17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нахождение минимального и максимального числа из </w:t>
      </w:r>
      <w:r>
        <w:rPr>
          <w:rFonts w:ascii="Times New Roman" w:eastAsia="Times New Roman" w:hAnsi="Times New Roman"/>
          <w:w w:val="99"/>
          <w:sz w:val="28"/>
          <w:szCs w:val="28"/>
        </w:rPr>
        <w:t xml:space="preserve">двух, трех, </w:t>
      </w:r>
      <w:r>
        <w:rPr>
          <w:rFonts w:ascii="Times New Roman" w:eastAsia="Times New Roman" w:hAnsi="Times New Roman"/>
          <w:sz w:val="28"/>
          <w:szCs w:val="28"/>
        </w:rPr>
        <w:t xml:space="preserve">четырех данных </w:t>
      </w:r>
      <w:r>
        <w:rPr>
          <w:rFonts w:ascii="Times New Roman" w:eastAsia="Times New Roman" w:hAnsi="Times New Roman"/>
          <w:w w:val="99"/>
          <w:sz w:val="28"/>
          <w:szCs w:val="28"/>
        </w:rPr>
        <w:t>чисел;</w:t>
      </w:r>
    </w:p>
    <w:p w:rsidR="00994FF2" w:rsidRDefault="00A828AA" w:rsidP="00A828AA">
      <w:pPr>
        <w:pStyle w:val="a8"/>
        <w:numPr>
          <w:ilvl w:val="0"/>
          <w:numId w:val="17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нахождение всех корней заданного квадратного уравнения;</w:t>
      </w:r>
    </w:p>
    <w:p w:rsidR="00994FF2" w:rsidRDefault="00A828AA" w:rsidP="00A828AA">
      <w:pPr>
        <w:pStyle w:val="a8"/>
        <w:numPr>
          <w:ilvl w:val="0"/>
          <w:numId w:val="17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заполнение числового массива в соответствии с формулой или путем ввода чисел;</w:t>
      </w:r>
    </w:p>
    <w:p w:rsidR="00994FF2" w:rsidRDefault="00A828AA" w:rsidP="00A828AA">
      <w:pPr>
        <w:pStyle w:val="a8"/>
        <w:numPr>
          <w:ilvl w:val="0"/>
          <w:numId w:val="17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</w:t>
      </w:r>
      <w:r>
        <w:rPr>
          <w:rFonts w:ascii="Times New Roman" w:eastAsia="Times New Roman" w:hAnsi="Times New Roman"/>
          <w:sz w:val="28"/>
          <w:szCs w:val="28"/>
        </w:rPr>
        <w:t>хождение суммы элементов данной конечной числовой последовательности или массива;</w:t>
      </w:r>
    </w:p>
    <w:p w:rsidR="00994FF2" w:rsidRDefault="00A828AA" w:rsidP="00A828AA">
      <w:pPr>
        <w:pStyle w:val="a8"/>
        <w:numPr>
          <w:ilvl w:val="0"/>
          <w:numId w:val="17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нахождение минимального (максимального) элемента массива.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с алгоритмами решения этих задач. Реализации этих алгоритмов в выбранной среде программирования.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</w:t>
      </w:r>
      <w:r>
        <w:rPr>
          <w:rFonts w:ascii="Times New Roman" w:hAnsi="Times New Roman"/>
          <w:sz w:val="28"/>
          <w:szCs w:val="28"/>
        </w:rPr>
        <w:t xml:space="preserve">ние алгоритмов и программ по управлению исполнителями </w:t>
      </w:r>
      <w:r>
        <w:rPr>
          <w:rFonts w:ascii="Times New Roman" w:eastAsia="Times New Roman" w:hAnsi="Times New Roman"/>
          <w:sz w:val="28"/>
          <w:szCs w:val="28"/>
        </w:rPr>
        <w:t>Робот, Черепашка, Чертежник и др.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Знакомство с постановками более сложных задач обработки данных и алгоритмами их решения: сортировка массива, выполнение поэлементных операций с массивами; обработка цел</w:t>
      </w:r>
      <w:r>
        <w:rPr>
          <w:rFonts w:ascii="Times New Roman" w:hAnsi="Times New Roman"/>
          <w:i/>
          <w:sz w:val="28"/>
          <w:szCs w:val="28"/>
        </w:rPr>
        <w:t>ых чисел, представленных записями в десятичной и двоичной системах счисления, нахождение наибольшего общего делителя (алгоритм Евклида).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Понятие об этапах разработки программ: составление требований к программе, выбор алгоритма и его реализация в виде прог</w:t>
      </w:r>
      <w:r>
        <w:rPr>
          <w:rFonts w:ascii="Times New Roman" w:hAnsi="Times New Roman"/>
          <w:sz w:val="28"/>
          <w:szCs w:val="28"/>
        </w:rPr>
        <w:t>раммы на выбранном алгоритмическом языке, отладка программы с помощью выбранной системы программирования, тестирование.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Простейшие приемы диалоговой отладки программ (выбор точки останова, пошаговое выполнение, просмотр значений величин, отладочный вывод).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Знакомство с документированием программ. </w:t>
      </w:r>
      <w:r>
        <w:rPr>
          <w:rFonts w:ascii="Times New Roman" w:hAnsi="Times New Roman"/>
          <w:i/>
          <w:sz w:val="28"/>
          <w:szCs w:val="28"/>
        </w:rPr>
        <w:t>Составление описание программы по образцу.</w:t>
      </w:r>
    </w:p>
    <w:p w:rsidR="00994FF2" w:rsidRDefault="00A828AA">
      <w:pPr>
        <w:pStyle w:val="a8"/>
        <w:tabs>
          <w:tab w:val="left" w:pos="900"/>
        </w:tabs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Анализ алгоритмов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Сложность вычисления: количество выполненных операций, размер используемой памяти; их зависимость от размера исходных данных. Примеры коротких программ, </w:t>
      </w:r>
      <w:r>
        <w:rPr>
          <w:rFonts w:ascii="Times New Roman" w:hAnsi="Times New Roman"/>
          <w:sz w:val="28"/>
          <w:szCs w:val="28"/>
        </w:rPr>
        <w:t>выполняющих много шагов по обработке небольшого объема данных; примеры коротких программ, выполняющих обработку большого объема данных.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возможных результатов работы алгоритма при данном множестве входных данных; определение возможных входных да</w:t>
      </w:r>
      <w:r>
        <w:rPr>
          <w:rFonts w:ascii="Times New Roman" w:hAnsi="Times New Roman"/>
          <w:sz w:val="28"/>
          <w:szCs w:val="28"/>
        </w:rPr>
        <w:t>нных, приводящих к данному результату. Примеры описания объектов и процессов с помощью набора числовых характеристик, а также зависимостей между этими характеристиками, выражаемыми с помощью формул.</w:t>
      </w:r>
    </w:p>
    <w:p w:rsidR="00994FF2" w:rsidRDefault="00A828AA">
      <w:pPr>
        <w:spacing w:after="0" w:line="360" w:lineRule="auto"/>
        <w:ind w:firstLine="709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Робототехника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Робототехника – наука о разработке и исполь</w:t>
      </w:r>
      <w:r>
        <w:rPr>
          <w:rFonts w:ascii="Times New Roman" w:hAnsi="Times New Roman"/>
          <w:i/>
          <w:sz w:val="28"/>
          <w:szCs w:val="28"/>
        </w:rPr>
        <w:t>зовании автоматизированных технических систем. Автономные роботы и автоматизированные комплексы. Микроконтроллер. Сигнал. Обратная связь: получение сигналов от цифровых датчиков (касания, расстояния, света, звука и др.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отопления дома, автономная система управления транспортным средством и т.п.).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Автономные движущиеся роботы. Ис</w:t>
      </w:r>
      <w:r>
        <w:rPr>
          <w:rFonts w:ascii="Times New Roman" w:hAnsi="Times New Roman"/>
          <w:i/>
          <w:sz w:val="28"/>
          <w:szCs w:val="28"/>
        </w:rPr>
        <w:t>полнительные устройства, датчики. Система команд робота. Конструирование робота. Моделирование робота парой: исполнитель команд и устройство управления. Ручное и программное управление роботами.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Пример учебной среды разработки программ управления движущими</w:t>
      </w:r>
      <w:r>
        <w:rPr>
          <w:rFonts w:ascii="Times New Roman" w:hAnsi="Times New Roman"/>
          <w:i/>
          <w:sz w:val="28"/>
          <w:szCs w:val="28"/>
        </w:rPr>
        <w:t xml:space="preserve">ся роботами. Алгоритмы управления движущимися роботами. Реализация алгоритмов "движение до препятствия", "следование вдоль линии" и т.п.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Анализ алгоритмов действий роботов. Испытание механизма робота, отладка программы управления роботом Влияние ошибок из</w:t>
      </w:r>
      <w:r>
        <w:rPr>
          <w:rFonts w:ascii="Times New Roman" w:hAnsi="Times New Roman"/>
          <w:i/>
          <w:sz w:val="28"/>
          <w:szCs w:val="28"/>
        </w:rPr>
        <w:t>мерений и вычислений на выполнение алгоритмов управления роботом.</w:t>
      </w:r>
    </w:p>
    <w:p w:rsidR="00994FF2" w:rsidRDefault="00A828AA">
      <w:pPr>
        <w:pStyle w:val="a8"/>
        <w:tabs>
          <w:tab w:val="left" w:pos="900"/>
        </w:tabs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Математическое моделирование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</w:t>
      </w:r>
      <w:r>
        <w:rPr>
          <w:rFonts w:ascii="Times New Roman" w:hAnsi="Times New Roman"/>
          <w:sz w:val="28"/>
          <w:szCs w:val="28"/>
        </w:rPr>
        <w:t xml:space="preserve">овесного (литературного) описания объекта. Использование компьютеров при работе с математическими моделями.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Компьютерные эксперименты.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Примеры использования математических (компьютерных) моделей при решении научно-технических задач. Представление о цикле </w:t>
      </w:r>
      <w:r>
        <w:rPr>
          <w:rFonts w:ascii="Times New Roman" w:hAnsi="Times New Roman"/>
          <w:sz w:val="28"/>
          <w:szCs w:val="28"/>
        </w:rPr>
        <w:t>моделирования: построение математической модели, ее программная реализация, проверка на простых примерах (тестирование), проведение компьютерного эксперимента, анализ его результатов, уточнение модели.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Использование программных систем и сервисов</w:t>
      </w:r>
    </w:p>
    <w:p w:rsidR="00994FF2" w:rsidRDefault="00A828AA">
      <w:pPr>
        <w:pStyle w:val="a8"/>
        <w:tabs>
          <w:tab w:val="left" w:pos="900"/>
        </w:tabs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Файловая с</w:t>
      </w:r>
      <w:r>
        <w:rPr>
          <w:rFonts w:ascii="Times New Roman" w:eastAsia="Times New Roman" w:hAnsi="Times New Roman"/>
          <w:b/>
          <w:bCs/>
          <w:sz w:val="28"/>
          <w:szCs w:val="28"/>
        </w:rPr>
        <w:t>истема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Принципы построения файловых систем. Каталог (директория). Основные операции при работе с файлами: создание, редактирование, копирование, перемещение, удаление. Типы файлов.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Характерные размеры файлов различных типов (страница печатного текста, полн</w:t>
      </w:r>
      <w:r>
        <w:rPr>
          <w:rFonts w:ascii="Times New Roman" w:hAnsi="Times New Roman"/>
          <w:sz w:val="28"/>
          <w:szCs w:val="28"/>
        </w:rPr>
        <w:t>ый текст романа «Евгений Онегин», минутный видеоклип, полуторачасовой фильм, файл данных космических наблюдений, файл промежуточных данных при математическом моделировании сложных физических процессов и др.).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Архивирование и разархивирование.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Файловый мене</w:t>
      </w:r>
      <w:r>
        <w:rPr>
          <w:rFonts w:ascii="Times New Roman" w:hAnsi="Times New Roman"/>
          <w:sz w:val="28"/>
          <w:szCs w:val="28"/>
        </w:rPr>
        <w:t>джер.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Поиск в файловой системе.</w:t>
      </w:r>
    </w:p>
    <w:p w:rsidR="00994FF2" w:rsidRDefault="00A828AA">
      <w:pPr>
        <w:pStyle w:val="a8"/>
        <w:tabs>
          <w:tab w:val="left" w:pos="900"/>
        </w:tabs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Подготовка текстов и демонстрационных материалов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trike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Текстовые документы и их структурные элементы (страница, абзац, строка, слово, символ). </w:t>
      </w:r>
    </w:p>
    <w:p w:rsidR="00994FF2" w:rsidRDefault="00A828AA">
      <w:pPr>
        <w:spacing w:after="0" w:line="360" w:lineRule="auto"/>
        <w:ind w:firstLine="75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Текстовый процессор – инструмент создания, редактирования и форматирования текстов. Св</w:t>
      </w:r>
      <w:r>
        <w:rPr>
          <w:rFonts w:ascii="Times New Roman" w:hAnsi="Times New Roman"/>
          <w:sz w:val="28"/>
          <w:szCs w:val="28"/>
        </w:rPr>
        <w:t xml:space="preserve">ойства страницы, абзаца, символа. Стилевое форматирование.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Включение в текстовый документ списков, таблиц, и графических объектов. Включение в текстовый документ диаграмм, формул, нумерации страниц, колонтитулов, ссылок и др.</w:t>
      </w:r>
      <w:r>
        <w:rPr>
          <w:rFonts w:ascii="Times New Roman" w:hAnsi="Times New Roman"/>
          <w:i/>
          <w:sz w:val="28"/>
          <w:szCs w:val="28"/>
        </w:rPr>
        <w:t xml:space="preserve"> История изменений.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Проверка п</w:t>
      </w:r>
      <w:r>
        <w:rPr>
          <w:rFonts w:ascii="Times New Roman" w:hAnsi="Times New Roman"/>
          <w:sz w:val="28"/>
          <w:szCs w:val="28"/>
        </w:rPr>
        <w:t>равописания, словари.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Инструменты ввода текста с использованием сканера, программ распознавания, расшифровки устной речи. Компьютерный перевод.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Понятие о системе стандартов по информации, библиотечному и издательскому делу. Деловая переписка, учебная </w:t>
      </w:r>
      <w:r>
        <w:rPr>
          <w:rFonts w:ascii="Times New Roman" w:hAnsi="Times New Roman"/>
          <w:i/>
          <w:sz w:val="28"/>
          <w:szCs w:val="28"/>
        </w:rPr>
        <w:t>публикация, коллективная работа. Реферат и аннотация.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компьютерных презентаций. Включение в презентацию аудиовизуальных объектов.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с графическими редакторами. Операции редактирования графических объектов: изменение размера, сжатие изоб</w:t>
      </w:r>
      <w:r>
        <w:rPr>
          <w:rFonts w:ascii="Times New Roman" w:hAnsi="Times New Roman"/>
          <w:sz w:val="28"/>
          <w:szCs w:val="28"/>
        </w:rPr>
        <w:t xml:space="preserve">ражения; обрезка, поворот, отражение, работа с областями (выделение, копирование, заливка цветом), коррекция цвета, яркости и контрастности. </w:t>
      </w:r>
      <w:r>
        <w:rPr>
          <w:rFonts w:ascii="Times New Roman" w:hAnsi="Times New Roman"/>
          <w:i/>
          <w:sz w:val="28"/>
          <w:szCs w:val="28"/>
        </w:rPr>
        <w:t xml:space="preserve">Знакомство с обработкой фотографий. Геометрические и стилевые преобразования.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Ввод изображений с использованием </w:t>
      </w:r>
      <w:r>
        <w:rPr>
          <w:rFonts w:ascii="Times New Roman" w:hAnsi="Times New Roman"/>
          <w:sz w:val="28"/>
          <w:szCs w:val="28"/>
        </w:rPr>
        <w:t>различных цифровых устройств (цифровых фотоаппаратов и микроскопов, видеокамер, сканеров и т. д.).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Средства компьютерного проектирования. Чертежи и работа с ними. Базовые операции: выделение, объединение, геометрические преобразования фрагментов и компонен</w:t>
      </w:r>
      <w:r>
        <w:rPr>
          <w:rFonts w:ascii="Times New Roman" w:hAnsi="Times New Roman"/>
          <w:i/>
          <w:sz w:val="28"/>
          <w:szCs w:val="28"/>
        </w:rPr>
        <w:t>тов. Диаграммы, планы, карты.</w:t>
      </w:r>
    </w:p>
    <w:p w:rsidR="00994FF2" w:rsidRDefault="00A828AA">
      <w:pPr>
        <w:pStyle w:val="a8"/>
        <w:tabs>
          <w:tab w:val="left" w:pos="900"/>
        </w:tabs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Электронные (динамические) таблицы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Электронные (динамические) таблицы. Формулы с использованием абсолютной, относительной и смешанной адресации; преобразование формул при копировании. Выделение диапазона таблицы и упорядочиван</w:t>
      </w:r>
      <w:r>
        <w:rPr>
          <w:rFonts w:ascii="Times New Roman" w:hAnsi="Times New Roman"/>
          <w:sz w:val="28"/>
          <w:szCs w:val="28"/>
        </w:rPr>
        <w:t>ие (сортировка) его элементов; построение графиков и диаграмм.</w:t>
      </w:r>
    </w:p>
    <w:p w:rsidR="00994FF2" w:rsidRDefault="00A828AA">
      <w:pPr>
        <w:pStyle w:val="a8"/>
        <w:tabs>
          <w:tab w:val="left" w:pos="900"/>
        </w:tabs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Базы данных. Поиск информации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Базы данных. Таблица как представление отношения. Поиск данных в готовой базе. </w:t>
      </w:r>
      <w:r>
        <w:rPr>
          <w:rFonts w:ascii="Times New Roman" w:hAnsi="Times New Roman"/>
          <w:i/>
          <w:sz w:val="28"/>
          <w:szCs w:val="28"/>
        </w:rPr>
        <w:t>Связи между таблицами.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Поиск информации в сети Интернет. Средства и методика поиска </w:t>
      </w:r>
      <w:r>
        <w:rPr>
          <w:rFonts w:ascii="Times New Roman" w:hAnsi="Times New Roman"/>
          <w:sz w:val="28"/>
          <w:szCs w:val="28"/>
        </w:rPr>
        <w:t xml:space="preserve">информации. Построение запросов; браузеры. Компьютерные энциклопедии и словари. Компьютерные карты и другие справочные системы. </w:t>
      </w:r>
      <w:r>
        <w:rPr>
          <w:rFonts w:ascii="Times New Roman" w:hAnsi="Times New Roman"/>
          <w:i/>
          <w:sz w:val="28"/>
          <w:szCs w:val="28"/>
        </w:rPr>
        <w:t>Поисковые машины.</w:t>
      </w:r>
    </w:p>
    <w:p w:rsidR="00994FF2" w:rsidRDefault="00A828AA">
      <w:pPr>
        <w:pStyle w:val="a8"/>
        <w:tabs>
          <w:tab w:val="left" w:pos="900"/>
          <w:tab w:val="left" w:pos="1276"/>
          <w:tab w:val="left" w:pos="2560"/>
          <w:tab w:val="left" w:pos="5140"/>
          <w:tab w:val="left" w:pos="7260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Работа в информационном пространстве. Информационно-коммуникационные </w:t>
      </w:r>
      <w:r>
        <w:rPr>
          <w:rFonts w:ascii="Times New Roman" w:eastAsia="Times New Roman" w:hAnsi="Times New Roman"/>
          <w:b/>
          <w:bCs/>
          <w:w w:val="99"/>
          <w:sz w:val="28"/>
          <w:szCs w:val="28"/>
        </w:rPr>
        <w:t>технологии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Компьютерные сети. Интернет. А</w:t>
      </w:r>
      <w:r>
        <w:rPr>
          <w:rFonts w:ascii="Times New Roman" w:hAnsi="Times New Roman"/>
          <w:sz w:val="28"/>
          <w:szCs w:val="28"/>
        </w:rPr>
        <w:t xml:space="preserve">дресация в сети Интернет. Доменная система имен. Сайт. Сетевое хранение данных. </w:t>
      </w:r>
      <w:r>
        <w:rPr>
          <w:rFonts w:ascii="Times New Roman" w:hAnsi="Times New Roman"/>
          <w:i/>
          <w:sz w:val="28"/>
          <w:szCs w:val="28"/>
        </w:rPr>
        <w:t>Большие данные в природе и технике (геномные данные, результаты физических экспериментов, Интернет-данные, в частности, данные социальных сетей). Технологии их обработки и хран</w:t>
      </w:r>
      <w:r>
        <w:rPr>
          <w:rFonts w:ascii="Times New Roman" w:hAnsi="Times New Roman"/>
          <w:i/>
          <w:sz w:val="28"/>
          <w:szCs w:val="28"/>
        </w:rPr>
        <w:t>ения.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 деятельности в сети Интернет. Интернет-сервисы: почтовая служба; справочные службы (карты, расписания и т. п.), поисковые службы, службы обновления программного обеспечения и др.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Компьютерные вирусы и другие вредоносные программы; защита от них.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Приемы, повышающие безопасность работы в сети Интернет. </w:t>
      </w:r>
      <w:r>
        <w:rPr>
          <w:rFonts w:ascii="Times New Roman" w:hAnsi="Times New Roman"/>
          <w:i/>
          <w:sz w:val="28"/>
          <w:szCs w:val="28"/>
        </w:rPr>
        <w:t xml:space="preserve">Проблема подлинности полученной информации. Электронная подпись, сертифицированные сайты и документы. </w:t>
      </w:r>
      <w:r>
        <w:rPr>
          <w:rFonts w:ascii="Times New Roman" w:hAnsi="Times New Roman"/>
          <w:sz w:val="28"/>
          <w:szCs w:val="28"/>
        </w:rPr>
        <w:t>Методы индивидуального и коллективного размещения новой информации в сети Интернет. Взаимодействи</w:t>
      </w:r>
      <w:r>
        <w:rPr>
          <w:rFonts w:ascii="Times New Roman" w:hAnsi="Times New Roman"/>
          <w:sz w:val="28"/>
          <w:szCs w:val="28"/>
        </w:rPr>
        <w:t>е на основе компьютерных сетей: электронная почта, чат, форум, телеконференция и др.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Гигиенические, эргономические и технические условия эксплуатации средств ИКТ. Экономические, правовые и этические аспекты их использования. Личная информация, средства ее </w:t>
      </w:r>
      <w:r>
        <w:rPr>
          <w:rFonts w:ascii="Times New Roman" w:hAnsi="Times New Roman"/>
          <w:sz w:val="28"/>
          <w:szCs w:val="28"/>
        </w:rPr>
        <w:t>защиты. Организация личного информационного пространства.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Основные этапы и тенденции развития ИКТ. Стандарты в сфере информатики и ИКТ. </w:t>
      </w:r>
      <w:r>
        <w:rPr>
          <w:rFonts w:ascii="Times New Roman" w:hAnsi="Times New Roman"/>
          <w:i/>
          <w:sz w:val="28"/>
          <w:szCs w:val="28"/>
        </w:rPr>
        <w:t>Стандартизация и стандарты в сфере информатики и ИКТ докомпьютерной эры (запись чисел, алфавитов национальных языков и д</w:t>
      </w:r>
      <w:r>
        <w:rPr>
          <w:rFonts w:ascii="Times New Roman" w:hAnsi="Times New Roman"/>
          <w:i/>
          <w:sz w:val="28"/>
          <w:szCs w:val="28"/>
        </w:rPr>
        <w:t>р.) и компьютерной эры (языки программирования, адресация в сети Интернет и др.).</w:t>
      </w:r>
    </w:p>
    <w:p w:rsidR="00994FF2" w:rsidRDefault="00994F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4FF2" w:rsidRDefault="00A828AA">
      <w:pPr>
        <w:pStyle w:val="4"/>
        <w:ind w:left="1701"/>
      </w:pPr>
      <w:bookmarkStart w:id="397" w:name="_Toc409691710"/>
      <w:bookmarkStart w:id="398" w:name="_Toc410654035"/>
      <w:bookmarkStart w:id="399" w:name="_Toc31893462"/>
      <w:bookmarkStart w:id="400" w:name="_Toc31898642"/>
      <w:r>
        <w:t>2.2.2.10. Физика</w:t>
      </w:r>
      <w:bookmarkEnd w:id="397"/>
      <w:bookmarkEnd w:id="398"/>
      <w:bookmarkEnd w:id="399"/>
      <w:bookmarkEnd w:id="400"/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Физическое образование в основной школе должно обеспечить формирование у обучающихся представлений о научной картине мира – важного ресурса научно-техническ</w:t>
      </w:r>
      <w:r>
        <w:rPr>
          <w:rFonts w:ascii="Times New Roman" w:hAnsi="Times New Roman"/>
          <w:sz w:val="28"/>
          <w:szCs w:val="28"/>
        </w:rPr>
        <w:t>ого прогресса, ознакомление обучающихся с физическими и астрономическими явлениями, основными принципами работы механизмов, высокотехнологичных устройств и приборов, развитие компетенций в решении инженерно-технических и научно-исследовательских задач.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</w:t>
      </w:r>
      <w:r>
        <w:rPr>
          <w:rFonts w:ascii="Times New Roman" w:hAnsi="Times New Roman"/>
          <w:sz w:val="28"/>
          <w:szCs w:val="28"/>
        </w:rPr>
        <w:t>оение учебного предмета «Физика» направлено на развитие у обучающихся представлений о строении, свойствах, законах существования и движения материи, на освоение обучающимися общих законов и закономерностей природных явлений, создание условий для формирован</w:t>
      </w:r>
      <w:r>
        <w:rPr>
          <w:rFonts w:ascii="Times New Roman" w:hAnsi="Times New Roman"/>
          <w:sz w:val="28"/>
          <w:szCs w:val="28"/>
        </w:rPr>
        <w:t>ия интеллектуальных, творческих, гражданских, коммуникационных, информационных компетенций. Обучающиеся овладеют научными методами решения различных теоретических и практических задач, умениями формулировать гипотезы, конструировать, проводить эксперименты</w:t>
      </w:r>
      <w:r>
        <w:rPr>
          <w:rFonts w:ascii="Times New Roman" w:hAnsi="Times New Roman"/>
          <w:sz w:val="28"/>
          <w:szCs w:val="28"/>
        </w:rPr>
        <w:t>, оценивать и анализировать полученные результаты, сопоставлять их с объективными реалиями жизни.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предмет «Физика» способствует формированию у обучающихся умений безопасно использовать лабораторное оборудование, проводить естественно-научные исслед</w:t>
      </w:r>
      <w:r>
        <w:rPr>
          <w:rFonts w:ascii="Times New Roman" w:hAnsi="Times New Roman"/>
          <w:sz w:val="28"/>
          <w:szCs w:val="28"/>
        </w:rPr>
        <w:t>ования и эксперименты, анализировать полученные результаты, представлять и научно аргументировать полученные выводы.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Изучение предмета «Физика» в части формирования у обучающихся научного мировоззрения, освоения общенаучных методов (наблюдение, измерение, </w:t>
      </w:r>
      <w:r>
        <w:rPr>
          <w:rFonts w:ascii="Times New Roman" w:hAnsi="Times New Roman"/>
          <w:sz w:val="28"/>
          <w:szCs w:val="28"/>
        </w:rPr>
        <w:t xml:space="preserve">эксперимент, моделирование), освоения практического применения научных знаний физики в жизни основано на межпредметных связях с предметами: «Математика», «Информатика», «Химия», «Биология», «География», «Экология», «Основы безопасности жизнедеятельности», </w:t>
      </w:r>
      <w:r>
        <w:rPr>
          <w:rFonts w:ascii="Times New Roman" w:hAnsi="Times New Roman"/>
          <w:sz w:val="28"/>
          <w:szCs w:val="28"/>
        </w:rPr>
        <w:t>«История», «Литература» и др.</w:t>
      </w:r>
    </w:p>
    <w:p w:rsidR="00994FF2" w:rsidRDefault="00994FF2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4FF2" w:rsidRDefault="00A828AA">
      <w:pPr>
        <w:widowControl w:val="0"/>
        <w:tabs>
          <w:tab w:val="left" w:pos="709"/>
          <w:tab w:val="left" w:pos="989"/>
        </w:tabs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Физика и физические методы изучения природы</w:t>
      </w:r>
    </w:p>
    <w:p w:rsidR="00994FF2" w:rsidRDefault="00A828AA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Физика – наука о природе. </w:t>
      </w:r>
      <w:r>
        <w:rPr>
          <w:rFonts w:ascii="Times New Roman" w:hAnsi="Times New Roman"/>
          <w:bCs/>
          <w:sz w:val="28"/>
          <w:szCs w:val="28"/>
        </w:rPr>
        <w:t>Физические тела и явления. Наблюдение и описание физических явлений. Физический эксперимент. Моделирование явлений и объектов природы.</w:t>
      </w:r>
    </w:p>
    <w:p w:rsidR="00994FF2" w:rsidRDefault="00A828AA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Физические величины </w:t>
      </w:r>
      <w:r>
        <w:rPr>
          <w:rFonts w:ascii="Times New Roman" w:hAnsi="Times New Roman"/>
          <w:sz w:val="28"/>
          <w:szCs w:val="28"/>
        </w:rPr>
        <w:t>и их измерение. Точность и погрешность измерений. Международная система единиц.</w:t>
      </w:r>
    </w:p>
    <w:p w:rsidR="00994FF2" w:rsidRDefault="00A828AA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Физические законы и закономерности. Физика и техника. Научный метод познания. Роль физики в формировании естественнонаучной грамотности.</w:t>
      </w:r>
    </w:p>
    <w:p w:rsidR="00994FF2" w:rsidRDefault="00A828AA">
      <w:pPr>
        <w:widowControl w:val="0"/>
        <w:tabs>
          <w:tab w:val="left" w:pos="851"/>
          <w:tab w:val="left" w:pos="989"/>
        </w:tabs>
        <w:spacing w:after="0"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Механические явления</w:t>
      </w:r>
    </w:p>
    <w:p w:rsidR="00994FF2" w:rsidRDefault="00A828AA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Механическое движе</w:t>
      </w:r>
      <w:r>
        <w:rPr>
          <w:rFonts w:ascii="Times New Roman" w:hAnsi="Times New Roman"/>
          <w:sz w:val="28"/>
          <w:szCs w:val="28"/>
        </w:rPr>
        <w:t>ние. Материальная точка как модель физического тела. Относительность механического движения. Система отсчета.Физические величины, необходимые для описания движения и взаимосвязь между ними (путь, перемещение, скорость, ускорение, время движения). Равномерн</w:t>
      </w:r>
      <w:r>
        <w:rPr>
          <w:rFonts w:ascii="Times New Roman" w:hAnsi="Times New Roman"/>
          <w:sz w:val="28"/>
          <w:szCs w:val="28"/>
        </w:rPr>
        <w:t>ое и равноускоренное прямолинейное движение. Равномерное движение по окружности. Первый закон Ньютона и инерция.Масса тела. Плотность вещества. Сила. Единицы силы. Второй закон Ньютона. Третий закон Ньютона. Свободное падение тел. Сила тяжести. Закон всеми</w:t>
      </w:r>
      <w:r>
        <w:rPr>
          <w:rFonts w:ascii="Times New Roman" w:hAnsi="Times New Roman"/>
          <w:sz w:val="28"/>
          <w:szCs w:val="28"/>
        </w:rPr>
        <w:t>рного тяготения. Сила упругости. Закон Гука. Вес тела. Невесомость. Связь между силой тяжести и массой тела. Динамометр. Равнодействующая сила. Сила трения. Трение скольжения. Трение покоя. Трение в природе и технике.</w:t>
      </w:r>
    </w:p>
    <w:p w:rsidR="00994FF2" w:rsidRDefault="00A828AA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Импульс. Закон сохранения импульса. Ре</w:t>
      </w:r>
      <w:r>
        <w:rPr>
          <w:rFonts w:ascii="Times New Roman" w:hAnsi="Times New Roman"/>
          <w:sz w:val="28"/>
          <w:szCs w:val="28"/>
        </w:rPr>
        <w:t>активное движение. Механическая работа. Мощность. Энергия. Потенциальная и кинетическая энергия. Превращение одного вида механической энергии в другой. Закон сохранения полной механической энергии.</w:t>
      </w:r>
    </w:p>
    <w:p w:rsidR="00994FF2" w:rsidRDefault="00A828AA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Простые механизмы. Условия равновесия твердого тела, имеющ</w:t>
      </w:r>
      <w:r>
        <w:rPr>
          <w:rFonts w:ascii="Times New Roman" w:hAnsi="Times New Roman"/>
          <w:sz w:val="28"/>
          <w:szCs w:val="28"/>
        </w:rPr>
        <w:t xml:space="preserve">его закрепленную ось движения. Момент силы. </w:t>
      </w:r>
      <w:r>
        <w:rPr>
          <w:rFonts w:ascii="Times New Roman" w:hAnsi="Times New Roman"/>
          <w:i/>
          <w:sz w:val="28"/>
          <w:szCs w:val="28"/>
        </w:rPr>
        <w:t xml:space="preserve">Центр тяжести тела. </w:t>
      </w:r>
      <w:r>
        <w:rPr>
          <w:rFonts w:ascii="Times New Roman" w:hAnsi="Times New Roman"/>
          <w:sz w:val="28"/>
          <w:szCs w:val="28"/>
        </w:rPr>
        <w:t>Рычаг. Равновесие сил на рычаге. Рычаги в технике, быту и природе. Подвижные и неподвижные блоки. Равенство работ при использовании простых механизмов («Золотое правило механики»). Коэффициент</w:t>
      </w:r>
      <w:r>
        <w:rPr>
          <w:rFonts w:ascii="Times New Roman" w:hAnsi="Times New Roman"/>
          <w:sz w:val="28"/>
          <w:szCs w:val="28"/>
        </w:rPr>
        <w:t xml:space="preserve"> полезного действия механизма.</w:t>
      </w:r>
    </w:p>
    <w:p w:rsidR="00994FF2" w:rsidRDefault="00A828AA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Давление твердых тел. Единицы измерения давления. Способы изменения давления. Давление жидкостей и газов Закон Паскаля. Давление жидкости на дно и стенки сосуда. Сообщающиеся сосуды. Вес воздуха. Атмосферное давление. Измерен</w:t>
      </w:r>
      <w:r>
        <w:rPr>
          <w:rFonts w:ascii="Times New Roman" w:hAnsi="Times New Roman"/>
          <w:sz w:val="28"/>
          <w:szCs w:val="28"/>
        </w:rPr>
        <w:t>ие атмосферного давления. Опыт Торричелли. Барометр-анероид. Атмосферное давление на различных высотах. Гидравлические механизмы (пресс, насос). Давление жидкости и газа на погруженное в них тело. Архимедова сила. Плавание тел и судов Воздухоплавание.</w:t>
      </w:r>
    </w:p>
    <w:p w:rsidR="00994FF2" w:rsidRDefault="00A828AA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Меха</w:t>
      </w:r>
      <w:r>
        <w:rPr>
          <w:rFonts w:ascii="Times New Roman" w:hAnsi="Times New Roman"/>
          <w:sz w:val="28"/>
          <w:szCs w:val="28"/>
        </w:rPr>
        <w:t>нические колебания. Период, частота, амплитуда колебаний. Резонанс. Механические волны в однородных средах. Длина волны. Звук как механическая волна. Громкость и высота тона звука.</w:t>
      </w:r>
    </w:p>
    <w:p w:rsidR="00994FF2" w:rsidRDefault="00A828AA">
      <w:pPr>
        <w:widowControl w:val="0"/>
        <w:tabs>
          <w:tab w:val="left" w:pos="851"/>
          <w:tab w:val="left" w:pos="989"/>
        </w:tabs>
        <w:spacing w:after="0"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Тепловые явления</w:t>
      </w:r>
    </w:p>
    <w:p w:rsidR="00994FF2" w:rsidRDefault="00A828AA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Строение вещества. Атомы и молекулы. Тепловое движение ато</w:t>
      </w:r>
      <w:r>
        <w:rPr>
          <w:rFonts w:ascii="Times New Roman" w:hAnsi="Times New Roman"/>
          <w:sz w:val="28"/>
          <w:szCs w:val="28"/>
        </w:rPr>
        <w:t xml:space="preserve">мов и молекул. Диффузия в газах, жидкостях и твердых телах. </w:t>
      </w:r>
      <w:r>
        <w:rPr>
          <w:rFonts w:ascii="Times New Roman" w:hAnsi="Times New Roman"/>
          <w:i/>
          <w:sz w:val="28"/>
          <w:szCs w:val="28"/>
        </w:rPr>
        <w:t>Броуновское движение</w:t>
      </w:r>
      <w:r>
        <w:rPr>
          <w:rFonts w:ascii="Times New Roman" w:hAnsi="Times New Roman"/>
          <w:sz w:val="28"/>
          <w:szCs w:val="28"/>
        </w:rPr>
        <w:t>. Взаимодействие (притяжение и отталкивание) молекул. Агрегатные состояния вещества. Различие в строении твердых тел, жидкостей и газов.</w:t>
      </w:r>
    </w:p>
    <w:p w:rsidR="00994FF2" w:rsidRDefault="00A828AA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Тепловое равновесие. Температура. Связь</w:t>
      </w:r>
      <w:r>
        <w:rPr>
          <w:rFonts w:ascii="Times New Roman" w:hAnsi="Times New Roman"/>
          <w:sz w:val="28"/>
          <w:szCs w:val="28"/>
        </w:rPr>
        <w:t xml:space="preserve"> температуры со скоростью хаотического движения частиц. Внутренняя энергия. Работа и теплопередача как способы изменения внутренней энергии тела. Теплопроводность. Конвекция. Излучение. Примеры теплопередачи в природе и технике. Количество теплоты. Удельна</w:t>
      </w:r>
      <w:r>
        <w:rPr>
          <w:rFonts w:ascii="Times New Roman" w:hAnsi="Times New Roman"/>
          <w:sz w:val="28"/>
          <w:szCs w:val="28"/>
        </w:rPr>
        <w:t>я теплоемкость. Удельная теплота сгорания топлива. Закон сохранения и превращения энергии в механических и тепловых процессах. Плавление и отвердевание кристаллических тел. Удельная теплота плавления. Испарение и конденсация. Поглощение энергии при испарен</w:t>
      </w:r>
      <w:r>
        <w:rPr>
          <w:rFonts w:ascii="Times New Roman" w:hAnsi="Times New Roman"/>
          <w:sz w:val="28"/>
          <w:szCs w:val="28"/>
        </w:rPr>
        <w:t>ии жидкости и выделение ее при конденсации пара. Кипение. Зависимость температуры кипения от давления. Удельная теплота парообразования и конденсации. Влажность воздуха. Работа газа при расширении. Преобразования энергии в тепловых машинах (паровая турбина</w:t>
      </w:r>
      <w:r>
        <w:rPr>
          <w:rFonts w:ascii="Times New Roman" w:hAnsi="Times New Roman"/>
          <w:sz w:val="28"/>
          <w:szCs w:val="28"/>
        </w:rPr>
        <w:t xml:space="preserve">, двигатель внутреннего сгорания, реактивный двигатель). КПД тепловой машины. </w:t>
      </w:r>
      <w:r>
        <w:rPr>
          <w:rFonts w:ascii="Times New Roman" w:hAnsi="Times New Roman"/>
          <w:i/>
          <w:sz w:val="28"/>
          <w:szCs w:val="28"/>
        </w:rPr>
        <w:t>Экологические проблемы использования тепловых машин.</w:t>
      </w:r>
    </w:p>
    <w:p w:rsidR="00994FF2" w:rsidRDefault="00A828AA">
      <w:pPr>
        <w:widowControl w:val="0"/>
        <w:tabs>
          <w:tab w:val="left" w:pos="851"/>
          <w:tab w:val="left" w:pos="989"/>
        </w:tabs>
        <w:spacing w:after="0"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Электромагнитные явления</w:t>
      </w:r>
    </w:p>
    <w:p w:rsidR="00994FF2" w:rsidRDefault="00A828AA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Электризация физических тел. Взаимодействие заряженных тел. Два рода электрических зарядов. Делимост</w:t>
      </w:r>
      <w:r>
        <w:rPr>
          <w:rFonts w:ascii="Times New Roman" w:hAnsi="Times New Roman"/>
          <w:sz w:val="28"/>
          <w:szCs w:val="28"/>
        </w:rPr>
        <w:t xml:space="preserve">ь электрического заряда. Элементарный электрический заряд. Закон сохранения электрического заряда. Проводники, полупроводники и изоляторы электричества. Электроскоп. Электрическое поле как особый вид материи. </w:t>
      </w:r>
      <w:r>
        <w:rPr>
          <w:rFonts w:ascii="Times New Roman" w:hAnsi="Times New Roman"/>
          <w:i/>
          <w:sz w:val="28"/>
          <w:szCs w:val="28"/>
        </w:rPr>
        <w:t xml:space="preserve">Напряженность электрического поля. </w:t>
      </w:r>
      <w:r>
        <w:rPr>
          <w:rFonts w:ascii="Times New Roman" w:hAnsi="Times New Roman"/>
          <w:sz w:val="28"/>
          <w:szCs w:val="28"/>
        </w:rPr>
        <w:t>Действие эле</w:t>
      </w:r>
      <w:r>
        <w:rPr>
          <w:rFonts w:ascii="Times New Roman" w:hAnsi="Times New Roman"/>
          <w:sz w:val="28"/>
          <w:szCs w:val="28"/>
        </w:rPr>
        <w:t xml:space="preserve">ктрического поля на электрические заряды. </w:t>
      </w:r>
      <w:r>
        <w:rPr>
          <w:rFonts w:ascii="Times New Roman" w:hAnsi="Times New Roman"/>
          <w:i/>
          <w:sz w:val="28"/>
          <w:szCs w:val="28"/>
        </w:rPr>
        <w:t>Конденсатор. Энергия электрического поля конденсатора.</w:t>
      </w:r>
    </w:p>
    <w:p w:rsidR="00994FF2" w:rsidRDefault="00A828AA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Электрический ток. Источники электрического тока. Электрическая цепь и ее составные части. Направление и действия электрического тока. Носители электрических з</w:t>
      </w:r>
      <w:r>
        <w:rPr>
          <w:rFonts w:ascii="Times New Roman" w:hAnsi="Times New Roman"/>
          <w:sz w:val="28"/>
          <w:szCs w:val="28"/>
        </w:rPr>
        <w:t>арядов в металлах. Сила тока. Электрическое напряжение. Электрическое сопротивление проводников. Единицы сопротивления.</w:t>
      </w:r>
    </w:p>
    <w:p w:rsidR="00994FF2" w:rsidRDefault="00A828AA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Зависимость силы тока от напряжения. Закон Ома для участка цепи. Удельное сопротивление. Реостаты. Последовательное соединение проводник</w:t>
      </w:r>
      <w:r>
        <w:rPr>
          <w:rFonts w:ascii="Times New Roman" w:hAnsi="Times New Roman"/>
          <w:sz w:val="28"/>
          <w:szCs w:val="28"/>
        </w:rPr>
        <w:t>ов. Параллельное соединение проводников.</w:t>
      </w:r>
    </w:p>
    <w:p w:rsidR="00994FF2" w:rsidRDefault="00A828AA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электрического поля по перемещению электрических зарядов. Мощность электрического тока. Нагревание проводников электрическим током. Закон Джоуля - Ленца. Электрические нагревательные и осветительные приборы. </w:t>
      </w:r>
      <w:r>
        <w:rPr>
          <w:rFonts w:ascii="Times New Roman" w:hAnsi="Times New Roman"/>
          <w:sz w:val="28"/>
          <w:szCs w:val="28"/>
        </w:rPr>
        <w:t xml:space="preserve">Короткое замыкание. </w:t>
      </w:r>
    </w:p>
    <w:p w:rsidR="00994FF2" w:rsidRDefault="00A828AA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Магнитное поле. Индукция магнитного поля. Магнитное поле тока. Опыт Эрстеда. Магнитное поле постоянных магнитов. Магнитное поле Земли. Электромагнит. Магнитное поле катушки с током. Применение электромагнитов. Действие магнитного поля </w:t>
      </w:r>
      <w:r>
        <w:rPr>
          <w:rFonts w:ascii="Times New Roman" w:hAnsi="Times New Roman"/>
          <w:sz w:val="28"/>
          <w:szCs w:val="28"/>
        </w:rPr>
        <w:t xml:space="preserve">на проводник с током и движущуюся заряженную частицу. </w:t>
      </w:r>
      <w:r>
        <w:rPr>
          <w:rFonts w:ascii="Times New Roman" w:hAnsi="Times New Roman"/>
          <w:i/>
          <w:sz w:val="28"/>
          <w:szCs w:val="28"/>
        </w:rPr>
        <w:t>Сила Ампера и сила Лоренца.</w:t>
      </w:r>
      <w:r>
        <w:rPr>
          <w:rFonts w:ascii="Times New Roman" w:hAnsi="Times New Roman"/>
          <w:sz w:val="28"/>
          <w:szCs w:val="28"/>
        </w:rPr>
        <w:t xml:space="preserve"> Электродвигатель. Явление электромагнитной индукция. Опыты Фарадея.</w:t>
      </w:r>
    </w:p>
    <w:p w:rsidR="00994FF2" w:rsidRDefault="00A828AA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Электромагнитные колебания. </w:t>
      </w:r>
      <w:r>
        <w:rPr>
          <w:rFonts w:ascii="Times New Roman" w:hAnsi="Times New Roman"/>
          <w:i/>
          <w:sz w:val="28"/>
          <w:szCs w:val="28"/>
        </w:rPr>
        <w:t>Колебательный контур. Электрогенератор. Переменный ток. Трансформатор.</w:t>
      </w:r>
      <w:r>
        <w:rPr>
          <w:rFonts w:ascii="Times New Roman" w:hAnsi="Times New Roman"/>
          <w:sz w:val="28"/>
          <w:szCs w:val="28"/>
        </w:rPr>
        <w:t xml:space="preserve"> Передача электрической энергии на расстояние. Электромагнитные волны и их свойства. </w:t>
      </w:r>
      <w:r>
        <w:rPr>
          <w:rFonts w:ascii="Times New Roman" w:hAnsi="Times New Roman"/>
          <w:i/>
          <w:sz w:val="28"/>
          <w:szCs w:val="28"/>
        </w:rPr>
        <w:t>Принципы радиосвязи и телевидения. Влияние электромагнитных излучений на живые организмы.</w:t>
      </w:r>
    </w:p>
    <w:p w:rsidR="00994FF2" w:rsidRDefault="00A828AA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Свет – электромагнитная волна. Скорость света. Источники света. Закон прямолинейн</w:t>
      </w:r>
      <w:r>
        <w:rPr>
          <w:rFonts w:ascii="Times New Roman" w:hAnsi="Times New Roman"/>
          <w:sz w:val="28"/>
          <w:szCs w:val="28"/>
        </w:rPr>
        <w:t xml:space="preserve">ого распространение света. Закон отражения света. Плоское зеркало. Закон преломления света. Линзы. Фокусное расстояние и оптическая сила линзы. Изображение предмета в зеркале и линзе. </w:t>
      </w:r>
      <w:r>
        <w:rPr>
          <w:rFonts w:ascii="Times New Roman" w:hAnsi="Times New Roman"/>
          <w:i/>
          <w:sz w:val="28"/>
          <w:szCs w:val="28"/>
        </w:rPr>
        <w:t>Оптические приборы.</w:t>
      </w:r>
      <w:r>
        <w:rPr>
          <w:rFonts w:ascii="Times New Roman" w:hAnsi="Times New Roman"/>
          <w:sz w:val="28"/>
          <w:szCs w:val="28"/>
        </w:rPr>
        <w:t xml:space="preserve"> Глаз как оптическая система. Дисперсия света. </w:t>
      </w:r>
      <w:r>
        <w:rPr>
          <w:rFonts w:ascii="Times New Roman" w:hAnsi="Times New Roman"/>
          <w:i/>
          <w:sz w:val="28"/>
          <w:szCs w:val="28"/>
        </w:rPr>
        <w:t>Интерф</w:t>
      </w:r>
      <w:r>
        <w:rPr>
          <w:rFonts w:ascii="Times New Roman" w:hAnsi="Times New Roman"/>
          <w:i/>
          <w:sz w:val="28"/>
          <w:szCs w:val="28"/>
        </w:rPr>
        <w:t>еренция и дифракция света.</w:t>
      </w:r>
    </w:p>
    <w:p w:rsidR="00994FF2" w:rsidRDefault="00A828AA">
      <w:pPr>
        <w:widowControl w:val="0"/>
        <w:tabs>
          <w:tab w:val="left" w:pos="851"/>
          <w:tab w:val="left" w:pos="989"/>
        </w:tabs>
        <w:spacing w:after="0"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Квантовые явления</w:t>
      </w:r>
    </w:p>
    <w:p w:rsidR="00994FF2" w:rsidRDefault="00A828AA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Строение атомов. Планетарная модель атома. Квантовый характер поглощения и испускания света атомами. Линейчатые спектры.</w:t>
      </w:r>
    </w:p>
    <w:p w:rsidR="00994FF2" w:rsidRDefault="00A828AA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Опыты Резерфорда.</w:t>
      </w:r>
    </w:p>
    <w:p w:rsidR="00994FF2" w:rsidRDefault="00A828AA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 атомного ядра. Протон, нейтрон и электрон. Закон Эйнштейна о про</w:t>
      </w:r>
      <w:r>
        <w:rPr>
          <w:rFonts w:ascii="Times New Roman" w:hAnsi="Times New Roman"/>
          <w:sz w:val="28"/>
          <w:szCs w:val="28"/>
        </w:rPr>
        <w:t xml:space="preserve">порциональности массы и энергии. </w:t>
      </w:r>
      <w:r>
        <w:rPr>
          <w:rFonts w:ascii="Times New Roman" w:hAnsi="Times New Roman"/>
          <w:i/>
          <w:sz w:val="28"/>
          <w:szCs w:val="28"/>
        </w:rPr>
        <w:t>Дефект масс и энергия связи атомных ядер.</w:t>
      </w:r>
      <w:r>
        <w:rPr>
          <w:rFonts w:ascii="Times New Roman" w:hAnsi="Times New Roman"/>
          <w:sz w:val="28"/>
          <w:szCs w:val="28"/>
        </w:rPr>
        <w:t xml:space="preserve"> Радиоактивность. Период полураспада. Альфа-излучение. </w:t>
      </w:r>
      <w:r>
        <w:rPr>
          <w:rFonts w:ascii="Times New Roman" w:hAnsi="Times New Roman"/>
          <w:i/>
          <w:sz w:val="28"/>
          <w:szCs w:val="28"/>
        </w:rPr>
        <w:t>Бета-излучение</w:t>
      </w:r>
      <w:r>
        <w:rPr>
          <w:rFonts w:ascii="Times New Roman" w:hAnsi="Times New Roman"/>
          <w:sz w:val="28"/>
          <w:szCs w:val="28"/>
        </w:rPr>
        <w:t xml:space="preserve">. Гамма-излучение. Ядерные реакции. Источники энергии Солнца и звезд. Ядерная энергетика. </w:t>
      </w:r>
      <w:r>
        <w:rPr>
          <w:rFonts w:ascii="Times New Roman" w:hAnsi="Times New Roman"/>
          <w:i/>
          <w:sz w:val="28"/>
          <w:szCs w:val="28"/>
        </w:rPr>
        <w:t xml:space="preserve">Экологические проблемы работы атомных электростанций. </w:t>
      </w:r>
      <w:r>
        <w:rPr>
          <w:rFonts w:ascii="Times New Roman" w:hAnsi="Times New Roman"/>
          <w:sz w:val="28"/>
          <w:szCs w:val="28"/>
        </w:rPr>
        <w:t xml:space="preserve">Дозиметрия. </w:t>
      </w:r>
      <w:r>
        <w:rPr>
          <w:rFonts w:ascii="Times New Roman" w:hAnsi="Times New Roman"/>
          <w:i/>
          <w:sz w:val="28"/>
          <w:szCs w:val="28"/>
        </w:rPr>
        <w:t>Влияние радиоактивных излучений на живые организмы.</w:t>
      </w:r>
    </w:p>
    <w:p w:rsidR="00994FF2" w:rsidRDefault="00A828AA">
      <w:pPr>
        <w:widowControl w:val="0"/>
        <w:tabs>
          <w:tab w:val="left" w:pos="851"/>
          <w:tab w:val="left" w:pos="989"/>
        </w:tabs>
        <w:spacing w:after="0"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Строение и эволюция Вселенной</w:t>
      </w:r>
    </w:p>
    <w:p w:rsidR="00994FF2" w:rsidRDefault="00A828AA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Геоцентрическая и гелиоцентрическая системы мира. Физическая природа небесных тел Солнечной системы. Происхо</w:t>
      </w:r>
      <w:r>
        <w:rPr>
          <w:rFonts w:ascii="Times New Roman" w:hAnsi="Times New Roman"/>
          <w:sz w:val="28"/>
          <w:szCs w:val="28"/>
        </w:rPr>
        <w:t xml:space="preserve">ждение Солнечной системы. Физическая природа Солнца и звезд. Строение Вселенной. Эволюция Вселенной. Гипотеза Большого взрыва. </w:t>
      </w:r>
    </w:p>
    <w:p w:rsidR="00994FF2" w:rsidRDefault="00A828AA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Примерные темы лабораторных и практических работ</w:t>
      </w:r>
    </w:p>
    <w:p w:rsidR="00994FF2" w:rsidRDefault="00A828AA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Лабораторные работы (независимо от тематической принадлежности) делятся следующ</w:t>
      </w:r>
      <w:r>
        <w:rPr>
          <w:rFonts w:ascii="Times New Roman" w:hAnsi="Times New Roman"/>
          <w:bCs/>
          <w:sz w:val="28"/>
          <w:szCs w:val="28"/>
        </w:rPr>
        <w:t>ие типы:</w:t>
      </w:r>
    </w:p>
    <w:p w:rsidR="00994FF2" w:rsidRDefault="00A828AA">
      <w:pPr>
        <w:widowControl w:val="0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Проведение прямых измерений физических величин </w:t>
      </w:r>
    </w:p>
    <w:p w:rsidR="00994FF2" w:rsidRDefault="00A828AA">
      <w:pPr>
        <w:widowControl w:val="0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Расчет по полученным результатам прямых измерений зависимого от них параметра (косвенные измерения).</w:t>
      </w:r>
    </w:p>
    <w:p w:rsidR="00994FF2" w:rsidRDefault="00A828AA">
      <w:pPr>
        <w:widowControl w:val="0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Наблюдение явлений и постановка опытов (на качественном уровне) по обнаружению факторов, влияющих </w:t>
      </w:r>
      <w:r>
        <w:rPr>
          <w:rFonts w:ascii="Times New Roman" w:hAnsi="Times New Roman"/>
          <w:bCs/>
          <w:sz w:val="28"/>
          <w:szCs w:val="28"/>
        </w:rPr>
        <w:t>на протекание данных явлений.</w:t>
      </w:r>
    </w:p>
    <w:p w:rsidR="00994FF2" w:rsidRDefault="00A828AA">
      <w:pPr>
        <w:widowControl w:val="0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Исследование зависимости одной физической величины от другой с представлением результатов в виде графика или таблицы.</w:t>
      </w:r>
    </w:p>
    <w:p w:rsidR="00994FF2" w:rsidRDefault="00A828AA">
      <w:pPr>
        <w:widowControl w:val="0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Проверка заданных предположений (прямые измерения физических величин и сравнение заданных соотношений между </w:t>
      </w:r>
      <w:r>
        <w:rPr>
          <w:rFonts w:ascii="Times New Roman" w:hAnsi="Times New Roman"/>
          <w:bCs/>
          <w:sz w:val="28"/>
          <w:szCs w:val="28"/>
        </w:rPr>
        <w:t xml:space="preserve">ними). </w:t>
      </w:r>
    </w:p>
    <w:p w:rsidR="00994FF2" w:rsidRDefault="00A828AA">
      <w:pPr>
        <w:widowControl w:val="0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Знакомство с техническими устройствами и их конструирование.</w:t>
      </w:r>
    </w:p>
    <w:p w:rsidR="00994FF2" w:rsidRDefault="00A828AA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Любая рабочая программа должна предусматривать выполнение лабораторных работ всех указанных типов. Выбор тематики и числа работ каждого типа зависит от особенностей рабочей программы и УМ</w:t>
      </w:r>
      <w:r>
        <w:rPr>
          <w:rFonts w:ascii="Times New Roman" w:hAnsi="Times New Roman"/>
          <w:bCs/>
          <w:sz w:val="28"/>
          <w:szCs w:val="28"/>
        </w:rPr>
        <w:t>К.</w:t>
      </w:r>
    </w:p>
    <w:p w:rsidR="00994FF2" w:rsidRDefault="00A828AA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Проведение прямых измерений физических величин</w:t>
      </w:r>
    </w:p>
    <w:p w:rsidR="00994FF2" w:rsidRDefault="00A828AA" w:rsidP="00A828AA">
      <w:pPr>
        <w:widowControl w:val="0"/>
        <w:numPr>
          <w:ilvl w:val="0"/>
          <w:numId w:val="76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Измерение размеров тел.</w:t>
      </w:r>
    </w:p>
    <w:p w:rsidR="00994FF2" w:rsidRDefault="00A828AA" w:rsidP="00A828AA">
      <w:pPr>
        <w:widowControl w:val="0"/>
        <w:numPr>
          <w:ilvl w:val="0"/>
          <w:numId w:val="76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Измерение размеров малых тел.</w:t>
      </w:r>
    </w:p>
    <w:p w:rsidR="00994FF2" w:rsidRDefault="00A828AA" w:rsidP="00A828AA">
      <w:pPr>
        <w:widowControl w:val="0"/>
        <w:numPr>
          <w:ilvl w:val="0"/>
          <w:numId w:val="76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Измерение массы тела.</w:t>
      </w:r>
    </w:p>
    <w:p w:rsidR="00994FF2" w:rsidRDefault="00A828AA" w:rsidP="00A828AA">
      <w:pPr>
        <w:widowControl w:val="0"/>
        <w:numPr>
          <w:ilvl w:val="0"/>
          <w:numId w:val="76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Измерение объема тела.</w:t>
      </w:r>
    </w:p>
    <w:p w:rsidR="00994FF2" w:rsidRDefault="00A828AA" w:rsidP="00A828AA">
      <w:pPr>
        <w:widowControl w:val="0"/>
        <w:numPr>
          <w:ilvl w:val="0"/>
          <w:numId w:val="76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Измерение силы.</w:t>
      </w:r>
    </w:p>
    <w:p w:rsidR="00994FF2" w:rsidRDefault="00A828AA" w:rsidP="00A828AA">
      <w:pPr>
        <w:widowControl w:val="0"/>
        <w:numPr>
          <w:ilvl w:val="0"/>
          <w:numId w:val="76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Измерение времени процесса, периода колебаний.</w:t>
      </w:r>
    </w:p>
    <w:p w:rsidR="00994FF2" w:rsidRDefault="00A828AA" w:rsidP="00A828AA">
      <w:pPr>
        <w:widowControl w:val="0"/>
        <w:numPr>
          <w:ilvl w:val="0"/>
          <w:numId w:val="76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Измерение температуры.</w:t>
      </w:r>
    </w:p>
    <w:p w:rsidR="00994FF2" w:rsidRDefault="00A828AA" w:rsidP="00A828AA">
      <w:pPr>
        <w:widowControl w:val="0"/>
        <w:numPr>
          <w:ilvl w:val="0"/>
          <w:numId w:val="76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Измерение давления </w:t>
      </w:r>
      <w:r>
        <w:rPr>
          <w:rFonts w:ascii="Times New Roman" w:hAnsi="Times New Roman"/>
          <w:bCs/>
          <w:sz w:val="28"/>
          <w:szCs w:val="28"/>
        </w:rPr>
        <w:t>воздуха в баллоне под поршнем.</w:t>
      </w:r>
    </w:p>
    <w:p w:rsidR="00994FF2" w:rsidRDefault="00A828AA" w:rsidP="00A828AA">
      <w:pPr>
        <w:widowControl w:val="0"/>
        <w:numPr>
          <w:ilvl w:val="0"/>
          <w:numId w:val="76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Измерение силы тока и его регулирование.</w:t>
      </w:r>
    </w:p>
    <w:p w:rsidR="00994FF2" w:rsidRDefault="00A828AA" w:rsidP="00A828AA">
      <w:pPr>
        <w:widowControl w:val="0"/>
        <w:numPr>
          <w:ilvl w:val="0"/>
          <w:numId w:val="76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Измерение напряжения.</w:t>
      </w:r>
    </w:p>
    <w:p w:rsidR="00994FF2" w:rsidRDefault="00A828AA" w:rsidP="00A828AA">
      <w:pPr>
        <w:widowControl w:val="0"/>
        <w:numPr>
          <w:ilvl w:val="0"/>
          <w:numId w:val="76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Измерение углов падения и преломления.</w:t>
      </w:r>
    </w:p>
    <w:p w:rsidR="00994FF2" w:rsidRDefault="00A828AA" w:rsidP="00A828AA">
      <w:pPr>
        <w:widowControl w:val="0"/>
        <w:numPr>
          <w:ilvl w:val="0"/>
          <w:numId w:val="76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Измерение фокусного расстояния линзы.</w:t>
      </w:r>
    </w:p>
    <w:p w:rsidR="00994FF2" w:rsidRDefault="00A828AA" w:rsidP="00A828AA">
      <w:pPr>
        <w:widowControl w:val="0"/>
        <w:numPr>
          <w:ilvl w:val="0"/>
          <w:numId w:val="76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Измерение радиоактивного</w:t>
      </w:r>
      <w:r>
        <w:rPr>
          <w:rFonts w:ascii="Times New Roman" w:hAnsi="Times New Roman"/>
          <w:sz w:val="28"/>
          <w:szCs w:val="28"/>
        </w:rPr>
        <w:t xml:space="preserve"> фона.</w:t>
      </w:r>
    </w:p>
    <w:p w:rsidR="00994FF2" w:rsidRDefault="00A828AA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ourier New" w:hAnsi="Times New Roman"/>
          <w:b/>
          <w:sz w:val="28"/>
          <w:szCs w:val="28"/>
        </w:rPr>
      </w:pPr>
      <w:r>
        <w:rPr>
          <w:rFonts w:ascii="Times New Roman" w:eastAsia="Courier New" w:hAnsi="Times New Roman"/>
          <w:b/>
          <w:sz w:val="28"/>
          <w:szCs w:val="28"/>
        </w:rPr>
        <w:t xml:space="preserve">Расчет по полученным результатам прямых измерений </w:t>
      </w:r>
      <w:r>
        <w:rPr>
          <w:rFonts w:ascii="Times New Roman" w:eastAsia="Courier New" w:hAnsi="Times New Roman"/>
          <w:b/>
          <w:sz w:val="28"/>
          <w:szCs w:val="28"/>
        </w:rPr>
        <w:t>зависимого от них параметра (косвенные измерения)</w:t>
      </w:r>
    </w:p>
    <w:p w:rsidR="00994FF2" w:rsidRDefault="00A828AA" w:rsidP="00A828AA">
      <w:pPr>
        <w:widowControl w:val="0"/>
        <w:numPr>
          <w:ilvl w:val="0"/>
          <w:numId w:val="180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Измерение плотности вещества твердого тела.</w:t>
      </w:r>
    </w:p>
    <w:p w:rsidR="00994FF2" w:rsidRDefault="00A828AA" w:rsidP="00A828AA">
      <w:pPr>
        <w:widowControl w:val="0"/>
        <w:numPr>
          <w:ilvl w:val="0"/>
          <w:numId w:val="180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Определение коэффициента трения скольжения.</w:t>
      </w:r>
    </w:p>
    <w:p w:rsidR="00994FF2" w:rsidRDefault="00A828AA" w:rsidP="00A828AA">
      <w:pPr>
        <w:widowControl w:val="0"/>
        <w:numPr>
          <w:ilvl w:val="0"/>
          <w:numId w:val="180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Определение жесткости пружины.</w:t>
      </w:r>
    </w:p>
    <w:p w:rsidR="00994FF2" w:rsidRDefault="00A828AA" w:rsidP="00A828AA">
      <w:pPr>
        <w:widowControl w:val="0"/>
        <w:numPr>
          <w:ilvl w:val="0"/>
          <w:numId w:val="180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Определение выталкивающей силы, действующей на погруженное в жидкость тело.</w:t>
      </w:r>
    </w:p>
    <w:p w:rsidR="00994FF2" w:rsidRDefault="00A828AA" w:rsidP="00A828AA">
      <w:pPr>
        <w:widowControl w:val="0"/>
        <w:numPr>
          <w:ilvl w:val="0"/>
          <w:numId w:val="180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Определение</w:t>
      </w:r>
      <w:r>
        <w:rPr>
          <w:rFonts w:ascii="Times New Roman" w:hAnsi="Times New Roman"/>
          <w:bCs/>
          <w:sz w:val="28"/>
          <w:szCs w:val="28"/>
        </w:rPr>
        <w:t xml:space="preserve"> момента силы.</w:t>
      </w:r>
    </w:p>
    <w:p w:rsidR="00994FF2" w:rsidRDefault="00A828AA" w:rsidP="00A828AA">
      <w:pPr>
        <w:widowControl w:val="0"/>
        <w:numPr>
          <w:ilvl w:val="0"/>
          <w:numId w:val="180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Измерение скорости равномерного движения.</w:t>
      </w:r>
    </w:p>
    <w:p w:rsidR="00994FF2" w:rsidRDefault="00A828AA" w:rsidP="00A828AA">
      <w:pPr>
        <w:widowControl w:val="0"/>
        <w:numPr>
          <w:ilvl w:val="0"/>
          <w:numId w:val="180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Измерение средней скорости движения.</w:t>
      </w:r>
    </w:p>
    <w:p w:rsidR="00994FF2" w:rsidRDefault="00A828AA" w:rsidP="00A828AA">
      <w:pPr>
        <w:widowControl w:val="0"/>
        <w:numPr>
          <w:ilvl w:val="0"/>
          <w:numId w:val="180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Измерение ускорения равноускоренного движения.</w:t>
      </w:r>
    </w:p>
    <w:p w:rsidR="00994FF2" w:rsidRDefault="00A828AA" w:rsidP="00A828AA">
      <w:pPr>
        <w:widowControl w:val="0"/>
        <w:numPr>
          <w:ilvl w:val="0"/>
          <w:numId w:val="180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Определение работы и мощности.</w:t>
      </w:r>
    </w:p>
    <w:p w:rsidR="00994FF2" w:rsidRDefault="00A828AA" w:rsidP="00A828AA">
      <w:pPr>
        <w:widowControl w:val="0"/>
        <w:numPr>
          <w:ilvl w:val="0"/>
          <w:numId w:val="180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Определение частоты колебаний груза на пружине и нити.</w:t>
      </w:r>
    </w:p>
    <w:p w:rsidR="00994FF2" w:rsidRDefault="00A828AA" w:rsidP="00A828AA">
      <w:pPr>
        <w:widowControl w:val="0"/>
        <w:numPr>
          <w:ilvl w:val="0"/>
          <w:numId w:val="180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Определение относительной </w:t>
      </w:r>
      <w:r>
        <w:rPr>
          <w:rFonts w:ascii="Times New Roman" w:hAnsi="Times New Roman"/>
          <w:bCs/>
          <w:sz w:val="28"/>
          <w:szCs w:val="28"/>
        </w:rPr>
        <w:t>влажности.</w:t>
      </w:r>
    </w:p>
    <w:p w:rsidR="00994FF2" w:rsidRDefault="00A828AA" w:rsidP="00A828AA">
      <w:pPr>
        <w:widowControl w:val="0"/>
        <w:numPr>
          <w:ilvl w:val="0"/>
          <w:numId w:val="180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Определение количества теплоты.</w:t>
      </w:r>
    </w:p>
    <w:p w:rsidR="00994FF2" w:rsidRDefault="00A828AA" w:rsidP="00A828AA">
      <w:pPr>
        <w:widowControl w:val="0"/>
        <w:numPr>
          <w:ilvl w:val="0"/>
          <w:numId w:val="180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Определение удельной теплоемкости.</w:t>
      </w:r>
    </w:p>
    <w:p w:rsidR="00994FF2" w:rsidRDefault="00A828AA" w:rsidP="00A828AA">
      <w:pPr>
        <w:widowControl w:val="0"/>
        <w:numPr>
          <w:ilvl w:val="0"/>
          <w:numId w:val="180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Измерение работы и мощности электрического тока.</w:t>
      </w:r>
    </w:p>
    <w:p w:rsidR="00994FF2" w:rsidRDefault="00A828AA" w:rsidP="00A828AA">
      <w:pPr>
        <w:widowControl w:val="0"/>
        <w:numPr>
          <w:ilvl w:val="0"/>
          <w:numId w:val="180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Измерение сопротивления.</w:t>
      </w:r>
    </w:p>
    <w:p w:rsidR="00994FF2" w:rsidRDefault="00A828AA" w:rsidP="00A828AA">
      <w:pPr>
        <w:widowControl w:val="0"/>
        <w:numPr>
          <w:ilvl w:val="0"/>
          <w:numId w:val="180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Определение оптической силы линзы.</w:t>
      </w:r>
    </w:p>
    <w:p w:rsidR="00994FF2" w:rsidRDefault="00A828AA" w:rsidP="00A828AA">
      <w:pPr>
        <w:widowControl w:val="0"/>
        <w:numPr>
          <w:ilvl w:val="0"/>
          <w:numId w:val="180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Исследование зависимости выталкивающей силы от объема погруженной час</w:t>
      </w:r>
      <w:r>
        <w:rPr>
          <w:rFonts w:ascii="Times New Roman" w:hAnsi="Times New Roman"/>
          <w:bCs/>
          <w:sz w:val="28"/>
          <w:szCs w:val="28"/>
        </w:rPr>
        <w:t>ти от плотности жидкости, ее независимости от плотности и массы тела.</w:t>
      </w:r>
    </w:p>
    <w:p w:rsidR="00994FF2" w:rsidRDefault="00A828AA" w:rsidP="00A828AA">
      <w:pPr>
        <w:widowControl w:val="0"/>
        <w:numPr>
          <w:ilvl w:val="0"/>
          <w:numId w:val="180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Исследование зависимости силы трения от характера поверхности, ее независимости от площади.</w:t>
      </w:r>
    </w:p>
    <w:p w:rsidR="00994FF2" w:rsidRDefault="00A828AA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ourier New" w:hAnsi="Times New Roman"/>
          <w:b/>
          <w:sz w:val="28"/>
          <w:szCs w:val="28"/>
        </w:rPr>
      </w:pPr>
      <w:r>
        <w:rPr>
          <w:rFonts w:ascii="Times New Roman" w:eastAsia="Courier New" w:hAnsi="Times New Roman"/>
          <w:b/>
          <w:sz w:val="28"/>
          <w:szCs w:val="28"/>
        </w:rPr>
        <w:t>Наблюдение явлений и постановка опытов (на качественном уровне) по обнаружению факторов, влияю</w:t>
      </w:r>
      <w:r>
        <w:rPr>
          <w:rFonts w:ascii="Times New Roman" w:eastAsia="Courier New" w:hAnsi="Times New Roman"/>
          <w:b/>
          <w:sz w:val="28"/>
          <w:szCs w:val="28"/>
        </w:rPr>
        <w:t>щих на протекание данных явлений</w:t>
      </w:r>
    </w:p>
    <w:p w:rsidR="00994FF2" w:rsidRDefault="00A828AA" w:rsidP="00A828AA">
      <w:pPr>
        <w:widowControl w:val="0"/>
        <w:numPr>
          <w:ilvl w:val="0"/>
          <w:numId w:val="56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Наблюдение зависимости периода колебаний груза на нити от длины и независимости от массы.</w:t>
      </w:r>
    </w:p>
    <w:p w:rsidR="00994FF2" w:rsidRDefault="00A828AA" w:rsidP="00A828AA">
      <w:pPr>
        <w:widowControl w:val="0"/>
        <w:numPr>
          <w:ilvl w:val="0"/>
          <w:numId w:val="56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Наблюдение зависимости периода колебаний груза на пружине от массы и жесткости.</w:t>
      </w:r>
    </w:p>
    <w:p w:rsidR="00994FF2" w:rsidRDefault="00A828AA" w:rsidP="00A828AA">
      <w:pPr>
        <w:widowControl w:val="0"/>
        <w:numPr>
          <w:ilvl w:val="0"/>
          <w:numId w:val="56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Наблюдение зависимости давления газа от объема и темп</w:t>
      </w:r>
      <w:r>
        <w:rPr>
          <w:rFonts w:ascii="Times New Roman" w:hAnsi="Times New Roman"/>
          <w:bCs/>
          <w:sz w:val="28"/>
          <w:szCs w:val="28"/>
        </w:rPr>
        <w:t>ературы.</w:t>
      </w:r>
    </w:p>
    <w:p w:rsidR="00994FF2" w:rsidRDefault="00A828AA" w:rsidP="00A828AA">
      <w:pPr>
        <w:widowControl w:val="0"/>
        <w:numPr>
          <w:ilvl w:val="0"/>
          <w:numId w:val="56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Наблюдение зависимости температуры остывающей воды от времени.</w:t>
      </w:r>
    </w:p>
    <w:p w:rsidR="00994FF2" w:rsidRDefault="00A828AA" w:rsidP="00A828AA">
      <w:pPr>
        <w:widowControl w:val="0"/>
        <w:numPr>
          <w:ilvl w:val="0"/>
          <w:numId w:val="56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Исследование явления взаимодействия катушки с током и магнита.</w:t>
      </w:r>
    </w:p>
    <w:p w:rsidR="00994FF2" w:rsidRDefault="00A828AA" w:rsidP="00A828AA">
      <w:pPr>
        <w:widowControl w:val="0"/>
        <w:numPr>
          <w:ilvl w:val="0"/>
          <w:numId w:val="56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Исследование явления электромагнитной индукции.</w:t>
      </w:r>
    </w:p>
    <w:p w:rsidR="00994FF2" w:rsidRDefault="00A828AA" w:rsidP="00A828AA">
      <w:pPr>
        <w:widowControl w:val="0"/>
        <w:numPr>
          <w:ilvl w:val="0"/>
          <w:numId w:val="56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Наблюдение явления отражения и преломления света.</w:t>
      </w:r>
    </w:p>
    <w:p w:rsidR="00994FF2" w:rsidRDefault="00A828AA" w:rsidP="00A828AA">
      <w:pPr>
        <w:widowControl w:val="0"/>
        <w:numPr>
          <w:ilvl w:val="0"/>
          <w:numId w:val="56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Наблюдение явления </w:t>
      </w:r>
      <w:r>
        <w:rPr>
          <w:rFonts w:ascii="Times New Roman" w:hAnsi="Times New Roman"/>
          <w:bCs/>
          <w:sz w:val="28"/>
          <w:szCs w:val="28"/>
        </w:rPr>
        <w:t>дисперсии.</w:t>
      </w:r>
    </w:p>
    <w:p w:rsidR="00994FF2" w:rsidRDefault="00A828AA" w:rsidP="00A828AA">
      <w:pPr>
        <w:widowControl w:val="0"/>
        <w:numPr>
          <w:ilvl w:val="0"/>
          <w:numId w:val="56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Обнаружение зависимости сопротивления проводника от его параметров и вещества.</w:t>
      </w:r>
    </w:p>
    <w:p w:rsidR="00994FF2" w:rsidRDefault="00A828AA" w:rsidP="00A828AA">
      <w:pPr>
        <w:widowControl w:val="0"/>
        <w:numPr>
          <w:ilvl w:val="0"/>
          <w:numId w:val="56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Исследование зависимости веса тела в жидкости от объема погруженной части.</w:t>
      </w:r>
    </w:p>
    <w:p w:rsidR="00994FF2" w:rsidRDefault="00A828AA" w:rsidP="00A828AA">
      <w:pPr>
        <w:widowControl w:val="0"/>
        <w:numPr>
          <w:ilvl w:val="0"/>
          <w:numId w:val="56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Исследование зависимости одной физической величины от другой с представлением результатов в</w:t>
      </w:r>
      <w:r>
        <w:rPr>
          <w:rFonts w:ascii="Times New Roman" w:hAnsi="Times New Roman"/>
          <w:bCs/>
          <w:sz w:val="28"/>
          <w:szCs w:val="28"/>
        </w:rPr>
        <w:t xml:space="preserve"> виде графика или таблицы.</w:t>
      </w:r>
    </w:p>
    <w:p w:rsidR="00994FF2" w:rsidRDefault="00A828AA" w:rsidP="00A828AA">
      <w:pPr>
        <w:widowControl w:val="0"/>
        <w:numPr>
          <w:ilvl w:val="0"/>
          <w:numId w:val="56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Исследование зависимости массы от объема.</w:t>
      </w:r>
    </w:p>
    <w:p w:rsidR="00994FF2" w:rsidRDefault="00A828AA" w:rsidP="00A828AA">
      <w:pPr>
        <w:widowControl w:val="0"/>
        <w:numPr>
          <w:ilvl w:val="0"/>
          <w:numId w:val="56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Исследование зависимости пути от времени при равноускоренном движении без начальной скорости.</w:t>
      </w:r>
    </w:p>
    <w:p w:rsidR="00994FF2" w:rsidRDefault="00A828AA" w:rsidP="00A828AA">
      <w:pPr>
        <w:widowControl w:val="0"/>
        <w:numPr>
          <w:ilvl w:val="0"/>
          <w:numId w:val="56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Исследование зависимости скорости от времени и пути при равноускоренном движении.</w:t>
      </w:r>
    </w:p>
    <w:p w:rsidR="00994FF2" w:rsidRDefault="00A828AA" w:rsidP="00A828AA">
      <w:pPr>
        <w:widowControl w:val="0"/>
        <w:numPr>
          <w:ilvl w:val="0"/>
          <w:numId w:val="56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Исследовани</w:t>
      </w:r>
      <w:r>
        <w:rPr>
          <w:rFonts w:ascii="Times New Roman" w:hAnsi="Times New Roman"/>
          <w:bCs/>
          <w:sz w:val="28"/>
          <w:szCs w:val="28"/>
        </w:rPr>
        <w:t>е зависимости силы трения от силы давления.</w:t>
      </w:r>
    </w:p>
    <w:p w:rsidR="00994FF2" w:rsidRDefault="00A828AA" w:rsidP="00A828AA">
      <w:pPr>
        <w:widowControl w:val="0"/>
        <w:numPr>
          <w:ilvl w:val="0"/>
          <w:numId w:val="56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Исследование зависимости деформации пружины от силы.</w:t>
      </w:r>
    </w:p>
    <w:p w:rsidR="00994FF2" w:rsidRDefault="00A828AA" w:rsidP="00A828AA">
      <w:pPr>
        <w:widowControl w:val="0"/>
        <w:numPr>
          <w:ilvl w:val="0"/>
          <w:numId w:val="56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Исследование зависимости периода колебаний груза на нити от длины.</w:t>
      </w:r>
    </w:p>
    <w:p w:rsidR="00994FF2" w:rsidRDefault="00A828AA" w:rsidP="00A828AA">
      <w:pPr>
        <w:widowControl w:val="0"/>
        <w:numPr>
          <w:ilvl w:val="0"/>
          <w:numId w:val="56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Исследование зависимости периода колебаний груза на пружине от жесткости и массы.</w:t>
      </w:r>
    </w:p>
    <w:p w:rsidR="00994FF2" w:rsidRDefault="00A828AA" w:rsidP="00A828AA">
      <w:pPr>
        <w:widowControl w:val="0"/>
        <w:numPr>
          <w:ilvl w:val="0"/>
          <w:numId w:val="56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Исследован</w:t>
      </w:r>
      <w:r>
        <w:rPr>
          <w:rFonts w:ascii="Times New Roman" w:hAnsi="Times New Roman"/>
          <w:bCs/>
          <w:sz w:val="28"/>
          <w:szCs w:val="28"/>
        </w:rPr>
        <w:t>ие зависимости силы тока через проводник от напряжения.</w:t>
      </w:r>
    </w:p>
    <w:p w:rsidR="00994FF2" w:rsidRDefault="00A828AA" w:rsidP="00A828AA">
      <w:pPr>
        <w:widowControl w:val="0"/>
        <w:numPr>
          <w:ilvl w:val="0"/>
          <w:numId w:val="56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Исследование зависимости силы тока через лампочку от напряжения.</w:t>
      </w:r>
    </w:p>
    <w:p w:rsidR="00994FF2" w:rsidRDefault="00A828AA" w:rsidP="00A828AA">
      <w:pPr>
        <w:widowControl w:val="0"/>
        <w:numPr>
          <w:ilvl w:val="0"/>
          <w:numId w:val="56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Исследование зависимости угла преломления от угла падения.</w:t>
      </w:r>
    </w:p>
    <w:p w:rsidR="00994FF2" w:rsidRDefault="00A828AA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ourier New" w:hAnsi="Times New Roman"/>
          <w:b/>
          <w:sz w:val="28"/>
          <w:szCs w:val="28"/>
        </w:rPr>
      </w:pPr>
      <w:r>
        <w:rPr>
          <w:rFonts w:ascii="Times New Roman" w:eastAsia="Courier New" w:hAnsi="Times New Roman"/>
          <w:b/>
          <w:sz w:val="28"/>
          <w:szCs w:val="28"/>
        </w:rPr>
        <w:t xml:space="preserve">Проверка заданных предположений (прямые измерения физических величин и </w:t>
      </w:r>
      <w:r>
        <w:rPr>
          <w:rFonts w:ascii="Times New Roman" w:eastAsia="Courier New" w:hAnsi="Times New Roman"/>
          <w:b/>
          <w:sz w:val="28"/>
          <w:szCs w:val="28"/>
        </w:rPr>
        <w:t>сравнение заданных соотношений между ними). Проверка гипотез</w:t>
      </w:r>
    </w:p>
    <w:p w:rsidR="00994FF2" w:rsidRDefault="00A828AA" w:rsidP="00A828AA">
      <w:pPr>
        <w:widowControl w:val="0"/>
        <w:numPr>
          <w:ilvl w:val="0"/>
          <w:numId w:val="211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Проверка гипотезы о линейной зависимости длины столбика жидкости в трубке от температуры.</w:t>
      </w:r>
    </w:p>
    <w:p w:rsidR="00994FF2" w:rsidRDefault="00A828AA" w:rsidP="00A828AA">
      <w:pPr>
        <w:widowControl w:val="0"/>
        <w:numPr>
          <w:ilvl w:val="0"/>
          <w:numId w:val="211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Проверка гипотезы о прямой пропорциональности скорости при равноускоренном движении пройденному пути.</w:t>
      </w:r>
    </w:p>
    <w:p w:rsidR="00994FF2" w:rsidRDefault="00A828AA" w:rsidP="00A828AA">
      <w:pPr>
        <w:widowControl w:val="0"/>
        <w:numPr>
          <w:ilvl w:val="0"/>
          <w:numId w:val="211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Проверка гипотезы: при последовательно включенных лампочки и проводника или двух проводников напряжения складывать нельзя (можно).</w:t>
      </w:r>
    </w:p>
    <w:p w:rsidR="00994FF2" w:rsidRDefault="00A828AA" w:rsidP="00A828AA">
      <w:pPr>
        <w:widowControl w:val="0"/>
        <w:numPr>
          <w:ilvl w:val="0"/>
          <w:numId w:val="211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Проверка правила сложения токов на двух параллельно включенных резисторов.</w:t>
      </w:r>
    </w:p>
    <w:p w:rsidR="00994FF2" w:rsidRDefault="00A828AA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ourier New" w:hAnsi="Times New Roman"/>
          <w:b/>
          <w:sz w:val="28"/>
          <w:szCs w:val="28"/>
        </w:rPr>
      </w:pPr>
      <w:r>
        <w:rPr>
          <w:rFonts w:ascii="Times New Roman" w:eastAsia="Courier New" w:hAnsi="Times New Roman"/>
          <w:b/>
          <w:sz w:val="28"/>
          <w:szCs w:val="28"/>
        </w:rPr>
        <w:t>Знакомство с техническими устройствами и их констр</w:t>
      </w:r>
      <w:r>
        <w:rPr>
          <w:rFonts w:ascii="Times New Roman" w:eastAsia="Courier New" w:hAnsi="Times New Roman"/>
          <w:b/>
          <w:sz w:val="28"/>
          <w:szCs w:val="28"/>
        </w:rPr>
        <w:t>уирование</w:t>
      </w:r>
    </w:p>
    <w:p w:rsidR="00994FF2" w:rsidRDefault="00A828AA" w:rsidP="00A828AA">
      <w:pPr>
        <w:widowControl w:val="0"/>
        <w:numPr>
          <w:ilvl w:val="0"/>
          <w:numId w:val="211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Конструирование наклонной плоскости с заданным значением КПД.</w:t>
      </w:r>
    </w:p>
    <w:p w:rsidR="00994FF2" w:rsidRDefault="00A828AA" w:rsidP="00A828AA">
      <w:pPr>
        <w:widowControl w:val="0"/>
        <w:numPr>
          <w:ilvl w:val="0"/>
          <w:numId w:val="211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Конструирование ареометра и испытание его работы.</w:t>
      </w:r>
    </w:p>
    <w:p w:rsidR="00994FF2" w:rsidRDefault="00A828AA" w:rsidP="00A828AA">
      <w:pPr>
        <w:widowControl w:val="0"/>
        <w:numPr>
          <w:ilvl w:val="0"/>
          <w:numId w:val="211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Сборка электрической цепи и измерение силы тока в ее различных участках.</w:t>
      </w:r>
    </w:p>
    <w:p w:rsidR="00994FF2" w:rsidRDefault="00A828AA" w:rsidP="00A828AA">
      <w:pPr>
        <w:widowControl w:val="0"/>
        <w:numPr>
          <w:ilvl w:val="0"/>
          <w:numId w:val="211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Сборка электромагнита и испытание его действия.</w:t>
      </w:r>
    </w:p>
    <w:p w:rsidR="00994FF2" w:rsidRDefault="00A828AA" w:rsidP="00A828AA">
      <w:pPr>
        <w:widowControl w:val="0"/>
        <w:numPr>
          <w:ilvl w:val="0"/>
          <w:numId w:val="211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Изучение элек</w:t>
      </w:r>
      <w:r>
        <w:rPr>
          <w:rFonts w:ascii="Times New Roman" w:hAnsi="Times New Roman"/>
          <w:bCs/>
          <w:sz w:val="28"/>
          <w:szCs w:val="28"/>
        </w:rPr>
        <w:t>трического двигателя постоянного тока (на модели).</w:t>
      </w:r>
    </w:p>
    <w:p w:rsidR="00994FF2" w:rsidRDefault="00A828AA" w:rsidP="00A828AA">
      <w:pPr>
        <w:widowControl w:val="0"/>
        <w:numPr>
          <w:ilvl w:val="0"/>
          <w:numId w:val="211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Конструирование электродвигателя.</w:t>
      </w:r>
    </w:p>
    <w:p w:rsidR="00994FF2" w:rsidRDefault="00A828AA" w:rsidP="00A828AA">
      <w:pPr>
        <w:widowControl w:val="0"/>
        <w:numPr>
          <w:ilvl w:val="0"/>
          <w:numId w:val="211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Конструирование модели телескопа.</w:t>
      </w:r>
    </w:p>
    <w:p w:rsidR="00994FF2" w:rsidRDefault="00A828AA" w:rsidP="00A828AA">
      <w:pPr>
        <w:widowControl w:val="0"/>
        <w:numPr>
          <w:ilvl w:val="0"/>
          <w:numId w:val="211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Конструирование модели лодки с заданной грузоподъемностью.</w:t>
      </w:r>
    </w:p>
    <w:p w:rsidR="00994FF2" w:rsidRDefault="00A828AA" w:rsidP="00A828AA">
      <w:pPr>
        <w:widowControl w:val="0"/>
        <w:numPr>
          <w:ilvl w:val="0"/>
          <w:numId w:val="211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Оценка своего зрения и подбор очков.</w:t>
      </w:r>
    </w:p>
    <w:p w:rsidR="00994FF2" w:rsidRDefault="00A828AA" w:rsidP="00A828AA">
      <w:pPr>
        <w:widowControl w:val="0"/>
        <w:numPr>
          <w:ilvl w:val="0"/>
          <w:numId w:val="211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Конструирование простейшего генератора.</w:t>
      </w:r>
    </w:p>
    <w:p w:rsidR="00994FF2" w:rsidRDefault="00A828AA" w:rsidP="00A828AA">
      <w:pPr>
        <w:widowControl w:val="0"/>
        <w:numPr>
          <w:ilvl w:val="0"/>
          <w:numId w:val="211"/>
        </w:numPr>
        <w:tabs>
          <w:tab w:val="left" w:pos="851"/>
          <w:tab w:val="left" w:pos="989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</w:t>
      </w:r>
      <w:r>
        <w:rPr>
          <w:rFonts w:ascii="Times New Roman" w:hAnsi="Times New Roman"/>
          <w:bCs/>
          <w:sz w:val="28"/>
          <w:szCs w:val="28"/>
        </w:rPr>
        <w:t>зучение свойств изображения в линзах.</w:t>
      </w:r>
    </w:p>
    <w:p w:rsidR="00994FF2" w:rsidRDefault="00994F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4FF2" w:rsidRDefault="00A828AA">
      <w:pPr>
        <w:pStyle w:val="4"/>
        <w:ind w:left="1701"/>
      </w:pPr>
      <w:bookmarkStart w:id="401" w:name="_Toc409691711"/>
      <w:bookmarkStart w:id="402" w:name="_Toc410654036"/>
      <w:bookmarkStart w:id="403" w:name="_Toc31893463"/>
      <w:bookmarkStart w:id="404" w:name="_Toc31898643"/>
      <w:r>
        <w:t>2.2.2.11. Биология</w:t>
      </w:r>
      <w:bookmarkEnd w:id="401"/>
      <w:bookmarkEnd w:id="402"/>
      <w:bookmarkEnd w:id="403"/>
      <w:bookmarkEnd w:id="404"/>
    </w:p>
    <w:p w:rsidR="00994FF2" w:rsidRDefault="00A828AA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Биологическое образование в основной школе должно обеспечить формирование биологической и экологической грамотности, расширение представлений об уникальных особенностях живой природы, ее многообрази</w:t>
      </w:r>
      <w:r>
        <w:rPr>
          <w:rFonts w:ascii="Times New Roman" w:hAnsi="Times New Roman"/>
          <w:sz w:val="28"/>
          <w:szCs w:val="28"/>
        </w:rPr>
        <w:t>и и эволюции, человеке как биосоциальном существе, развитие компетенций в решении практических задач, связанных с живой природой.</w:t>
      </w:r>
    </w:p>
    <w:p w:rsidR="00994FF2" w:rsidRDefault="00A828AA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Освоение учебного предмета «Биология» направлено на развитие у обучающихся ценностного отношения к объектам живой природы, соз</w:t>
      </w:r>
      <w:r>
        <w:rPr>
          <w:rFonts w:ascii="Times New Roman" w:hAnsi="Times New Roman"/>
          <w:sz w:val="28"/>
          <w:szCs w:val="28"/>
        </w:rPr>
        <w:t>дание условий для формирования интеллектуальных, гражданских, коммуникационных, информационных компетенций. Обучающиеся овладеют научными методами решения различных теоретических и практических задач, умениями формулировать гипотезы, конструировать, провод</w:t>
      </w:r>
      <w:r>
        <w:rPr>
          <w:rFonts w:ascii="Times New Roman" w:hAnsi="Times New Roman"/>
          <w:sz w:val="28"/>
          <w:szCs w:val="28"/>
        </w:rPr>
        <w:t>ить эксперименты, оценивать и анализировать полученные результаты, сопоставлять их с объективными реалиями жизни.</w:t>
      </w:r>
    </w:p>
    <w:p w:rsidR="00994FF2" w:rsidRDefault="00A828AA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предмет «Биология» способствует формированию у обучающихся умения безопасно использовать лабораторное оборудование, проводить </w:t>
      </w:r>
      <w:r>
        <w:rPr>
          <w:rFonts w:ascii="Times New Roman" w:hAnsi="Times New Roman"/>
          <w:sz w:val="28"/>
          <w:szCs w:val="28"/>
        </w:rPr>
        <w:t>исследования, анализировать полученные результаты, представлять</w:t>
      </w:r>
      <w:bookmarkStart w:id="405" w:name="page3"/>
      <w:bookmarkEnd w:id="405"/>
      <w:r>
        <w:rPr>
          <w:rFonts w:ascii="Times New Roman" w:hAnsi="Times New Roman"/>
          <w:sz w:val="28"/>
          <w:szCs w:val="28"/>
        </w:rPr>
        <w:t xml:space="preserve"> и научно аргументировать полученные выводы.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предмета «Биология» в части формирования у обучающихся научного мировоззрения, освоения общенаучных методов (наблюдение, измерение, экспери</w:t>
      </w:r>
      <w:r>
        <w:rPr>
          <w:rFonts w:ascii="Times New Roman" w:hAnsi="Times New Roman"/>
          <w:sz w:val="28"/>
          <w:szCs w:val="28"/>
        </w:rPr>
        <w:t>мент, моделирование), освоения практического применения научных знаний основано на межпредметных связях с предметами: «Физика», «Химия», «География», «Математика», «Экология», «Основы безопасности жизнедеятельности», «История», «Русский язык», «Литература»</w:t>
      </w:r>
      <w:r>
        <w:rPr>
          <w:rFonts w:ascii="Times New Roman" w:hAnsi="Times New Roman"/>
          <w:sz w:val="28"/>
          <w:szCs w:val="28"/>
        </w:rPr>
        <w:t xml:space="preserve"> и др.</w:t>
      </w:r>
      <w:bookmarkStart w:id="406" w:name="page15"/>
      <w:bookmarkStart w:id="407" w:name="page25"/>
      <w:bookmarkEnd w:id="406"/>
      <w:bookmarkEnd w:id="407"/>
      <w:r>
        <w:rPr>
          <w:rFonts w:ascii="Times New Roman" w:hAnsi="Times New Roman"/>
          <w:sz w:val="28"/>
          <w:szCs w:val="28"/>
        </w:rPr>
        <w:t xml:space="preserve"> 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Живые организмы</w:t>
      </w:r>
    </w:p>
    <w:p w:rsidR="00994FF2" w:rsidRDefault="00A828AA">
      <w:pPr>
        <w:overflowPunct w:val="0"/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Биология – наука о живых организмах</w:t>
      </w:r>
    </w:p>
    <w:p w:rsidR="00994FF2" w:rsidRDefault="00A828AA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Биология как наука. Методы изучения живых организмов. Роль биологии в познании окружающего мира и практической деятельности людей. Соблюдение правил поведения в окружающей среде. Бережное отношени</w:t>
      </w:r>
      <w:r>
        <w:rPr>
          <w:rFonts w:ascii="Times New Roman" w:hAnsi="Times New Roman"/>
          <w:sz w:val="28"/>
          <w:szCs w:val="28"/>
        </w:rPr>
        <w:t xml:space="preserve">е к природе. Охрана биологических объектов. Правила работы в кабинете биологии, с биологическими приборами и инструментами. </w:t>
      </w:r>
    </w:p>
    <w:p w:rsidR="00994FF2" w:rsidRDefault="00A828AA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Свойства живых организмов (</w:t>
      </w:r>
      <w:r>
        <w:rPr>
          <w:rFonts w:ascii="Times New Roman" w:hAnsi="Times New Roman"/>
          <w:i/>
          <w:sz w:val="28"/>
          <w:szCs w:val="28"/>
        </w:rPr>
        <w:t>структурированность, целостность</w:t>
      </w:r>
      <w:r>
        <w:rPr>
          <w:rFonts w:ascii="Times New Roman" w:hAnsi="Times New Roman"/>
          <w:sz w:val="28"/>
          <w:szCs w:val="28"/>
        </w:rPr>
        <w:t>, обмен веществ, движение, размножение, развитие, раздражимость, приспос</w:t>
      </w:r>
      <w:r>
        <w:rPr>
          <w:rFonts w:ascii="Times New Roman" w:hAnsi="Times New Roman"/>
          <w:sz w:val="28"/>
          <w:szCs w:val="28"/>
        </w:rPr>
        <w:t xml:space="preserve">обленность, </w:t>
      </w:r>
      <w:r>
        <w:rPr>
          <w:rFonts w:ascii="Times New Roman" w:hAnsi="Times New Roman"/>
          <w:i/>
          <w:sz w:val="28"/>
          <w:szCs w:val="28"/>
        </w:rPr>
        <w:t>наследственность и изменчивость</w:t>
      </w:r>
      <w:r>
        <w:rPr>
          <w:rFonts w:ascii="Times New Roman" w:hAnsi="Times New Roman"/>
          <w:sz w:val="28"/>
          <w:szCs w:val="28"/>
        </w:rPr>
        <w:t>) их проявление у растений, животных, грибов и бактерий.</w:t>
      </w:r>
    </w:p>
    <w:p w:rsidR="00994FF2" w:rsidRDefault="00A828AA">
      <w:pPr>
        <w:overflowPunct w:val="0"/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Клеточное строение организмов</w:t>
      </w:r>
    </w:p>
    <w:p w:rsidR="00994FF2" w:rsidRDefault="00A828AA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Клетка – основа строения и жизнедеятельности организмов. </w:t>
      </w:r>
      <w:r>
        <w:rPr>
          <w:rFonts w:ascii="Times New Roman" w:hAnsi="Times New Roman"/>
          <w:i/>
          <w:sz w:val="28"/>
          <w:szCs w:val="28"/>
        </w:rPr>
        <w:t>История изучения клетки. Методы изучения клетки.</w:t>
      </w:r>
      <w:r>
        <w:rPr>
          <w:rFonts w:ascii="Times New Roman" w:hAnsi="Times New Roman"/>
          <w:sz w:val="28"/>
          <w:szCs w:val="28"/>
        </w:rPr>
        <w:t xml:space="preserve"> Строение и жизнедеятельность клетки. Бактериальная клетка. Животная клетка. Растительная клетка. Грибная клетка. </w:t>
      </w:r>
      <w:r>
        <w:rPr>
          <w:rFonts w:ascii="Times New Roman" w:hAnsi="Times New Roman"/>
          <w:i/>
          <w:sz w:val="28"/>
          <w:szCs w:val="28"/>
        </w:rPr>
        <w:t>Ткани организмов.</w:t>
      </w:r>
    </w:p>
    <w:p w:rsidR="00994FF2" w:rsidRDefault="00A828AA">
      <w:pPr>
        <w:overflowPunct w:val="0"/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Многообразие организмов</w:t>
      </w:r>
    </w:p>
    <w:p w:rsidR="00994FF2" w:rsidRDefault="00A828AA">
      <w:pPr>
        <w:overflowPunct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Клеточные и неклеточные формы жизни. Организм. Классификация организмов. Принципы классификации. Одн</w:t>
      </w:r>
      <w:r>
        <w:rPr>
          <w:rFonts w:ascii="Times New Roman" w:hAnsi="Times New Roman"/>
          <w:sz w:val="28"/>
          <w:szCs w:val="28"/>
        </w:rPr>
        <w:t>оклеточные и многоклеточные организмы. Основные царства живой природы.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Среды жизни 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Среда обитания. Факторы </w:t>
      </w:r>
      <w:r>
        <w:rPr>
          <w:rFonts w:ascii="Times New Roman" w:hAnsi="Times New Roman"/>
          <w:bCs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реды обитания. Места обитания. Приспособления организмов к жизни в наземно-воздушной среде. Приспособления организмов к жизни в водной среде. Присп</w:t>
      </w:r>
      <w:r>
        <w:rPr>
          <w:rFonts w:ascii="Times New Roman" w:hAnsi="Times New Roman"/>
          <w:sz w:val="28"/>
          <w:szCs w:val="28"/>
        </w:rPr>
        <w:t xml:space="preserve">особления организмов к жизни в почвенной среде. Приспособления организмов к жизни в организменной среде. </w:t>
      </w:r>
      <w:r>
        <w:rPr>
          <w:rFonts w:ascii="Times New Roman" w:hAnsi="Times New Roman"/>
          <w:i/>
          <w:sz w:val="28"/>
          <w:szCs w:val="28"/>
        </w:rPr>
        <w:t>Растительный и животный мир родного края.</w:t>
      </w:r>
    </w:p>
    <w:p w:rsidR="00994FF2" w:rsidRDefault="00A828AA">
      <w:pPr>
        <w:overflowPunct w:val="0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Царство Растения</w:t>
      </w:r>
    </w:p>
    <w:p w:rsidR="00994FF2" w:rsidRDefault="00A828AA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Многообразие и значение растений в природе и жизни человека. Общее знакомство с цветковыми растениями. Растительные ткани и органы растений. Вегетативные и генеративные органы. Жизненные формы растений. Растение – целостный организм (биосистема). Условия о</w:t>
      </w:r>
      <w:r>
        <w:rPr>
          <w:rFonts w:ascii="Times New Roman" w:hAnsi="Times New Roman"/>
          <w:sz w:val="28"/>
          <w:szCs w:val="28"/>
        </w:rPr>
        <w:t xml:space="preserve">битания растений. Среды обитания растений. Сезонные явления в жизни растений. </w:t>
      </w:r>
    </w:p>
    <w:p w:rsidR="00994FF2" w:rsidRDefault="00A828AA">
      <w:pPr>
        <w:overflowPunct w:val="0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Органы цветкового растения</w:t>
      </w:r>
    </w:p>
    <w:p w:rsidR="00994FF2" w:rsidRDefault="00A828AA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Семя. </w:t>
      </w:r>
      <w:r>
        <w:rPr>
          <w:rFonts w:ascii="Times New Roman" w:hAnsi="Times New Roman"/>
          <w:sz w:val="28"/>
          <w:szCs w:val="28"/>
        </w:rPr>
        <w:t>Строение семени. Корень. Зоны корня. Виды корней. Корневые системы. Значение корня. Видоизменения корней</w:t>
      </w:r>
      <w:r>
        <w:rPr>
          <w:rFonts w:ascii="Times New Roman" w:hAnsi="Times New Roman"/>
          <w:i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Побег. Генеративные и вегетативные поб</w:t>
      </w:r>
      <w:r>
        <w:rPr>
          <w:rFonts w:ascii="Times New Roman" w:hAnsi="Times New Roman"/>
          <w:sz w:val="28"/>
          <w:szCs w:val="28"/>
        </w:rPr>
        <w:t>еги. Строение побега. Разнообразие и значение побегов. Видоизмененные побеги. Почки. Вегетативные и генеративные почки. Строение листа. Листорасположение. Жилкование листа. Стебель. Строение и значение стебля. Строение и значение цветка. Соцветия. Опыление</w:t>
      </w:r>
      <w:r>
        <w:rPr>
          <w:rFonts w:ascii="Times New Roman" w:hAnsi="Times New Roman"/>
          <w:sz w:val="28"/>
          <w:szCs w:val="28"/>
        </w:rPr>
        <w:t>. Виды опыления. Строение и значение плода. Многообразие плодов. Распространение плодов.</w:t>
      </w:r>
    </w:p>
    <w:p w:rsidR="00994FF2" w:rsidRDefault="00A828AA">
      <w:pPr>
        <w:overflowPunct w:val="0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Микроскопическое строение растений</w:t>
      </w:r>
    </w:p>
    <w:p w:rsidR="00994FF2" w:rsidRDefault="00A828AA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Разнообразие растительных клеток. Ткани растений. Микроскопическое строение корня. Корневой волосок. Микроскопическое строение стебл</w:t>
      </w:r>
      <w:r>
        <w:rPr>
          <w:rFonts w:ascii="Times New Roman" w:hAnsi="Times New Roman"/>
          <w:sz w:val="28"/>
          <w:szCs w:val="28"/>
        </w:rPr>
        <w:t>я. Микроскопическое строение листа.</w:t>
      </w:r>
    </w:p>
    <w:p w:rsidR="00994FF2" w:rsidRDefault="00A828AA">
      <w:pPr>
        <w:tabs>
          <w:tab w:val="left" w:pos="851"/>
          <w:tab w:val="left" w:pos="1160"/>
        </w:tabs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Жизнедеятельность цветковых растений</w:t>
      </w:r>
    </w:p>
    <w:p w:rsidR="00994FF2" w:rsidRDefault="00A828AA">
      <w:pPr>
        <w:tabs>
          <w:tab w:val="left" w:pos="1160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</w:t>
      </w:r>
      <w:r>
        <w:rPr>
          <w:rFonts w:ascii="Times New Roman" w:hAnsi="Times New Roman"/>
          <w:bCs/>
          <w:sz w:val="28"/>
          <w:szCs w:val="28"/>
        </w:rPr>
        <w:t xml:space="preserve">спорт веществ. </w:t>
      </w:r>
      <w:r>
        <w:rPr>
          <w:rFonts w:ascii="Times New Roman" w:hAnsi="Times New Roman"/>
          <w:bCs/>
          <w:i/>
          <w:sz w:val="28"/>
          <w:szCs w:val="28"/>
        </w:rPr>
        <w:t>Движения</w:t>
      </w:r>
      <w:r>
        <w:rPr>
          <w:rFonts w:ascii="Times New Roman" w:hAnsi="Times New Roman"/>
          <w:bCs/>
          <w:sz w:val="28"/>
          <w:szCs w:val="28"/>
        </w:rPr>
        <w:t xml:space="preserve">. Рост, развитие и размножение растений. Половое размножение растений. </w:t>
      </w:r>
      <w:r>
        <w:rPr>
          <w:rFonts w:ascii="Times New Roman" w:hAnsi="Times New Roman"/>
          <w:bCs/>
          <w:i/>
          <w:sz w:val="28"/>
          <w:szCs w:val="28"/>
        </w:rPr>
        <w:t>Оплодотворение у цветковых растений.</w:t>
      </w:r>
      <w:r>
        <w:rPr>
          <w:rFonts w:ascii="Times New Roman" w:hAnsi="Times New Roman"/>
          <w:bCs/>
          <w:sz w:val="28"/>
          <w:szCs w:val="28"/>
        </w:rPr>
        <w:t xml:space="preserve"> Вегетативное размножение растений. Приемы выращивания и размножения растений и ухода за ними. Космическая роль зеленых растен</w:t>
      </w:r>
      <w:r>
        <w:rPr>
          <w:rFonts w:ascii="Times New Roman" w:hAnsi="Times New Roman"/>
          <w:bCs/>
          <w:sz w:val="28"/>
          <w:szCs w:val="28"/>
        </w:rPr>
        <w:t>ий.</w:t>
      </w:r>
    </w:p>
    <w:p w:rsidR="00994FF2" w:rsidRDefault="00A828AA">
      <w:pPr>
        <w:overflowPunct w:val="0"/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Многообразие растений</w:t>
      </w:r>
    </w:p>
    <w:p w:rsidR="00994FF2" w:rsidRDefault="00A828AA">
      <w:pPr>
        <w:overflowPunct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Классификация растений. Водоросли – низшие растения. Многообразие водорослей. Высшие споровые растения (мхи, папоротники, хвощи, плауны), отличительные особенности и многообразие. Отдел Голосеменные, отличительные особенности и мн</w:t>
      </w:r>
      <w:r>
        <w:rPr>
          <w:rFonts w:ascii="Times New Roman" w:hAnsi="Times New Roman"/>
          <w:sz w:val="28"/>
          <w:szCs w:val="28"/>
        </w:rPr>
        <w:t>огообразие. Отдел Покрытосеменные (Цветковые), отличительные особенности. Классы Однодольные и Двудольные. Многообразие цветковых растений. Меры профилактики заболеваний, вызываемых растениями.</w:t>
      </w:r>
    </w:p>
    <w:p w:rsidR="00994FF2" w:rsidRDefault="00A828AA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Царство Бактерии </w:t>
      </w:r>
    </w:p>
    <w:p w:rsidR="00994FF2" w:rsidRDefault="00A828AA">
      <w:pPr>
        <w:overflowPunct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Бактерии,их строение и жизнедеятельность. Ро</w:t>
      </w:r>
      <w:r>
        <w:rPr>
          <w:rFonts w:ascii="Times New Roman" w:hAnsi="Times New Roman"/>
          <w:sz w:val="28"/>
          <w:szCs w:val="28"/>
        </w:rPr>
        <w:t xml:space="preserve">ль бактерий в природе, жизни человека. Меры профилактики заболеваний, вызываемых бактериями. </w:t>
      </w:r>
      <w:r>
        <w:rPr>
          <w:rFonts w:ascii="Times New Roman" w:hAnsi="Times New Roman"/>
          <w:i/>
          <w:sz w:val="28"/>
          <w:szCs w:val="28"/>
        </w:rPr>
        <w:t>Значение работ Р. Коха и Л. Пастера.</w:t>
      </w:r>
    </w:p>
    <w:p w:rsidR="00994FF2" w:rsidRDefault="00A828AA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Царство Грибы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Отличительные особенности грибов.</w:t>
      </w:r>
      <w:r>
        <w:rPr>
          <w:rFonts w:ascii="Times New Roman" w:hAnsi="Times New Roman"/>
          <w:bCs/>
          <w:sz w:val="28"/>
          <w:szCs w:val="28"/>
        </w:rPr>
        <w:t xml:space="preserve"> Многообразие грибов. </w:t>
      </w:r>
      <w:r>
        <w:rPr>
          <w:rFonts w:ascii="Times New Roman" w:hAnsi="Times New Roman"/>
          <w:sz w:val="28"/>
          <w:szCs w:val="28"/>
        </w:rPr>
        <w:t xml:space="preserve">Роль грибов в природе, жизни человека. Грибы-паразиты. </w:t>
      </w:r>
      <w:r>
        <w:rPr>
          <w:rFonts w:ascii="Times New Roman" w:hAnsi="Times New Roman"/>
          <w:sz w:val="28"/>
          <w:szCs w:val="28"/>
        </w:rPr>
        <w:t>Съедобные и ядовитые грибы. Первая помощь при отравлении грибами. Меры профилактики заболеваний, вызываемых грибами. Лишайники, их роль в природе и жизни человека.</w:t>
      </w:r>
    </w:p>
    <w:p w:rsidR="00994FF2" w:rsidRDefault="00A828AA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Царство Животные</w:t>
      </w:r>
    </w:p>
    <w:p w:rsidR="00994FF2" w:rsidRDefault="00A828AA">
      <w:pPr>
        <w:overflowPunct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Общее знакомство с животными. Животные ткани, органы и системы органов живо</w:t>
      </w:r>
      <w:r>
        <w:rPr>
          <w:rFonts w:ascii="Times New Roman" w:hAnsi="Times New Roman"/>
          <w:sz w:val="28"/>
          <w:szCs w:val="28"/>
        </w:rPr>
        <w:t>тных.</w:t>
      </w:r>
      <w:r>
        <w:rPr>
          <w:rFonts w:ascii="Times New Roman" w:hAnsi="Times New Roman"/>
          <w:i/>
          <w:sz w:val="28"/>
          <w:szCs w:val="28"/>
        </w:rPr>
        <w:t xml:space="preserve"> Организм животного как биосистема. </w:t>
      </w:r>
      <w:r>
        <w:rPr>
          <w:rFonts w:ascii="Times New Roman" w:hAnsi="Times New Roman"/>
          <w:sz w:val="28"/>
          <w:szCs w:val="28"/>
        </w:rPr>
        <w:t xml:space="preserve"> Многообразие и классификация животных. Среды обитания животных. Сезонные явления в жизни животных. Поведение животных (раздражимость, рефлексы и инстинкты). Разнообразие отношений животных в природе. Значение живот</w:t>
      </w:r>
      <w:r>
        <w:rPr>
          <w:rFonts w:ascii="Times New Roman" w:hAnsi="Times New Roman"/>
          <w:sz w:val="28"/>
          <w:szCs w:val="28"/>
        </w:rPr>
        <w:t>ных в природе и жизни человека.</w:t>
      </w:r>
    </w:p>
    <w:p w:rsidR="00994FF2" w:rsidRDefault="00A828AA">
      <w:pPr>
        <w:overflowPunct w:val="0"/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Одноклеточные животные, или Простейшие</w:t>
      </w:r>
    </w:p>
    <w:p w:rsidR="00994FF2" w:rsidRDefault="00A828AA">
      <w:pPr>
        <w:overflowPunct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Общая характеристика простейших. </w:t>
      </w:r>
      <w:r>
        <w:rPr>
          <w:rFonts w:ascii="Times New Roman" w:hAnsi="Times New Roman"/>
          <w:i/>
          <w:sz w:val="28"/>
          <w:szCs w:val="28"/>
        </w:rPr>
        <w:t>Происхождение простейших</w:t>
      </w:r>
      <w:r>
        <w:rPr>
          <w:rFonts w:ascii="Times New Roman" w:hAnsi="Times New Roman"/>
          <w:sz w:val="28"/>
          <w:szCs w:val="28"/>
        </w:rPr>
        <w:t>. Значение простейших в природе и жизни человека. Пути заражения человека и животных паразитическими простейшими. Меры профилакт</w:t>
      </w:r>
      <w:r>
        <w:rPr>
          <w:rFonts w:ascii="Times New Roman" w:hAnsi="Times New Roman"/>
          <w:sz w:val="28"/>
          <w:szCs w:val="28"/>
        </w:rPr>
        <w:t>ики заболеваний, вызываемых одноклеточными животными.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Тип Кишечнополостные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Многоклеточные животные. </w:t>
      </w:r>
      <w:r>
        <w:rPr>
          <w:rFonts w:ascii="Times New Roman" w:hAnsi="Times New Roman"/>
          <w:sz w:val="28"/>
          <w:szCs w:val="28"/>
        </w:rPr>
        <w:t xml:space="preserve">Общая характеристика типа Кишечнополостные. Регенерация. </w:t>
      </w:r>
      <w:r>
        <w:rPr>
          <w:rFonts w:ascii="Times New Roman" w:hAnsi="Times New Roman"/>
          <w:i/>
          <w:sz w:val="28"/>
          <w:szCs w:val="28"/>
        </w:rPr>
        <w:t>Происхождение кишечнополостных.</w:t>
      </w:r>
      <w:r>
        <w:rPr>
          <w:rFonts w:ascii="Times New Roman" w:hAnsi="Times New Roman"/>
          <w:sz w:val="28"/>
          <w:szCs w:val="28"/>
        </w:rPr>
        <w:t xml:space="preserve"> Значение кишечнополостных в природе и жизни человека.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Типы червей 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Тип Плоские черви, общая характеристика. Тип Круглые черви, общая характеристика. Тип Кольчатые черви, общая характеристика. Паразитические плоские и круглые черви. Пути заражения человека и животных паразитическими червями. Меры профилактики заражения. Зн</w:t>
      </w:r>
      <w:r>
        <w:rPr>
          <w:rFonts w:ascii="Times New Roman" w:hAnsi="Times New Roman"/>
          <w:sz w:val="28"/>
          <w:szCs w:val="28"/>
        </w:rPr>
        <w:t xml:space="preserve">ачение дождевых червей в почвообразовании. </w:t>
      </w:r>
      <w:r>
        <w:rPr>
          <w:rFonts w:ascii="Times New Roman" w:hAnsi="Times New Roman"/>
          <w:i/>
          <w:sz w:val="28"/>
          <w:szCs w:val="28"/>
        </w:rPr>
        <w:t xml:space="preserve">Происхождение червей. </w:t>
      </w:r>
    </w:p>
    <w:p w:rsidR="00994FF2" w:rsidRDefault="00A828AA">
      <w:pPr>
        <w:tabs>
          <w:tab w:val="left" w:pos="1223"/>
        </w:tabs>
        <w:overflowPunct w:val="0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Тип Моллюски</w:t>
      </w:r>
    </w:p>
    <w:p w:rsidR="00994FF2" w:rsidRDefault="00A828AA">
      <w:pPr>
        <w:tabs>
          <w:tab w:val="left" w:pos="1223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Общая характеристика типа Моллюски. Многообразие моллюсков. </w:t>
      </w:r>
      <w:r>
        <w:rPr>
          <w:rFonts w:ascii="Times New Roman" w:hAnsi="Times New Roman"/>
          <w:i/>
          <w:sz w:val="28"/>
          <w:szCs w:val="28"/>
        </w:rPr>
        <w:t>Происхождение моллюсков</w:t>
      </w:r>
      <w:r>
        <w:rPr>
          <w:rFonts w:ascii="Times New Roman" w:hAnsi="Times New Roman"/>
          <w:sz w:val="28"/>
          <w:szCs w:val="28"/>
        </w:rPr>
        <w:t xml:space="preserve"> и их значение в природе и жизни человека.</w:t>
      </w:r>
    </w:p>
    <w:p w:rsidR="00994FF2" w:rsidRDefault="00A828AA">
      <w:pPr>
        <w:tabs>
          <w:tab w:val="left" w:pos="1158"/>
        </w:tabs>
        <w:overflowPunct w:val="0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Тип Членистоногие</w:t>
      </w:r>
    </w:p>
    <w:p w:rsidR="00994FF2" w:rsidRDefault="00A828AA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Общая характеристика типа </w:t>
      </w:r>
      <w:r>
        <w:rPr>
          <w:rFonts w:ascii="Times New Roman" w:hAnsi="Times New Roman"/>
          <w:bCs/>
          <w:sz w:val="28"/>
          <w:szCs w:val="28"/>
        </w:rPr>
        <w:t xml:space="preserve">Членистоногие. Среды жизни. </w:t>
      </w:r>
      <w:r>
        <w:rPr>
          <w:rFonts w:ascii="Times New Roman" w:hAnsi="Times New Roman"/>
          <w:i/>
          <w:sz w:val="28"/>
          <w:szCs w:val="28"/>
        </w:rPr>
        <w:t>Происхождение членистоногих</w:t>
      </w:r>
      <w:r>
        <w:rPr>
          <w:rFonts w:ascii="Times New Roman" w:hAnsi="Times New Roman"/>
          <w:sz w:val="28"/>
          <w:szCs w:val="28"/>
        </w:rPr>
        <w:t>. Охрана членистоногих.</w:t>
      </w:r>
    </w:p>
    <w:p w:rsidR="00994FF2" w:rsidRDefault="00A828AA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Класс Ракообразные. Особенности строения и жизнедеятельности ракообразных, их значение в природе и жизни человека. </w:t>
      </w:r>
    </w:p>
    <w:p w:rsidR="00994FF2" w:rsidRDefault="00A828AA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 Паукообразные. Особенности строения и жизнедеятельности</w:t>
      </w:r>
      <w:r>
        <w:rPr>
          <w:rFonts w:ascii="Times New Roman" w:hAnsi="Times New Roman"/>
          <w:sz w:val="28"/>
          <w:szCs w:val="28"/>
        </w:rPr>
        <w:t xml:space="preserve"> паукообразных, их значение в природе и жизни человека.</w:t>
      </w:r>
      <w:r>
        <w:rPr>
          <w:rFonts w:ascii="Times New Roman" w:hAnsi="Times New Roman"/>
          <w:bCs/>
          <w:sz w:val="28"/>
          <w:szCs w:val="28"/>
        </w:rPr>
        <w:t xml:space="preserve"> Клещи – переносчики возбудителей заболеваний животных и человека. Меры профилактики.</w:t>
      </w:r>
    </w:p>
    <w:p w:rsidR="00994FF2" w:rsidRDefault="00A828AA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Класс Насекомые. Особенности строения и жизнедеятельности насекомых. Поведение насекомых, </w:t>
      </w:r>
      <w:r>
        <w:rPr>
          <w:rFonts w:ascii="Times New Roman" w:hAnsi="Times New Roman"/>
          <w:bCs/>
          <w:sz w:val="28"/>
          <w:szCs w:val="28"/>
        </w:rPr>
        <w:t>инстинкты.</w:t>
      </w:r>
      <w:r>
        <w:rPr>
          <w:rFonts w:ascii="Times New Roman" w:hAnsi="Times New Roman"/>
          <w:sz w:val="28"/>
          <w:szCs w:val="28"/>
        </w:rPr>
        <w:t xml:space="preserve"> Значение насек</w:t>
      </w:r>
      <w:r>
        <w:rPr>
          <w:rFonts w:ascii="Times New Roman" w:hAnsi="Times New Roman"/>
          <w:sz w:val="28"/>
          <w:szCs w:val="28"/>
        </w:rPr>
        <w:t xml:space="preserve">омых в природе и сельскохозяйственной деятельности человека. Насекомые – вредители. </w:t>
      </w:r>
      <w:r>
        <w:rPr>
          <w:rFonts w:ascii="Times New Roman" w:hAnsi="Times New Roman"/>
          <w:i/>
          <w:sz w:val="28"/>
          <w:szCs w:val="28"/>
        </w:rPr>
        <w:t>Меры по сокращению численности насекомых-вредителей. Насекомые, снижающие численность вредителей растений.</w:t>
      </w:r>
      <w:r>
        <w:rPr>
          <w:rFonts w:ascii="Times New Roman" w:hAnsi="Times New Roman"/>
          <w:sz w:val="28"/>
          <w:szCs w:val="28"/>
        </w:rPr>
        <w:t xml:space="preserve"> Насекомые – переносчики возбудителей и паразиты человека и домашн</w:t>
      </w:r>
      <w:r>
        <w:rPr>
          <w:rFonts w:ascii="Times New Roman" w:hAnsi="Times New Roman"/>
          <w:sz w:val="28"/>
          <w:szCs w:val="28"/>
        </w:rPr>
        <w:t>их животных. Одомашненные насекомые: медоносная пчела и тутовый шелкопряд.</w:t>
      </w:r>
    </w:p>
    <w:p w:rsidR="00994FF2" w:rsidRDefault="00A828AA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Тип Хордовые</w:t>
      </w:r>
    </w:p>
    <w:p w:rsidR="00994FF2" w:rsidRDefault="00A828AA">
      <w:pPr>
        <w:overflowPunct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Общая </w:t>
      </w:r>
      <w:r>
        <w:rPr>
          <w:rFonts w:ascii="Times New Roman" w:hAnsi="Times New Roman"/>
          <w:sz w:val="28"/>
          <w:szCs w:val="28"/>
        </w:rPr>
        <w:t>характеристика типа Хордовых. Подтип Бесчерепные. Ланцетник. Подтип Черепные, или Позвоночные. Общая характеристика надкласса Рыбы. Места обитания и внешнее строе</w:t>
      </w:r>
      <w:r>
        <w:rPr>
          <w:rFonts w:ascii="Times New Roman" w:hAnsi="Times New Roman"/>
          <w:sz w:val="28"/>
          <w:szCs w:val="28"/>
        </w:rPr>
        <w:t>ние рыб. Особенности внутреннего строения и процессов жизнедеятельности у рыб в связи с водным образом жизни. Размножение и развитие и миграция рыб в природе. Основные систематические группы рыб. Значение рыб в природе и жизни человека. Рыбоводство и охран</w:t>
      </w:r>
      <w:r>
        <w:rPr>
          <w:rFonts w:ascii="Times New Roman" w:hAnsi="Times New Roman"/>
          <w:sz w:val="28"/>
          <w:szCs w:val="28"/>
        </w:rPr>
        <w:t>а рыбных запасов.</w:t>
      </w:r>
    </w:p>
    <w:p w:rsidR="00994FF2" w:rsidRDefault="00A828AA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Класс Земноводные. Общая характеристика класса Земноводные. Места обитания и распространение земноводных. Особенности внешнего строения в связи с образом жизни. Внутреннее строение земноводных. Размножение и развитие земноводных. </w:t>
      </w:r>
      <w:r>
        <w:rPr>
          <w:rFonts w:ascii="Times New Roman" w:hAnsi="Times New Roman"/>
          <w:i/>
          <w:sz w:val="28"/>
          <w:szCs w:val="28"/>
        </w:rPr>
        <w:t>Происхож</w:t>
      </w:r>
      <w:r>
        <w:rPr>
          <w:rFonts w:ascii="Times New Roman" w:hAnsi="Times New Roman"/>
          <w:i/>
          <w:sz w:val="28"/>
          <w:szCs w:val="28"/>
        </w:rPr>
        <w:t>дение земноводных</w:t>
      </w:r>
      <w:r>
        <w:rPr>
          <w:rFonts w:ascii="Times New Roman" w:hAnsi="Times New Roman"/>
          <w:sz w:val="28"/>
          <w:szCs w:val="28"/>
        </w:rPr>
        <w:t>. Многообразие современных земноводных и их охрана. Значение земноводных в природе и жизни человека.</w:t>
      </w:r>
    </w:p>
    <w:p w:rsidR="00994FF2" w:rsidRDefault="00A828AA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 Пресмыкающиеся. Общая характеристика класса Пресмыкающиеся. Места обитания, особенности</w:t>
      </w:r>
      <w:bookmarkStart w:id="408" w:name="page11"/>
      <w:bookmarkEnd w:id="408"/>
      <w:r>
        <w:rPr>
          <w:rFonts w:ascii="Times New Roman" w:hAnsi="Times New Roman"/>
          <w:sz w:val="28"/>
          <w:szCs w:val="28"/>
        </w:rPr>
        <w:t xml:space="preserve"> внешнего и внутреннего строения пресмыкающих</w:t>
      </w:r>
      <w:r>
        <w:rPr>
          <w:rFonts w:ascii="Times New Roman" w:hAnsi="Times New Roman"/>
          <w:sz w:val="28"/>
          <w:szCs w:val="28"/>
        </w:rPr>
        <w:t xml:space="preserve">ся. Размножение пресмыкающихся. </w:t>
      </w:r>
      <w:r>
        <w:rPr>
          <w:rFonts w:ascii="Times New Roman" w:hAnsi="Times New Roman"/>
          <w:i/>
          <w:sz w:val="28"/>
          <w:szCs w:val="28"/>
        </w:rPr>
        <w:t>Происхождение</w:t>
      </w:r>
      <w:r>
        <w:rPr>
          <w:rFonts w:ascii="Times New Roman" w:hAnsi="Times New Roman"/>
          <w:sz w:val="28"/>
          <w:szCs w:val="28"/>
        </w:rPr>
        <w:t xml:space="preserve"> и многообразие древних пресмыкающихся. Значение пресмыкающихся в природе и жизни человека. </w:t>
      </w:r>
    </w:p>
    <w:p w:rsidR="00994FF2" w:rsidRDefault="00A828AA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 Птицы. Общая характеристика класса Птицы. Места обитания и особенности внешнего строения птиц. Особенности внутр</w:t>
      </w:r>
      <w:r>
        <w:rPr>
          <w:rFonts w:ascii="Times New Roman" w:hAnsi="Times New Roman"/>
          <w:sz w:val="28"/>
          <w:szCs w:val="28"/>
        </w:rPr>
        <w:t xml:space="preserve">еннего строения и жизнедеятельности птиц. Размножение и развитие птиц. </w:t>
      </w:r>
      <w:r>
        <w:rPr>
          <w:rFonts w:ascii="Times New Roman" w:hAnsi="Times New Roman"/>
          <w:i/>
          <w:sz w:val="28"/>
          <w:szCs w:val="28"/>
        </w:rPr>
        <w:t>Сезонные явления в жизни птиц. Экологические группы птиц.</w:t>
      </w:r>
      <w:r>
        <w:rPr>
          <w:rFonts w:ascii="Times New Roman" w:hAnsi="Times New Roman"/>
          <w:sz w:val="28"/>
          <w:szCs w:val="28"/>
        </w:rPr>
        <w:t xml:space="preserve"> Происхождение птиц. Значение птиц в природе и жизни человека. Охрана птиц. Птицеводство. </w:t>
      </w:r>
      <w:r>
        <w:rPr>
          <w:rFonts w:ascii="Times New Roman" w:hAnsi="Times New Roman"/>
          <w:i/>
          <w:sz w:val="28"/>
          <w:szCs w:val="28"/>
        </w:rPr>
        <w:t>Домашние птицы, приемы выращивания и у</w:t>
      </w:r>
      <w:r>
        <w:rPr>
          <w:rFonts w:ascii="Times New Roman" w:hAnsi="Times New Roman"/>
          <w:i/>
          <w:sz w:val="28"/>
          <w:szCs w:val="28"/>
        </w:rPr>
        <w:t>хода за птицами.</w:t>
      </w:r>
    </w:p>
    <w:p w:rsidR="00994FF2" w:rsidRDefault="00A828AA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Класс Млекопитающие. Общая характеристика класса Млекопитающие. Среды жизни млекопитающих. Особенности внешнего строения, скелета и мускулатуры млекопитающих. Органы полости тела. Нервная система и поведение млекопитающих, </w:t>
      </w:r>
      <w:r>
        <w:rPr>
          <w:rFonts w:ascii="Times New Roman" w:hAnsi="Times New Roman"/>
          <w:i/>
          <w:sz w:val="28"/>
          <w:szCs w:val="28"/>
        </w:rPr>
        <w:t>рассудочное пове</w:t>
      </w:r>
      <w:r>
        <w:rPr>
          <w:rFonts w:ascii="Times New Roman" w:hAnsi="Times New Roman"/>
          <w:i/>
          <w:sz w:val="28"/>
          <w:szCs w:val="28"/>
        </w:rPr>
        <w:t>дение</w:t>
      </w:r>
      <w:r>
        <w:rPr>
          <w:rFonts w:ascii="Times New Roman" w:hAnsi="Times New Roman"/>
          <w:sz w:val="28"/>
          <w:szCs w:val="28"/>
        </w:rPr>
        <w:t>. Размножение и развитие млекопитающих. Происхождение млекопитающих. Многообразие млекопитающих. Млекопитающие – переносчики возбудителей опасных заболеваний. Меры борьбы с грызунами. Меры предосторожности и первая помощь при укусах животных. Экологич</w:t>
      </w:r>
      <w:r>
        <w:rPr>
          <w:rFonts w:ascii="Times New Roman" w:hAnsi="Times New Roman"/>
          <w:sz w:val="28"/>
          <w:szCs w:val="28"/>
        </w:rPr>
        <w:t xml:space="preserve">еские группы млекопитающих. Сезонные явления в жизни млекопитающих. Происхождение и значение млекопитающих. Охрана млекопитающих. Важнейшие породы домашних млекопитающих. Приемы выращивания и ухода за домашними млекопитающими. </w:t>
      </w:r>
      <w:r>
        <w:rPr>
          <w:rFonts w:ascii="Times New Roman" w:hAnsi="Times New Roman"/>
          <w:i/>
          <w:sz w:val="28"/>
          <w:szCs w:val="28"/>
        </w:rPr>
        <w:t>Многообразие птиц и млекопита</w:t>
      </w:r>
      <w:r>
        <w:rPr>
          <w:rFonts w:ascii="Times New Roman" w:hAnsi="Times New Roman"/>
          <w:i/>
          <w:sz w:val="28"/>
          <w:szCs w:val="28"/>
        </w:rPr>
        <w:t>ющих родного края.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Человек и его здоровье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Введение в науки о человеке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Значение знаний об особенностях строения и жизнедеятельности организма человека для самопознания и сохранения здоровья. Комплекс наук, изучающих организм человека. Научные методы </w:t>
      </w:r>
      <w:r>
        <w:rPr>
          <w:rFonts w:ascii="Times New Roman" w:hAnsi="Times New Roman"/>
          <w:sz w:val="28"/>
          <w:szCs w:val="28"/>
        </w:rPr>
        <w:t>изучения человеческого организма (наблюдение, измерение, эксперимент). Место человека в системе животного мира. Сходства и отличия человека и животных. Особенности человека как социального существа. Происхождение современного человека. Расы.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left="360" w:firstLine="348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Общие свойства</w:t>
      </w:r>
      <w:r>
        <w:rPr>
          <w:rFonts w:ascii="Times New Roman" w:hAnsi="Times New Roman"/>
          <w:b/>
          <w:bCs/>
          <w:sz w:val="28"/>
          <w:szCs w:val="28"/>
        </w:rPr>
        <w:t xml:space="preserve"> организма человека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Клетка – основа строения, жизнедеятельности и развития организмов. Строение, химический состав, жизненные свойства клетки. Ткани, органы и системы органов организма человека, их строение и функции. Организм человека как биосистема. Внут</w:t>
      </w:r>
      <w:r>
        <w:rPr>
          <w:rFonts w:ascii="Times New Roman" w:hAnsi="Times New Roman"/>
          <w:sz w:val="28"/>
          <w:szCs w:val="28"/>
        </w:rPr>
        <w:t xml:space="preserve">ренняя среда организма (кровь, лимфа, тканевая жидкость). </w:t>
      </w:r>
    </w:p>
    <w:p w:rsidR="00994FF2" w:rsidRDefault="00A828AA">
      <w:pPr>
        <w:overflowPunct w:val="0"/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Нейрогуморальная регуляция функций организма</w:t>
      </w:r>
    </w:p>
    <w:p w:rsidR="00994FF2" w:rsidRDefault="00A828AA">
      <w:pPr>
        <w:overflowPunct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Регуляция функций организма, способы регуляции. Механизмы регуляции функций. </w:t>
      </w:r>
    </w:p>
    <w:p w:rsidR="00994FF2" w:rsidRDefault="00A828AA">
      <w:pPr>
        <w:overflowPunct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Нервная система: центральная и периферическая, соматическая и вегетативная. Нейроны, нервы, нервные узлы. Рефлекторный принцип работы нервной системы. Рефлекторная дуга. Спинной мозг. Головной мозг. Большие полушария головного мозга. </w:t>
      </w:r>
      <w:r>
        <w:rPr>
          <w:rFonts w:ascii="Times New Roman" w:hAnsi="Times New Roman"/>
          <w:bCs/>
          <w:i/>
          <w:sz w:val="28"/>
          <w:szCs w:val="28"/>
        </w:rPr>
        <w:t>Особенности развития г</w:t>
      </w:r>
      <w:r>
        <w:rPr>
          <w:rFonts w:ascii="Times New Roman" w:hAnsi="Times New Roman"/>
          <w:bCs/>
          <w:i/>
          <w:sz w:val="28"/>
          <w:szCs w:val="28"/>
        </w:rPr>
        <w:t>оловного мозга человека и его функциональная асимметрия.</w:t>
      </w:r>
      <w:r>
        <w:rPr>
          <w:rFonts w:ascii="Times New Roman" w:hAnsi="Times New Roman"/>
          <w:bCs/>
          <w:sz w:val="28"/>
          <w:szCs w:val="28"/>
        </w:rPr>
        <w:t xml:space="preserve"> Нарушения деятельности нервной системы и их предупреждение.</w:t>
      </w:r>
    </w:p>
    <w:p w:rsidR="00994FF2" w:rsidRDefault="00A828AA">
      <w:pPr>
        <w:overflowPunct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Железы и их классификация. Эндокринная система. Гормоны, их роль в регуляции физиологических функций организма. Железы внутренней секреции:</w:t>
      </w:r>
      <w:r>
        <w:rPr>
          <w:rFonts w:ascii="Times New Roman" w:hAnsi="Times New Roman"/>
          <w:bCs/>
          <w:sz w:val="28"/>
          <w:szCs w:val="28"/>
        </w:rPr>
        <w:t xml:space="preserve"> гипофиз, </w:t>
      </w:r>
      <w:r>
        <w:rPr>
          <w:rFonts w:ascii="Times New Roman" w:hAnsi="Times New Roman"/>
          <w:bCs/>
          <w:i/>
          <w:sz w:val="28"/>
          <w:szCs w:val="28"/>
        </w:rPr>
        <w:t>эпифиз</w:t>
      </w:r>
      <w:r>
        <w:rPr>
          <w:rFonts w:ascii="Times New Roman" w:hAnsi="Times New Roman"/>
          <w:bCs/>
          <w:sz w:val="28"/>
          <w:szCs w:val="28"/>
        </w:rPr>
        <w:t xml:space="preserve">, щитовидная железа, надпочечники. Железы смешанной секреции: поджелудочная и половые железы. Регуляция функций эндокринных желез. </w:t>
      </w:r>
    </w:p>
    <w:p w:rsidR="00994FF2" w:rsidRDefault="00A828AA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Опора и движение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Опорно-двигательная система: строение, функции. Кость: химический состав, строение, рост. С</w:t>
      </w:r>
      <w:r>
        <w:rPr>
          <w:rFonts w:ascii="Times New Roman" w:hAnsi="Times New Roman"/>
          <w:sz w:val="28"/>
          <w:szCs w:val="28"/>
        </w:rPr>
        <w:t>оединение костей. Скелет человека. Особенности скелета человека, связанные с прямохождением и трудовой деятельностью. Влияние факторов окружающей среды и образа жизни на развитие скелета. Мышцы и их функции. Значение физических упражнений для правильного ф</w:t>
      </w:r>
      <w:r>
        <w:rPr>
          <w:rFonts w:ascii="Times New Roman" w:hAnsi="Times New Roman"/>
          <w:sz w:val="28"/>
          <w:szCs w:val="28"/>
        </w:rPr>
        <w:t>ормирования скелета и мышц. Гиподинамия. Профилактика травматизма. Первая помощь при травмах опорно-двигательного аппарата.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Кровь и кровообращение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Функции крови илимфы. Поддержание постоянства внутренней среды. </w:t>
      </w:r>
      <w:r>
        <w:rPr>
          <w:rFonts w:ascii="Times New Roman" w:hAnsi="Times New Roman"/>
          <w:i/>
          <w:sz w:val="28"/>
          <w:szCs w:val="28"/>
        </w:rPr>
        <w:t>Гомеостаз</w:t>
      </w:r>
      <w:r>
        <w:rPr>
          <w:rFonts w:ascii="Times New Roman" w:hAnsi="Times New Roman"/>
          <w:sz w:val="28"/>
          <w:szCs w:val="28"/>
        </w:rPr>
        <w:t>. Состав крови. Форменные элементы к</w:t>
      </w:r>
      <w:r>
        <w:rPr>
          <w:rFonts w:ascii="Times New Roman" w:hAnsi="Times New Roman"/>
          <w:sz w:val="28"/>
          <w:szCs w:val="28"/>
        </w:rPr>
        <w:t xml:space="preserve">рови: эритроциты, лейкоциты, тромбоциты. Группы крови. Резус-фактор. Переливание крови. Свертывание крови. Иммунитет. Факторы, влияющие на иммунитет. </w:t>
      </w:r>
      <w:r>
        <w:rPr>
          <w:rFonts w:ascii="Times New Roman" w:hAnsi="Times New Roman"/>
          <w:i/>
          <w:sz w:val="28"/>
          <w:szCs w:val="28"/>
        </w:rPr>
        <w:t>Значение работ Л. Пастера и И.И. Мечникова в области иммунитета.</w:t>
      </w:r>
      <w:r>
        <w:rPr>
          <w:rFonts w:ascii="Times New Roman" w:hAnsi="Times New Roman"/>
          <w:sz w:val="28"/>
          <w:szCs w:val="28"/>
        </w:rPr>
        <w:t xml:space="preserve"> Роль прививок в борьбе с инфекционными за</w:t>
      </w:r>
      <w:r>
        <w:rPr>
          <w:rFonts w:ascii="Times New Roman" w:hAnsi="Times New Roman"/>
          <w:sz w:val="28"/>
          <w:szCs w:val="28"/>
        </w:rPr>
        <w:t xml:space="preserve">болеваниями. Кровеносная и лимфатическая системы: строение, функции. Строение сосудов. Движение крови по сосудам. Строение и работа сердца. Сердечный цикл. Пульс. Давление крови. </w:t>
      </w:r>
      <w:r>
        <w:rPr>
          <w:rFonts w:ascii="Times New Roman" w:hAnsi="Times New Roman"/>
          <w:i/>
          <w:sz w:val="28"/>
          <w:szCs w:val="28"/>
        </w:rPr>
        <w:t xml:space="preserve">Движение лимфы по сосудам. </w:t>
      </w:r>
      <w:r>
        <w:rPr>
          <w:rFonts w:ascii="Times New Roman" w:hAnsi="Times New Roman"/>
          <w:sz w:val="28"/>
          <w:szCs w:val="28"/>
        </w:rPr>
        <w:t xml:space="preserve">Гигиена сердечно-сосудистой системы. Профилактика </w:t>
      </w:r>
      <w:r>
        <w:rPr>
          <w:rFonts w:ascii="Times New Roman" w:hAnsi="Times New Roman"/>
          <w:sz w:val="28"/>
          <w:szCs w:val="28"/>
        </w:rPr>
        <w:t xml:space="preserve">сердечно-сосудистых заболеваний. Виды кровотечений, приемы оказания первой помощи при кровотечениях. </w:t>
      </w:r>
    </w:p>
    <w:p w:rsidR="00994FF2" w:rsidRDefault="00A828AA">
      <w:pPr>
        <w:overflowPunct w:val="0"/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Дыхание</w:t>
      </w:r>
    </w:p>
    <w:p w:rsidR="00994FF2" w:rsidRDefault="00A828AA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Дыхательная система: строение и функции.</w:t>
      </w:r>
      <w:r>
        <w:rPr>
          <w:rFonts w:ascii="Times New Roman" w:hAnsi="Times New Roman"/>
          <w:bCs/>
          <w:sz w:val="28"/>
          <w:szCs w:val="28"/>
        </w:rPr>
        <w:t xml:space="preserve"> Этапы дыхания</w:t>
      </w:r>
      <w:r>
        <w:rPr>
          <w:rFonts w:ascii="Times New Roman" w:hAnsi="Times New Roman"/>
          <w:sz w:val="28"/>
          <w:szCs w:val="28"/>
        </w:rPr>
        <w:t xml:space="preserve">. Легочные объемы. Газообмен в легких и тканях. Регуляция дыхания. Гигиена дыхания. Вред </w:t>
      </w:r>
      <w:r>
        <w:rPr>
          <w:rFonts w:ascii="Times New Roman" w:hAnsi="Times New Roman"/>
          <w:sz w:val="28"/>
          <w:szCs w:val="28"/>
        </w:rPr>
        <w:t>табакокурения. Предупреждение распространения инфекционных заболеваний и соблюдение мер профилактики для защиты собственного организма. Первая помощь при остановке дыхания, спасении утопающего, отравлении угарным газом.</w:t>
      </w:r>
    </w:p>
    <w:p w:rsidR="00994FF2" w:rsidRDefault="00A828AA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Пищеварение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Питание.</w:t>
      </w:r>
      <w:r>
        <w:rPr>
          <w:rFonts w:ascii="Times New Roman" w:hAnsi="Times New Roman"/>
          <w:bCs/>
          <w:sz w:val="28"/>
          <w:szCs w:val="28"/>
        </w:rPr>
        <w:t xml:space="preserve"> Пищеварение. </w:t>
      </w:r>
      <w:r>
        <w:rPr>
          <w:rFonts w:ascii="Times New Roman" w:hAnsi="Times New Roman"/>
          <w:sz w:val="28"/>
          <w:szCs w:val="28"/>
        </w:rPr>
        <w:t>Пи</w:t>
      </w:r>
      <w:r>
        <w:rPr>
          <w:rFonts w:ascii="Times New Roman" w:hAnsi="Times New Roman"/>
          <w:sz w:val="28"/>
          <w:szCs w:val="28"/>
        </w:rPr>
        <w:t>щеварительная система: строение и функции. Ферменты, роль ферментов в пищеварении. Обработка пищи в ротовой полости. Зубы и уход за ними. Слюна и слюнные железы. Глотание. Пищеварение в желудке. Желудочный сок. Аппетит. Пищеварение в тонком кишечнике. Роль</w:t>
      </w:r>
      <w:r>
        <w:rPr>
          <w:rFonts w:ascii="Times New Roman" w:hAnsi="Times New Roman"/>
          <w:sz w:val="28"/>
          <w:szCs w:val="28"/>
        </w:rPr>
        <w:t xml:space="preserve"> печени и поджелудочной железы в пищеварении. Всасывание питательных веществ. Особенности пищеварения в толстом кишечнике. Вклад Павлова И. П. в изучение пищеварения. Гигиена питания, предотвращение желудочно-кишечных заболеваний. </w:t>
      </w:r>
    </w:p>
    <w:p w:rsidR="00994FF2" w:rsidRDefault="00A828AA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Обмен веществ и энергии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Обмен веществ и превращение энергии. Две стороны обмена веществ и энергии. Обмен органических и неорганических веществ. Витамины. Проявление гиповитаминозов и авитаминозов, и меры их предупреждения. Энергетический обмен и питание. Пищевые рационы. Нормы пи</w:t>
      </w:r>
      <w:r>
        <w:rPr>
          <w:rFonts w:ascii="Times New Roman" w:hAnsi="Times New Roman"/>
          <w:sz w:val="28"/>
          <w:szCs w:val="28"/>
        </w:rPr>
        <w:t xml:space="preserve">тания. Регуляция обмена веществ. 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Поддержание температуры тела. </w:t>
      </w:r>
      <w:r>
        <w:rPr>
          <w:rFonts w:ascii="Times New Roman" w:hAnsi="Times New Roman"/>
          <w:i/>
          <w:sz w:val="28"/>
          <w:szCs w:val="28"/>
        </w:rPr>
        <w:t>Терморегуляция при разных условиях среды.</w:t>
      </w:r>
      <w:r>
        <w:rPr>
          <w:rFonts w:ascii="Times New Roman" w:hAnsi="Times New Roman"/>
          <w:sz w:val="28"/>
          <w:szCs w:val="28"/>
        </w:rPr>
        <w:t xml:space="preserve"> Покровы тела. Уход за кожей, волосами, ногтями. Роль кожи в процессах терморегуляции. Приемы оказания первой помощи при травмах, ожогах, обморожениях </w:t>
      </w:r>
      <w:r>
        <w:rPr>
          <w:rFonts w:ascii="Times New Roman" w:hAnsi="Times New Roman"/>
          <w:sz w:val="28"/>
          <w:szCs w:val="28"/>
        </w:rPr>
        <w:t>и их профилактика.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Выделение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Мочевыделительная система: строение и функции. Процесс образования и выделения мочи, его регуляция. Заболевания органов мочевыделительной системы и меры их предупреждения. 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Размножение и развитие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Половая система: строение и фун</w:t>
      </w:r>
      <w:r>
        <w:rPr>
          <w:rFonts w:ascii="Times New Roman" w:hAnsi="Times New Roman"/>
          <w:sz w:val="28"/>
          <w:szCs w:val="28"/>
        </w:rPr>
        <w:t xml:space="preserve">кции. Оплодотворение и внутриутробное развитие. </w:t>
      </w:r>
      <w:r>
        <w:rPr>
          <w:rFonts w:ascii="Times New Roman" w:hAnsi="Times New Roman"/>
          <w:i/>
          <w:sz w:val="28"/>
          <w:szCs w:val="28"/>
        </w:rPr>
        <w:t>Роды.</w:t>
      </w:r>
      <w:r>
        <w:rPr>
          <w:rFonts w:ascii="Times New Roman" w:hAnsi="Times New Roman"/>
          <w:sz w:val="28"/>
          <w:szCs w:val="28"/>
        </w:rPr>
        <w:t xml:space="preserve"> Рост и развитие ребенка. Половое созревание. Наследование признаков у человека. Наследственные болезни, их причины и предупреждение. Роль генетических знаний в планировании семьи. Забота о репродуктивно</w:t>
      </w:r>
      <w:r>
        <w:rPr>
          <w:rFonts w:ascii="Times New Roman" w:hAnsi="Times New Roman"/>
          <w:sz w:val="28"/>
          <w:szCs w:val="28"/>
        </w:rPr>
        <w:t>м здоровье. Инфекции,</w:t>
      </w:r>
      <w:bookmarkStart w:id="409" w:name="page17"/>
      <w:bookmarkEnd w:id="409"/>
      <w:r>
        <w:rPr>
          <w:rFonts w:ascii="Times New Roman" w:hAnsi="Times New Roman"/>
          <w:sz w:val="28"/>
          <w:szCs w:val="28"/>
        </w:rPr>
        <w:t xml:space="preserve"> передающиеся половым путем и их профилактика. ВИЧ, профилактика СПИДа.</w:t>
      </w:r>
    </w:p>
    <w:p w:rsidR="00994FF2" w:rsidRDefault="00A828AA">
      <w:pPr>
        <w:overflowPunct w:val="0"/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Сенсорные системы (анализаторы)</w:t>
      </w:r>
    </w:p>
    <w:p w:rsidR="00994FF2" w:rsidRDefault="00A828AA">
      <w:pPr>
        <w:overflowPunct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Органы чувств и их значение в жизни человека. Сенсорные системы, их строение и функции. Глаз и зрение. Оптическая система глаза. </w:t>
      </w:r>
      <w:r>
        <w:rPr>
          <w:rFonts w:ascii="Times New Roman" w:hAnsi="Times New Roman"/>
          <w:sz w:val="28"/>
          <w:szCs w:val="28"/>
        </w:rPr>
        <w:t>Сетчатка. Зрительные рецепторы: палочки и колбочки. Нарушения зрения и их предупреждение. Ухо и слух. Строение и функции органа слуха. Гигиена слуха. Органы равновесия, мышечного чувства, осязания, обоняния и вкуса. Взаимодействие сенсорных систем. Влияние</w:t>
      </w:r>
      <w:r>
        <w:rPr>
          <w:rFonts w:ascii="Times New Roman" w:hAnsi="Times New Roman"/>
          <w:sz w:val="28"/>
          <w:szCs w:val="28"/>
        </w:rPr>
        <w:t xml:space="preserve"> экологических факторов на органы чувств.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Высшая нервная деятельность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Высшая нервная деятельность человека, </w:t>
      </w:r>
      <w:r>
        <w:rPr>
          <w:rFonts w:ascii="Times New Roman" w:hAnsi="Times New Roman"/>
          <w:i/>
          <w:sz w:val="28"/>
          <w:szCs w:val="28"/>
        </w:rPr>
        <w:t>работы И. М. Сеченова, И. П. Павлова, А. А. Ухтомского и П. К. Анохина.</w:t>
      </w:r>
      <w:r>
        <w:rPr>
          <w:rFonts w:ascii="Times New Roman" w:hAnsi="Times New Roman"/>
          <w:sz w:val="28"/>
          <w:szCs w:val="28"/>
        </w:rPr>
        <w:t xml:space="preserve"> Безусловные и условные рефлексы, их значение. Познавательная деятельность мо</w:t>
      </w:r>
      <w:r>
        <w:rPr>
          <w:rFonts w:ascii="Times New Roman" w:hAnsi="Times New Roman"/>
          <w:sz w:val="28"/>
          <w:szCs w:val="28"/>
        </w:rPr>
        <w:t>зга. Эмоции, память, мышление, речь. Сон и бодрствование. Значение сна. Предупреждение нарушений сна. Особенности психики человека: осмысленность восприятия, словесно-логическое мышление, способность к накоплению и передаче из поколения в поколение информа</w:t>
      </w:r>
      <w:r>
        <w:rPr>
          <w:rFonts w:ascii="Times New Roman" w:hAnsi="Times New Roman"/>
          <w:sz w:val="28"/>
          <w:szCs w:val="28"/>
        </w:rPr>
        <w:t xml:space="preserve">ции. Индивидуальные особенности личности: способности, темперамент, характер, одаренность. Психология и поведение человека. Цели и мотивы деятельности. </w:t>
      </w:r>
      <w:r>
        <w:rPr>
          <w:rFonts w:ascii="Times New Roman" w:hAnsi="Times New Roman"/>
          <w:i/>
          <w:sz w:val="28"/>
          <w:szCs w:val="28"/>
        </w:rPr>
        <w:t>Значение интеллектуальных, творческих и эстетических потребностей.</w:t>
      </w:r>
      <w:r>
        <w:rPr>
          <w:rFonts w:ascii="Times New Roman" w:hAnsi="Times New Roman"/>
          <w:sz w:val="28"/>
          <w:szCs w:val="28"/>
        </w:rPr>
        <w:t xml:space="preserve"> Роль обучения и воспитания в развитии психики и поведения человека.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Здоровье человека и его охрана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Здоровье человека. Соблюдение санитарно-гигиенических норм и правил здорового образа жизни. Укрепление здоровья: аутотренинг, закаливание, двигательная акти</w:t>
      </w:r>
      <w:r>
        <w:rPr>
          <w:rFonts w:ascii="Times New Roman" w:hAnsi="Times New Roman"/>
          <w:sz w:val="28"/>
          <w:szCs w:val="28"/>
        </w:rPr>
        <w:t>вность, сбалансированное питание. Влияние физических упражнений на органы и системы органов. Защитно-приспособительные реакции организма. Факторы, нарушающие здоровье (гиподинамия, курение, употребление алкоголя, несбалансированное питание, стресс). Культу</w:t>
      </w:r>
      <w:r>
        <w:rPr>
          <w:rFonts w:ascii="Times New Roman" w:hAnsi="Times New Roman"/>
          <w:sz w:val="28"/>
          <w:szCs w:val="28"/>
        </w:rPr>
        <w:t>ра отношения к собственному здоровью и здоровью окружающих.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Человек и окружающая среда. </w:t>
      </w:r>
      <w:r>
        <w:rPr>
          <w:rFonts w:ascii="Times New Roman" w:hAnsi="Times New Roman"/>
          <w:i/>
          <w:sz w:val="28"/>
          <w:szCs w:val="28"/>
        </w:rPr>
        <w:t>Значение окружающей среды как источника веществ и энергии. Социальная и природная среда, адаптации к ним. Краткая характеристика основных форм труда. Рациональная орган</w:t>
      </w:r>
      <w:r>
        <w:rPr>
          <w:rFonts w:ascii="Times New Roman" w:hAnsi="Times New Roman"/>
          <w:i/>
          <w:sz w:val="28"/>
          <w:szCs w:val="28"/>
        </w:rPr>
        <w:t>изация труда и отдыха.</w:t>
      </w:r>
      <w:r>
        <w:rPr>
          <w:rFonts w:ascii="Times New Roman" w:hAnsi="Times New Roman"/>
          <w:sz w:val="28"/>
          <w:szCs w:val="28"/>
        </w:rPr>
        <w:t xml:space="preserve"> Соблюдение правил поведения в окружающей среде, в опасных и чрезвычайных ситуациях, как основа безопасности собственной жизни. Зависимость здоровья человека от состояния окружающей среды. 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Общие биологические закономерности</w:t>
      </w:r>
    </w:p>
    <w:p w:rsidR="00994FF2" w:rsidRDefault="00A828AA">
      <w:pPr>
        <w:overflowPunct w:val="0"/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Биология </w:t>
      </w:r>
      <w:r>
        <w:rPr>
          <w:rFonts w:ascii="Times New Roman" w:hAnsi="Times New Roman"/>
          <w:b/>
          <w:bCs/>
          <w:sz w:val="28"/>
          <w:szCs w:val="28"/>
        </w:rPr>
        <w:t>как наука</w:t>
      </w:r>
    </w:p>
    <w:p w:rsidR="00994FF2" w:rsidRDefault="00A828AA">
      <w:pPr>
        <w:overflowPunct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Научные методы изучения, применяемые в биологии: наблюдение, описание, эксперимент. Гипотеза, модель, теория, их значение и использование в повседневной жизни. Биологические науки. Роль биологии в формировании естественно-научной картины мира. Ос</w:t>
      </w:r>
      <w:r>
        <w:rPr>
          <w:rFonts w:ascii="Times New Roman" w:hAnsi="Times New Roman"/>
          <w:sz w:val="28"/>
          <w:szCs w:val="28"/>
        </w:rPr>
        <w:t xml:space="preserve">новные признаки живого. Уровни организации живой природы. </w:t>
      </w:r>
      <w:r>
        <w:rPr>
          <w:rFonts w:ascii="Times New Roman" w:hAnsi="Times New Roman"/>
          <w:i/>
          <w:sz w:val="28"/>
          <w:szCs w:val="28"/>
        </w:rPr>
        <w:t>Живые природные объекты как система. Классификация живых природных объектов.</w:t>
      </w:r>
    </w:p>
    <w:p w:rsidR="00994FF2" w:rsidRDefault="00A828AA">
      <w:pPr>
        <w:overflowPunct w:val="0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Клетка</w:t>
      </w:r>
    </w:p>
    <w:p w:rsidR="00994FF2" w:rsidRDefault="00A828AA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Клеточная теория. Клеточное строение организмов как доказательство их родства, единства живой природы. Строение кл</w:t>
      </w:r>
      <w:r>
        <w:rPr>
          <w:rFonts w:ascii="Times New Roman" w:hAnsi="Times New Roman"/>
          <w:sz w:val="28"/>
          <w:szCs w:val="28"/>
        </w:rPr>
        <w:t xml:space="preserve">етки: клеточная оболочка, плазматическая мембрана, цитоплазма, ядро, органоиды. Многообразие клеток. Обмен веществ и превращение энергии в клетке. Хромосомы и гены. </w:t>
      </w:r>
      <w:r>
        <w:rPr>
          <w:rFonts w:ascii="Times New Roman" w:hAnsi="Times New Roman"/>
          <w:i/>
          <w:sz w:val="28"/>
          <w:szCs w:val="28"/>
        </w:rPr>
        <w:t>Нарушения в строении и функционировании клеток – одна из причин заболевания организма.</w:t>
      </w:r>
      <w:r>
        <w:rPr>
          <w:rFonts w:ascii="Times New Roman" w:hAnsi="Times New Roman"/>
          <w:sz w:val="28"/>
          <w:szCs w:val="28"/>
        </w:rPr>
        <w:t xml:space="preserve"> Деле</w:t>
      </w:r>
      <w:r>
        <w:rPr>
          <w:rFonts w:ascii="Times New Roman" w:hAnsi="Times New Roman"/>
          <w:sz w:val="28"/>
          <w:szCs w:val="28"/>
        </w:rPr>
        <w:t xml:space="preserve">ние клетки – основа размножения, роста и развития организмов. </w:t>
      </w:r>
    </w:p>
    <w:p w:rsidR="00994FF2" w:rsidRDefault="00A828AA">
      <w:pPr>
        <w:overflowPunct w:val="0"/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Организм</w:t>
      </w:r>
    </w:p>
    <w:p w:rsidR="00994FF2" w:rsidRDefault="00A828AA">
      <w:pPr>
        <w:overflowPunct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Клеточные и неклеточные формы жизни. Вирусы. Одноклеточные и многоклеточные организмы. Особенности химического состава  организмов: неорганические и органические вещества, их роль в ор</w:t>
      </w:r>
      <w:r>
        <w:rPr>
          <w:rFonts w:ascii="Times New Roman" w:hAnsi="Times New Roman"/>
          <w:bCs/>
          <w:sz w:val="28"/>
          <w:szCs w:val="28"/>
        </w:rPr>
        <w:t xml:space="preserve">ганизме. Обмен веществ и превращения энергии – признак живых организмов. </w:t>
      </w:r>
      <w:r>
        <w:rPr>
          <w:rFonts w:ascii="Times New Roman" w:hAnsi="Times New Roman"/>
          <w:bCs/>
          <w:i/>
          <w:sz w:val="28"/>
          <w:szCs w:val="28"/>
        </w:rPr>
        <w:t>Питание, дыхание, транспорт веществ, удаление продуктов обмена, координация и регуляция функций, движение и опора у растений и животных.</w:t>
      </w:r>
      <w:r>
        <w:rPr>
          <w:rFonts w:ascii="Times New Roman" w:hAnsi="Times New Roman"/>
          <w:bCs/>
          <w:sz w:val="28"/>
          <w:szCs w:val="28"/>
        </w:rPr>
        <w:t xml:space="preserve"> Рост и развитие организмов. Размножение. Беспо</w:t>
      </w:r>
      <w:r>
        <w:rPr>
          <w:rFonts w:ascii="Times New Roman" w:hAnsi="Times New Roman"/>
          <w:bCs/>
          <w:sz w:val="28"/>
          <w:szCs w:val="28"/>
        </w:rPr>
        <w:t>лое и половое размножение. Половые клетки. Оплодотворение. Наследственность и изменчивость – свойства организмов. Наследственная и ненаследственная изменчивость. Приспособленность организмов к условиям среды.</w:t>
      </w:r>
    </w:p>
    <w:p w:rsidR="00994FF2" w:rsidRDefault="00A828AA">
      <w:pPr>
        <w:overflowPunct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Вид</w:t>
      </w:r>
    </w:p>
    <w:p w:rsidR="00994FF2" w:rsidRDefault="00A828AA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Вид, признаки вида. </w:t>
      </w:r>
      <w:r>
        <w:rPr>
          <w:rFonts w:ascii="Times New Roman" w:hAnsi="Times New Roman"/>
          <w:sz w:val="28"/>
          <w:szCs w:val="28"/>
        </w:rPr>
        <w:t>Вид как основная систематическая категория живого. Популяция как форма существования вида в природе. Популяция как единица эволюции. Ч. Дарвин – основоположник учения об эволюции. Основные движущие силы эволюции в природе. Результаты эволюции: многообразие</w:t>
      </w:r>
      <w:r>
        <w:rPr>
          <w:rFonts w:ascii="Times New Roman" w:hAnsi="Times New Roman"/>
          <w:sz w:val="28"/>
          <w:szCs w:val="28"/>
        </w:rPr>
        <w:t xml:space="preserve"> видов, приспособленность организмов к среде обитания. </w:t>
      </w:r>
      <w:r>
        <w:rPr>
          <w:rFonts w:ascii="Times New Roman" w:hAnsi="Times New Roman"/>
          <w:i/>
          <w:sz w:val="28"/>
          <w:szCs w:val="28"/>
        </w:rPr>
        <w:t xml:space="preserve">Усложнение растений и животных в процессе эволюции. Происхождение основных систематических групп растений и животных. </w:t>
      </w:r>
      <w:r>
        <w:rPr>
          <w:rFonts w:ascii="Times New Roman" w:hAnsi="Times New Roman"/>
          <w:sz w:val="28"/>
          <w:szCs w:val="28"/>
        </w:rPr>
        <w:t>Применение знаний о наследственности, изменчивости и искусственном отборе при вывед</w:t>
      </w:r>
      <w:r>
        <w:rPr>
          <w:rFonts w:ascii="Times New Roman" w:hAnsi="Times New Roman"/>
          <w:sz w:val="28"/>
          <w:szCs w:val="28"/>
        </w:rPr>
        <w:t xml:space="preserve">ении новых пород животных, сортов растений и штаммов микроорганизмов. 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Экосистемы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Экология, экологические факторы, их влияние на организмы. Экосистемная организация живой природы. Экосистема, ее основные компоненты. Структура экосистемы. Пищевые связи в эк</w:t>
      </w:r>
      <w:r>
        <w:rPr>
          <w:rFonts w:ascii="Times New Roman" w:hAnsi="Times New Roman"/>
          <w:bCs/>
          <w:sz w:val="28"/>
          <w:szCs w:val="28"/>
        </w:rPr>
        <w:t>осистеме. Взаимодействие популяций разных видов в экосистеме. Естественная экосистема (б</w:t>
      </w:r>
      <w:r>
        <w:rPr>
          <w:rFonts w:ascii="Times New Roman" w:hAnsi="Times New Roman"/>
          <w:sz w:val="28"/>
          <w:szCs w:val="28"/>
        </w:rPr>
        <w:t xml:space="preserve">иогеоценоз). Агроэкосистема (агроценоз) как искусственное сообщество организмов. </w:t>
      </w:r>
      <w:r>
        <w:rPr>
          <w:rFonts w:ascii="Times New Roman" w:hAnsi="Times New Roman"/>
          <w:i/>
          <w:sz w:val="28"/>
          <w:szCs w:val="28"/>
        </w:rPr>
        <w:t xml:space="preserve">Круговорот веществ и поток энергии в биогеоценозах. </w:t>
      </w:r>
      <w:r>
        <w:rPr>
          <w:rFonts w:ascii="Times New Roman" w:hAnsi="Times New Roman"/>
          <w:sz w:val="28"/>
          <w:szCs w:val="28"/>
        </w:rPr>
        <w:t>Биосфера – глобальная экосистема. В</w:t>
      </w:r>
      <w:r>
        <w:rPr>
          <w:rFonts w:ascii="Times New Roman" w:hAnsi="Times New Roman"/>
          <w:sz w:val="28"/>
          <w:szCs w:val="28"/>
        </w:rPr>
        <w:t>. И.  Вернадский – основоположник учения о биосфере. Структура</w:t>
      </w:r>
      <w:bookmarkStart w:id="410" w:name="page23"/>
      <w:bookmarkEnd w:id="410"/>
      <w:r>
        <w:rPr>
          <w:rFonts w:ascii="Times New Roman" w:hAnsi="Times New Roman"/>
          <w:sz w:val="28"/>
          <w:szCs w:val="28"/>
        </w:rPr>
        <w:t xml:space="preserve"> биосферы. Распространение и роль живого вещества в биосфере.</w:t>
      </w:r>
      <w:r>
        <w:rPr>
          <w:rFonts w:ascii="Times New Roman" w:hAnsi="Times New Roman"/>
          <w:i/>
          <w:sz w:val="28"/>
          <w:szCs w:val="28"/>
        </w:rPr>
        <w:t xml:space="preserve"> Ноосфера. Краткая история эволюции биосферы.</w:t>
      </w:r>
      <w:r>
        <w:rPr>
          <w:rFonts w:ascii="Times New Roman" w:hAnsi="Times New Roman"/>
          <w:sz w:val="28"/>
          <w:szCs w:val="28"/>
        </w:rPr>
        <w:t xml:space="preserve"> Значение охраны биосферы для сохранения жизни на Земле. Биологическое разнообразие как </w:t>
      </w:r>
      <w:r>
        <w:rPr>
          <w:rFonts w:ascii="Times New Roman" w:hAnsi="Times New Roman"/>
          <w:sz w:val="28"/>
          <w:szCs w:val="28"/>
        </w:rPr>
        <w:t>основа устойчивости биосферы. Современные экологические проблемы, их влияние на собственную жизнь и жизнь окружающих людей. Последствия деятельности человека в экосистемах. Влияние собственных поступков на живые организмы и экосистемы.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Примерный список лаб</w:t>
      </w:r>
      <w:r>
        <w:rPr>
          <w:rFonts w:ascii="Times New Roman" w:hAnsi="Times New Roman"/>
          <w:b/>
          <w:bCs/>
          <w:sz w:val="28"/>
          <w:szCs w:val="28"/>
        </w:rPr>
        <w:t>ораторных и практических работ по разделу «Живые организмы»:</w:t>
      </w:r>
    </w:p>
    <w:p w:rsidR="00994FF2" w:rsidRDefault="00A828AA" w:rsidP="00A828AA">
      <w:pPr>
        <w:numPr>
          <w:ilvl w:val="0"/>
          <w:numId w:val="178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Изучение устройства увеличительных приборов и правил работы с ними; </w:t>
      </w:r>
    </w:p>
    <w:p w:rsidR="00994FF2" w:rsidRDefault="00A828AA" w:rsidP="00A828AA">
      <w:pPr>
        <w:numPr>
          <w:ilvl w:val="0"/>
          <w:numId w:val="178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Приготовление микропрепарата кожицы чешуи лука (мякоти плода томата); </w:t>
      </w:r>
    </w:p>
    <w:p w:rsidR="00994FF2" w:rsidRDefault="00A828AA" w:rsidP="00A828AA">
      <w:pPr>
        <w:numPr>
          <w:ilvl w:val="0"/>
          <w:numId w:val="178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Изучение органов цветкового растения; </w:t>
      </w:r>
    </w:p>
    <w:p w:rsidR="00994FF2" w:rsidRDefault="00A828AA" w:rsidP="00A828AA">
      <w:pPr>
        <w:numPr>
          <w:ilvl w:val="0"/>
          <w:numId w:val="178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Изучение строени</w:t>
      </w:r>
      <w:r>
        <w:rPr>
          <w:rFonts w:ascii="Times New Roman" w:hAnsi="Times New Roman"/>
          <w:sz w:val="28"/>
          <w:szCs w:val="28"/>
          <w:lang w:val="en-US"/>
        </w:rPr>
        <w:t xml:space="preserve">я позвоночного животного; </w:t>
      </w:r>
    </w:p>
    <w:p w:rsidR="00994FF2" w:rsidRDefault="00A828AA" w:rsidP="00A828AA">
      <w:pPr>
        <w:numPr>
          <w:ilvl w:val="0"/>
          <w:numId w:val="178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Выявление передвижение воды и минеральных веществ в растении; </w:t>
      </w:r>
    </w:p>
    <w:p w:rsidR="00994FF2" w:rsidRDefault="00A828AA" w:rsidP="00A828AA">
      <w:pPr>
        <w:numPr>
          <w:ilvl w:val="0"/>
          <w:numId w:val="178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Изучение строения семян однодольных и двудольных растений; </w:t>
      </w:r>
    </w:p>
    <w:p w:rsidR="00994FF2" w:rsidRDefault="00A828AA" w:rsidP="00A828AA">
      <w:pPr>
        <w:numPr>
          <w:ilvl w:val="0"/>
          <w:numId w:val="178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  <w:lang w:val="en-US"/>
        </w:rPr>
        <w:t>Изучение строения водорослей</w:t>
      </w:r>
      <w:r>
        <w:rPr>
          <w:rFonts w:ascii="Times New Roman" w:hAnsi="Times New Roman"/>
          <w:sz w:val="28"/>
          <w:szCs w:val="28"/>
          <w:lang w:val="en-US"/>
        </w:rPr>
        <w:t xml:space="preserve">; </w:t>
      </w:r>
    </w:p>
    <w:p w:rsidR="00994FF2" w:rsidRDefault="00A828AA" w:rsidP="00A828AA">
      <w:pPr>
        <w:numPr>
          <w:ilvl w:val="0"/>
          <w:numId w:val="178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Изучение внешнего строения мхов (на местных видах); </w:t>
      </w:r>
    </w:p>
    <w:p w:rsidR="00994FF2" w:rsidRDefault="00A828AA" w:rsidP="00A828AA">
      <w:pPr>
        <w:numPr>
          <w:ilvl w:val="0"/>
          <w:numId w:val="178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Изучение внешнего строения папоротника (хвоща); </w:t>
      </w:r>
    </w:p>
    <w:p w:rsidR="00994FF2" w:rsidRDefault="00A828AA" w:rsidP="00A828AA">
      <w:pPr>
        <w:numPr>
          <w:ilvl w:val="0"/>
          <w:numId w:val="178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Изучение внешнего строения хвои, шишек и семян голосеменных растений; </w:t>
      </w:r>
    </w:p>
    <w:p w:rsidR="00994FF2" w:rsidRDefault="00A828AA" w:rsidP="00A828AA">
      <w:pPr>
        <w:numPr>
          <w:ilvl w:val="0"/>
          <w:numId w:val="178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Изучение внешнего строения покрытосеменных растений; </w:t>
      </w:r>
    </w:p>
    <w:p w:rsidR="00994FF2" w:rsidRDefault="00A828AA" w:rsidP="00A828AA">
      <w:pPr>
        <w:numPr>
          <w:ilvl w:val="0"/>
          <w:numId w:val="178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Определение признаков класса в строении растений; </w:t>
      </w:r>
    </w:p>
    <w:p w:rsidR="00994FF2" w:rsidRDefault="00A828AA" w:rsidP="00A828AA">
      <w:pPr>
        <w:numPr>
          <w:ilvl w:val="0"/>
          <w:numId w:val="178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Определение до рода или вида </w:t>
      </w:r>
      <w:r>
        <w:rPr>
          <w:rFonts w:ascii="Times New Roman" w:hAnsi="Times New Roman"/>
          <w:i/>
          <w:sz w:val="28"/>
          <w:szCs w:val="28"/>
        </w:rPr>
        <w:t>нескольких травянистых растений одного-двух семейств;</w:t>
      </w:r>
    </w:p>
    <w:p w:rsidR="00994FF2" w:rsidRDefault="00A828AA" w:rsidP="00A828AA">
      <w:pPr>
        <w:numPr>
          <w:ilvl w:val="0"/>
          <w:numId w:val="178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Изучение строения плесневых грибов; </w:t>
      </w:r>
    </w:p>
    <w:p w:rsidR="00994FF2" w:rsidRDefault="00A828AA" w:rsidP="00A828AA">
      <w:pPr>
        <w:numPr>
          <w:ilvl w:val="0"/>
          <w:numId w:val="178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Вегетативное размножение комнатных растений; </w:t>
      </w:r>
    </w:p>
    <w:p w:rsidR="00994FF2" w:rsidRDefault="00A828AA" w:rsidP="00A828AA">
      <w:pPr>
        <w:numPr>
          <w:ilvl w:val="0"/>
          <w:numId w:val="178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Изучение строения и передвижения одноклеточных животных; </w:t>
      </w:r>
    </w:p>
    <w:p w:rsidR="00994FF2" w:rsidRDefault="00A828AA" w:rsidP="00A828AA">
      <w:pPr>
        <w:numPr>
          <w:ilvl w:val="0"/>
          <w:numId w:val="178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Изучение внешнего строения дождевого червя, наблюдение за его</w:t>
      </w:r>
      <w:r>
        <w:rPr>
          <w:rFonts w:ascii="Times New Roman" w:hAnsi="Times New Roman"/>
          <w:i/>
          <w:sz w:val="28"/>
          <w:szCs w:val="28"/>
        </w:rPr>
        <w:t xml:space="preserve"> передвижением и реакциями на раздражения; </w:t>
      </w:r>
    </w:p>
    <w:p w:rsidR="00994FF2" w:rsidRDefault="00A828AA" w:rsidP="00A828AA">
      <w:pPr>
        <w:numPr>
          <w:ilvl w:val="0"/>
          <w:numId w:val="178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Изучение строения раковин моллюсков; </w:t>
      </w:r>
    </w:p>
    <w:p w:rsidR="00994FF2" w:rsidRDefault="00A828AA" w:rsidP="00A828AA">
      <w:pPr>
        <w:numPr>
          <w:ilvl w:val="0"/>
          <w:numId w:val="178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Изучение внешнего строения насекомого; </w:t>
      </w:r>
    </w:p>
    <w:p w:rsidR="00994FF2" w:rsidRDefault="00A828AA" w:rsidP="00A828AA">
      <w:pPr>
        <w:numPr>
          <w:ilvl w:val="0"/>
          <w:numId w:val="178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Изучение типов развития насекомых; </w:t>
      </w:r>
    </w:p>
    <w:p w:rsidR="00994FF2" w:rsidRDefault="00A828AA" w:rsidP="00A828AA">
      <w:pPr>
        <w:numPr>
          <w:ilvl w:val="0"/>
          <w:numId w:val="178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Изучение внешнего строения и передвижения рыб; </w:t>
      </w:r>
    </w:p>
    <w:p w:rsidR="00994FF2" w:rsidRDefault="00A828AA" w:rsidP="00A828AA">
      <w:pPr>
        <w:numPr>
          <w:ilvl w:val="0"/>
          <w:numId w:val="178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внешнего строения и перьевого покрова пти</w:t>
      </w:r>
      <w:r>
        <w:rPr>
          <w:rFonts w:ascii="Times New Roman" w:hAnsi="Times New Roman"/>
          <w:sz w:val="28"/>
          <w:szCs w:val="28"/>
        </w:rPr>
        <w:t xml:space="preserve">ц; </w:t>
      </w:r>
    </w:p>
    <w:p w:rsidR="00994FF2" w:rsidRDefault="00A828AA" w:rsidP="00A828AA">
      <w:pPr>
        <w:numPr>
          <w:ilvl w:val="0"/>
          <w:numId w:val="178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Изучение внешнего строения, скелета и зубной системы млекопитающих. 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Примерный список экскурсий по разделу «Живые организмы»:</w:t>
      </w:r>
    </w:p>
    <w:p w:rsidR="00994FF2" w:rsidRDefault="00A828AA" w:rsidP="00A828AA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Многообразие животных; </w:t>
      </w:r>
    </w:p>
    <w:p w:rsidR="00994FF2" w:rsidRDefault="00A828AA" w:rsidP="00A828AA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Осенние (зимние, весенние) явления в жизни растений и животных; </w:t>
      </w:r>
    </w:p>
    <w:p w:rsidR="00994FF2" w:rsidRDefault="00A828AA" w:rsidP="00A828AA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Разнообразие и роль членистоногих в п</w:t>
      </w:r>
      <w:r>
        <w:rPr>
          <w:rFonts w:ascii="Times New Roman" w:hAnsi="Times New Roman"/>
          <w:sz w:val="28"/>
          <w:szCs w:val="28"/>
        </w:rPr>
        <w:t xml:space="preserve">рироде родного края; </w:t>
      </w:r>
    </w:p>
    <w:p w:rsidR="00994FF2" w:rsidRDefault="00A828AA" w:rsidP="00A828AA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Разнообразие птиц и млекопитающих местности проживания (экскурсия в природу, зоопарк или музей).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Примерный список лабораторных и практических работ по разделу «Человек и его здоровье»:</w:t>
      </w:r>
    </w:p>
    <w:p w:rsidR="00994FF2" w:rsidRDefault="00A828AA" w:rsidP="00A828AA">
      <w:pPr>
        <w:numPr>
          <w:ilvl w:val="0"/>
          <w:numId w:val="129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Выявление особенностей строения клеток разных тканей; </w:t>
      </w:r>
    </w:p>
    <w:p w:rsidR="00994FF2" w:rsidRDefault="00A828AA" w:rsidP="00A828AA">
      <w:pPr>
        <w:numPr>
          <w:ilvl w:val="0"/>
          <w:numId w:val="129"/>
        </w:numPr>
        <w:tabs>
          <w:tab w:val="left" w:pos="280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</w:rPr>
        <w:t>Изучение с</w:t>
      </w:r>
      <w:r>
        <w:rPr>
          <w:rFonts w:ascii="Times New Roman" w:hAnsi="Times New Roman"/>
          <w:i/>
          <w:sz w:val="28"/>
          <w:szCs w:val="28"/>
          <w:lang w:val="en-US"/>
        </w:rPr>
        <w:t>троени</w:t>
      </w:r>
      <w:r>
        <w:rPr>
          <w:rFonts w:ascii="Times New Roman" w:hAnsi="Times New Roman"/>
          <w:i/>
          <w:sz w:val="28"/>
          <w:szCs w:val="28"/>
        </w:rPr>
        <w:t>я</w:t>
      </w:r>
      <w:r>
        <w:rPr>
          <w:rFonts w:ascii="Times New Roman" w:hAnsi="Times New Roman"/>
          <w:i/>
          <w:sz w:val="28"/>
          <w:szCs w:val="28"/>
          <w:lang w:val="en-US"/>
        </w:rPr>
        <w:t xml:space="preserve"> головного мозга; </w:t>
      </w:r>
    </w:p>
    <w:p w:rsidR="00994FF2" w:rsidRDefault="00A828AA" w:rsidP="00A828AA">
      <w:pPr>
        <w:numPr>
          <w:ilvl w:val="0"/>
          <w:numId w:val="129"/>
        </w:numPr>
        <w:tabs>
          <w:tab w:val="left" w:pos="280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</w:rPr>
        <w:t>Выявление особенностей с</w:t>
      </w:r>
      <w:r>
        <w:rPr>
          <w:rFonts w:ascii="Times New Roman" w:hAnsi="Times New Roman"/>
          <w:i/>
          <w:sz w:val="28"/>
          <w:szCs w:val="28"/>
          <w:lang w:val="en-US"/>
        </w:rPr>
        <w:t>троени</w:t>
      </w:r>
      <w:r>
        <w:rPr>
          <w:rFonts w:ascii="Times New Roman" w:hAnsi="Times New Roman"/>
          <w:i/>
          <w:sz w:val="28"/>
          <w:szCs w:val="28"/>
        </w:rPr>
        <w:t>я</w:t>
      </w:r>
      <w:r>
        <w:rPr>
          <w:rFonts w:ascii="Times New Roman" w:hAnsi="Times New Roman"/>
          <w:i/>
          <w:sz w:val="28"/>
          <w:szCs w:val="28"/>
          <w:lang w:val="en-US"/>
        </w:rPr>
        <w:t xml:space="preserve"> позвонков; </w:t>
      </w:r>
    </w:p>
    <w:p w:rsidR="00994FF2" w:rsidRDefault="00A828AA" w:rsidP="00A828AA">
      <w:pPr>
        <w:numPr>
          <w:ilvl w:val="0"/>
          <w:numId w:val="129"/>
        </w:numPr>
        <w:tabs>
          <w:tab w:val="left" w:pos="280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Выявление нарушения осанки и наличия плоскостопия; </w:t>
      </w:r>
    </w:p>
    <w:p w:rsidR="00994FF2" w:rsidRDefault="00A828AA" w:rsidP="00A828AA">
      <w:pPr>
        <w:numPr>
          <w:ilvl w:val="0"/>
          <w:numId w:val="129"/>
        </w:numPr>
        <w:tabs>
          <w:tab w:val="left" w:pos="280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Сравнение микроскопического строения крови человека и лягушки; </w:t>
      </w:r>
    </w:p>
    <w:p w:rsidR="00994FF2" w:rsidRDefault="00A828AA" w:rsidP="00A828AA">
      <w:pPr>
        <w:numPr>
          <w:ilvl w:val="0"/>
          <w:numId w:val="129"/>
        </w:numPr>
        <w:tabs>
          <w:tab w:val="left" w:pos="280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Подсчет пульса в разных условиях. </w:t>
      </w:r>
      <w:r>
        <w:rPr>
          <w:rFonts w:ascii="Times New Roman" w:hAnsi="Times New Roman"/>
          <w:i/>
          <w:sz w:val="28"/>
          <w:szCs w:val="28"/>
        </w:rPr>
        <w:t xml:space="preserve">Измерение артериального давления; </w:t>
      </w:r>
    </w:p>
    <w:p w:rsidR="00994FF2" w:rsidRDefault="00A828AA" w:rsidP="00A828AA">
      <w:pPr>
        <w:numPr>
          <w:ilvl w:val="0"/>
          <w:numId w:val="129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Измерение жизненной емкости легких. Дыхательные движения.</w:t>
      </w:r>
    </w:p>
    <w:p w:rsidR="00994FF2" w:rsidRDefault="00A828AA" w:rsidP="00A828AA">
      <w:pPr>
        <w:numPr>
          <w:ilvl w:val="0"/>
          <w:numId w:val="129"/>
        </w:numPr>
        <w:tabs>
          <w:tab w:val="left" w:pos="280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Изучение строения и работы органа зрения. 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Примерный список лабораторных и практических работ по разделу «Общебиологические закон</w:t>
      </w:r>
      <w:r>
        <w:rPr>
          <w:rFonts w:ascii="Times New Roman" w:hAnsi="Times New Roman"/>
          <w:b/>
          <w:bCs/>
          <w:sz w:val="28"/>
          <w:szCs w:val="28"/>
        </w:rPr>
        <w:t>омерности»:</w:t>
      </w:r>
    </w:p>
    <w:p w:rsidR="00994FF2" w:rsidRDefault="00A828AA" w:rsidP="00A828AA">
      <w:pPr>
        <w:numPr>
          <w:ilvl w:val="0"/>
          <w:numId w:val="162"/>
        </w:numPr>
        <w:tabs>
          <w:tab w:val="left" w:pos="500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Изучение клеток и тканей растений и животных на готовых </w:t>
      </w:r>
      <w:bookmarkStart w:id="411" w:name="page27"/>
      <w:bookmarkEnd w:id="411"/>
      <w:r>
        <w:rPr>
          <w:rFonts w:ascii="Times New Roman" w:hAnsi="Times New Roman"/>
          <w:sz w:val="28"/>
          <w:szCs w:val="28"/>
        </w:rPr>
        <w:t>микропрепаратах;</w:t>
      </w:r>
    </w:p>
    <w:p w:rsidR="00994FF2" w:rsidRDefault="00A828AA" w:rsidP="00A828AA">
      <w:pPr>
        <w:numPr>
          <w:ilvl w:val="0"/>
          <w:numId w:val="162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Выявление и</w:t>
      </w:r>
      <w:r>
        <w:rPr>
          <w:rFonts w:ascii="Times New Roman" w:hAnsi="Times New Roman"/>
          <w:sz w:val="28"/>
          <w:szCs w:val="28"/>
          <w:lang w:val="en-US"/>
        </w:rPr>
        <w:t>зменчивост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  <w:lang w:val="en-US"/>
        </w:rPr>
        <w:t xml:space="preserve"> организмов; </w:t>
      </w:r>
    </w:p>
    <w:p w:rsidR="00994FF2" w:rsidRDefault="00A828AA" w:rsidP="00A828AA">
      <w:pPr>
        <w:numPr>
          <w:ilvl w:val="0"/>
          <w:numId w:val="162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Выявление приспособлений у организмов к среде обитания (на конкретных примерах). 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Примерный список экскурсий по разделу «Общебиологичес</w:t>
      </w:r>
      <w:r>
        <w:rPr>
          <w:rFonts w:ascii="Times New Roman" w:hAnsi="Times New Roman"/>
          <w:b/>
          <w:bCs/>
          <w:sz w:val="28"/>
          <w:szCs w:val="28"/>
        </w:rPr>
        <w:t>кие закономерности»:</w:t>
      </w:r>
    </w:p>
    <w:p w:rsidR="00994FF2" w:rsidRDefault="00A828AA" w:rsidP="00A828AA">
      <w:pPr>
        <w:numPr>
          <w:ilvl w:val="0"/>
          <w:numId w:val="207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и описание экосистемы своей местности.</w:t>
      </w:r>
    </w:p>
    <w:p w:rsidR="00994FF2" w:rsidRDefault="00A828AA" w:rsidP="00A828AA">
      <w:pPr>
        <w:numPr>
          <w:ilvl w:val="0"/>
          <w:numId w:val="207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Многообразие живых организмов (на примере парка или природного участка).</w:t>
      </w:r>
    </w:p>
    <w:p w:rsidR="00994FF2" w:rsidRDefault="00A828AA" w:rsidP="00A828AA">
      <w:pPr>
        <w:numPr>
          <w:ilvl w:val="0"/>
          <w:numId w:val="207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Естественный отбор - движущая сила эволюции.</w:t>
      </w:r>
    </w:p>
    <w:p w:rsidR="00994FF2" w:rsidRDefault="00994FF2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4FF2" w:rsidRDefault="00A828AA">
      <w:pPr>
        <w:pStyle w:val="4"/>
        <w:ind w:left="1701"/>
      </w:pPr>
      <w:bookmarkStart w:id="412" w:name="_Toc409691712"/>
      <w:bookmarkStart w:id="413" w:name="_Toc410654037"/>
      <w:bookmarkStart w:id="414" w:name="_Toc31893464"/>
      <w:bookmarkStart w:id="415" w:name="_Toc31898644"/>
      <w:r>
        <w:t>2.2.2.12. Химия</w:t>
      </w:r>
      <w:bookmarkEnd w:id="412"/>
      <w:bookmarkEnd w:id="413"/>
      <w:bookmarkEnd w:id="414"/>
      <w:bookmarkEnd w:id="415"/>
    </w:p>
    <w:p w:rsidR="00994FF2" w:rsidRDefault="00A828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системе естественнонаучного образования химия как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учебный предмет занимает важное место в познании законов природы, формировании научной картины мира, создании основы химических знаний, необходимых для повседневной жизни, навыков здорового и безопасного для человека и окружающей его среды образа жизни, 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также в воспитании экологической культуры.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Успешность изучения химии связана с овладением химическим языком, соблюдением правил безопасной работы при выполнении химического эксперимента, осознанием многочисленных связей химии с другими предметами школьного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курса.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Программа включает в себя основы неорганической и органической химии. Главной идеей программы является создание базового комплекса опорных знаний по химии, выраженных в форме, соответствующей возрасту обучающихся.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содержании данного курса предста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влены основополагающие химические теоретические знания, включающие изучение состава и строения веществ, зависимости их свойств от строения, прогнозирование свойств веществ, исследование закономерностей химических превращений и путей управления ими в целях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получения веществ и материалов.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Теоретическую основу изучения неорганической химии составляет атомно-молекулярное учение, Периодический закон Д.И. Менделеева с краткими сведениями о строении атома, видах химической связи, закономерностях протекания химичес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ких реакций.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изучении курса значительная роль отводится химическому эксперименту: проведению практических и лабораторных работ, описанию результатов ученического эксперимента, соблюдению норм и правил безопасной работы в химической лаборатории.</w:t>
      </w:r>
    </w:p>
    <w:p w:rsidR="00994FF2" w:rsidRDefault="00A828A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Реализаци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природе.</w:t>
      </w:r>
    </w:p>
    <w:p w:rsidR="00994FF2" w:rsidRDefault="00A828A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Изучение предмета «Химия» в части формирования у обучающихся научного мировоззрения, освоения об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щенаучных методов (наблюдение, измерение, эксперимент, моделирование), освоения практического применения научных знаний основано на межпредметных связях с предметами: «Биология», «География», «История», «Литература», «Математика», «Основы безопасности жизн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едеятельности», «Русский язык», «Физика», «Экология».</w:t>
      </w:r>
    </w:p>
    <w:p w:rsidR="00994FF2" w:rsidRDefault="00994FF2">
      <w:pPr>
        <w:pStyle w:val="a8"/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Первоначальные химические понятия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химии. </w:t>
      </w:r>
      <w:r>
        <w:rPr>
          <w:rFonts w:ascii="Times New Roman" w:hAnsi="Times New Roman"/>
          <w:i/>
          <w:sz w:val="28"/>
          <w:szCs w:val="28"/>
        </w:rPr>
        <w:t>Тела и вещества. Основные методы познания: наблюдение, измерение, эксперимент.</w:t>
      </w:r>
      <w:r>
        <w:rPr>
          <w:rFonts w:ascii="Times New Roman" w:hAnsi="Times New Roman"/>
          <w:sz w:val="28"/>
          <w:szCs w:val="28"/>
        </w:rPr>
        <w:t xml:space="preserve"> Физические и химические явления. Чистые вещества и смеси. Способы разделе</w:t>
      </w:r>
      <w:r>
        <w:rPr>
          <w:rFonts w:ascii="Times New Roman" w:hAnsi="Times New Roman"/>
          <w:sz w:val="28"/>
          <w:szCs w:val="28"/>
        </w:rPr>
        <w:t xml:space="preserve">ния смесей. Атом. Молекула. Химический элемент. Знаки химических элементов. Простые и сложные вещества. Валентность. </w:t>
      </w:r>
      <w:r>
        <w:rPr>
          <w:rFonts w:ascii="Times New Roman" w:hAnsi="Times New Roman"/>
          <w:i/>
          <w:sz w:val="28"/>
          <w:szCs w:val="28"/>
        </w:rPr>
        <w:t>Закон постоянства состава вещества.</w:t>
      </w:r>
      <w:r>
        <w:rPr>
          <w:rFonts w:ascii="Times New Roman" w:hAnsi="Times New Roman"/>
          <w:sz w:val="28"/>
          <w:szCs w:val="28"/>
        </w:rPr>
        <w:t xml:space="preserve"> Химические формулы. Индексы. Относительная атомная и молекулярная массы. Массовая доля химического элем</w:t>
      </w:r>
      <w:r>
        <w:rPr>
          <w:rFonts w:ascii="Times New Roman" w:hAnsi="Times New Roman"/>
          <w:sz w:val="28"/>
          <w:szCs w:val="28"/>
        </w:rPr>
        <w:t>ента в соединении. Закон сохранения массы веществ. Химические уравнения. Коэффициенты. Условия и признаки протекания химических реакций. Моль – единица количества вещества. Молярная масса.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Кислород. Водород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Кислород – химический элемент и простое вещество. </w:t>
      </w:r>
      <w:r>
        <w:rPr>
          <w:rFonts w:ascii="Times New Roman" w:hAnsi="Times New Roman"/>
          <w:i/>
          <w:sz w:val="28"/>
          <w:szCs w:val="28"/>
        </w:rPr>
        <w:t>Озон. Состав воздуха.</w:t>
      </w:r>
      <w:r>
        <w:rPr>
          <w:rFonts w:ascii="Times New Roman" w:hAnsi="Times New Roman"/>
          <w:sz w:val="28"/>
          <w:szCs w:val="28"/>
        </w:rPr>
        <w:t xml:space="preserve"> Физические и химические свойства кислорода. Получение и применение кислорода. </w:t>
      </w:r>
      <w:r>
        <w:rPr>
          <w:rFonts w:ascii="Times New Roman" w:hAnsi="Times New Roman"/>
          <w:i/>
          <w:sz w:val="28"/>
          <w:szCs w:val="28"/>
        </w:rPr>
        <w:t>Тепловой эффект химических реакций. Понятие об экзо- и эндотермических реакциях</w:t>
      </w:r>
      <w:r>
        <w:rPr>
          <w:rFonts w:ascii="Times New Roman" w:hAnsi="Times New Roman"/>
          <w:sz w:val="28"/>
          <w:szCs w:val="28"/>
        </w:rPr>
        <w:t>. Водород – химический элем</w:t>
      </w:r>
      <w:r>
        <w:rPr>
          <w:rFonts w:ascii="Times New Roman" w:hAnsi="Times New Roman"/>
          <w:sz w:val="28"/>
          <w:szCs w:val="28"/>
        </w:rPr>
        <w:t xml:space="preserve">ент и простое вещество. Физические и химические свойства водорода. Получение водорода в лаборатории. </w:t>
      </w:r>
      <w:r>
        <w:rPr>
          <w:rFonts w:ascii="Times New Roman" w:hAnsi="Times New Roman"/>
          <w:i/>
          <w:sz w:val="28"/>
          <w:szCs w:val="28"/>
        </w:rPr>
        <w:t>Получение водорода в промышленности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i/>
          <w:sz w:val="28"/>
          <w:szCs w:val="28"/>
        </w:rPr>
        <w:t>Применение водорода</w:t>
      </w:r>
      <w:r>
        <w:rPr>
          <w:rFonts w:ascii="Times New Roman" w:hAnsi="Times New Roman"/>
          <w:sz w:val="28"/>
          <w:szCs w:val="28"/>
        </w:rPr>
        <w:t>. Закон Авогадро. Молярный объем газов. Качественные реакции на газообразные вещества (кислород, во</w:t>
      </w:r>
      <w:r>
        <w:rPr>
          <w:rFonts w:ascii="Times New Roman" w:hAnsi="Times New Roman"/>
          <w:sz w:val="28"/>
          <w:szCs w:val="28"/>
        </w:rPr>
        <w:t>дород). Объемные отношения газов при химических реакциях.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Вода. Растворы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Вода в природе. Круговорот воды в природе. Физические и химические свойства воды.</w:t>
      </w:r>
      <w:r>
        <w:rPr>
          <w:rFonts w:ascii="Times New Roman" w:hAnsi="Times New Roman"/>
          <w:sz w:val="28"/>
          <w:szCs w:val="28"/>
        </w:rPr>
        <w:t xml:space="preserve"> Растворы. </w:t>
      </w:r>
      <w:r>
        <w:rPr>
          <w:rFonts w:ascii="Times New Roman" w:hAnsi="Times New Roman"/>
          <w:i/>
          <w:sz w:val="28"/>
          <w:szCs w:val="28"/>
        </w:rPr>
        <w:t>Растворимость веществ в воде.</w:t>
      </w:r>
      <w:r>
        <w:rPr>
          <w:rFonts w:ascii="Times New Roman" w:hAnsi="Times New Roman"/>
          <w:sz w:val="28"/>
          <w:szCs w:val="28"/>
        </w:rPr>
        <w:t xml:space="preserve"> Концентрация растворов. Массовая доля растворенного вещества </w:t>
      </w:r>
      <w:r>
        <w:rPr>
          <w:rFonts w:ascii="Times New Roman" w:hAnsi="Times New Roman"/>
          <w:sz w:val="28"/>
          <w:szCs w:val="28"/>
        </w:rPr>
        <w:t>в растворе.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Основные классы неорганических соединений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Оксиды. Классификация. Номенклатура. </w:t>
      </w:r>
      <w:r>
        <w:rPr>
          <w:rFonts w:ascii="Times New Roman" w:hAnsi="Times New Roman"/>
          <w:i/>
          <w:sz w:val="28"/>
          <w:szCs w:val="28"/>
        </w:rPr>
        <w:t>Физические свойства оксидов.</w:t>
      </w:r>
      <w:r>
        <w:rPr>
          <w:rFonts w:ascii="Times New Roman" w:hAnsi="Times New Roman"/>
          <w:sz w:val="28"/>
          <w:szCs w:val="28"/>
        </w:rPr>
        <w:t xml:space="preserve"> Химические свойства оксидов. </w:t>
      </w:r>
      <w:r>
        <w:rPr>
          <w:rFonts w:ascii="Times New Roman" w:hAnsi="Times New Roman"/>
          <w:i/>
          <w:sz w:val="28"/>
          <w:szCs w:val="28"/>
        </w:rPr>
        <w:t>Получение и применение оксидов.</w:t>
      </w:r>
      <w:r>
        <w:rPr>
          <w:rFonts w:ascii="Times New Roman" w:hAnsi="Times New Roman"/>
          <w:sz w:val="28"/>
          <w:szCs w:val="28"/>
        </w:rPr>
        <w:t xml:space="preserve"> Основания. Классификация. Номенклатура. </w:t>
      </w:r>
      <w:r>
        <w:rPr>
          <w:rFonts w:ascii="Times New Roman" w:hAnsi="Times New Roman"/>
          <w:i/>
          <w:sz w:val="28"/>
          <w:szCs w:val="28"/>
        </w:rPr>
        <w:t>Физические свойства оснований. Полу</w:t>
      </w:r>
      <w:r>
        <w:rPr>
          <w:rFonts w:ascii="Times New Roman" w:hAnsi="Times New Roman"/>
          <w:i/>
          <w:sz w:val="28"/>
          <w:szCs w:val="28"/>
        </w:rPr>
        <w:t>чение оснований.</w:t>
      </w:r>
      <w:r>
        <w:rPr>
          <w:rFonts w:ascii="Times New Roman" w:hAnsi="Times New Roman"/>
          <w:sz w:val="28"/>
          <w:szCs w:val="28"/>
        </w:rPr>
        <w:t xml:space="preserve"> Химические свойства оснований. Реакция нейтрализации. Кислоты. Классификация. Номенклатура. </w:t>
      </w:r>
      <w:r>
        <w:rPr>
          <w:rFonts w:ascii="Times New Roman" w:hAnsi="Times New Roman"/>
          <w:i/>
          <w:sz w:val="28"/>
          <w:szCs w:val="28"/>
        </w:rPr>
        <w:t>Физические свойства кислот.Получение и применение кислот.</w:t>
      </w:r>
      <w:r>
        <w:rPr>
          <w:rFonts w:ascii="Times New Roman" w:hAnsi="Times New Roman"/>
          <w:sz w:val="28"/>
          <w:szCs w:val="28"/>
        </w:rPr>
        <w:t xml:space="preserve"> Химические свойства кислот. Индикаторы. Изменение окраски индикаторов в различных средах.</w:t>
      </w:r>
      <w:r>
        <w:rPr>
          <w:rFonts w:ascii="Times New Roman" w:hAnsi="Times New Roman"/>
          <w:sz w:val="28"/>
          <w:szCs w:val="28"/>
        </w:rPr>
        <w:t xml:space="preserve"> Соли. Классификация. Номенклатура. </w:t>
      </w:r>
      <w:r>
        <w:rPr>
          <w:rFonts w:ascii="Times New Roman" w:hAnsi="Times New Roman"/>
          <w:i/>
          <w:sz w:val="28"/>
          <w:szCs w:val="28"/>
        </w:rPr>
        <w:t>Физические свойства солей. Получение и применение солей.</w:t>
      </w:r>
      <w:r>
        <w:rPr>
          <w:rFonts w:ascii="Times New Roman" w:hAnsi="Times New Roman"/>
          <w:sz w:val="28"/>
          <w:szCs w:val="28"/>
        </w:rPr>
        <w:t xml:space="preserve"> Химические свойства солей. Генетическая связь между классами неорганических соединений. </w:t>
      </w:r>
      <w:r>
        <w:rPr>
          <w:rFonts w:ascii="Times New Roman" w:hAnsi="Times New Roman"/>
          <w:i/>
          <w:sz w:val="28"/>
          <w:szCs w:val="28"/>
        </w:rPr>
        <w:t>Проблема безопасного использования веществ и химических реакций в повседнев</w:t>
      </w:r>
      <w:r>
        <w:rPr>
          <w:rFonts w:ascii="Times New Roman" w:hAnsi="Times New Roman"/>
          <w:i/>
          <w:sz w:val="28"/>
          <w:szCs w:val="28"/>
        </w:rPr>
        <w:t>ной жизни. Токсичные, горючие и взрывоопасные вещества. Бытовая химическая грамотность.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Строение атома. Периодический закон и периодическая система химических элементов Д.И. Менделеева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Строение атома: ядро, энергетический уровень. </w:t>
      </w:r>
      <w:r>
        <w:rPr>
          <w:rFonts w:ascii="Times New Roman" w:hAnsi="Times New Roman"/>
          <w:i/>
          <w:sz w:val="28"/>
          <w:szCs w:val="28"/>
        </w:rPr>
        <w:t xml:space="preserve">Состав ядра атома: </w:t>
      </w:r>
      <w:r>
        <w:rPr>
          <w:rFonts w:ascii="Times New Roman" w:hAnsi="Times New Roman"/>
          <w:i/>
          <w:sz w:val="28"/>
          <w:szCs w:val="28"/>
        </w:rPr>
        <w:t>протоны, нейтроны. Изотопы.</w:t>
      </w:r>
      <w:r>
        <w:rPr>
          <w:rFonts w:ascii="Times New Roman" w:hAnsi="Times New Roman"/>
          <w:sz w:val="28"/>
          <w:szCs w:val="28"/>
        </w:rPr>
        <w:t xml:space="preserve"> Периодический закон Д.И. Менделеева. Периодическая система химических элементов Д.И. Менделеева. Физический смысл атомного (порядкового) номера химического элемента, номера группы и периода периодической системы. Строение энерге</w:t>
      </w:r>
      <w:r>
        <w:rPr>
          <w:rFonts w:ascii="Times New Roman" w:hAnsi="Times New Roman"/>
          <w:sz w:val="28"/>
          <w:szCs w:val="28"/>
        </w:rPr>
        <w:t>тических уровней атомов первых 20 химических элементов периодической системы Д.И. Менделеева. Закономерности изменения свойств атомов химических элементов и их соединений на основе положения в периодической системе Д.И. Менделеева и строения атома. Значени</w:t>
      </w:r>
      <w:r>
        <w:rPr>
          <w:rFonts w:ascii="Times New Roman" w:hAnsi="Times New Roman"/>
          <w:sz w:val="28"/>
          <w:szCs w:val="28"/>
        </w:rPr>
        <w:t>е Периодического закона Д.И. Менделеева.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Строение веществ. Химическая связь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Электроотрицательность атомов химических элементов.</w:t>
      </w:r>
      <w:r>
        <w:rPr>
          <w:rFonts w:ascii="Times New Roman" w:hAnsi="Times New Roman"/>
          <w:sz w:val="28"/>
          <w:szCs w:val="28"/>
        </w:rPr>
        <w:t xml:space="preserve"> Ковалентная химическая связь: неполярная и полярная. </w:t>
      </w:r>
      <w:r>
        <w:rPr>
          <w:rFonts w:ascii="Times New Roman" w:hAnsi="Times New Roman"/>
          <w:i/>
          <w:sz w:val="28"/>
          <w:szCs w:val="28"/>
        </w:rPr>
        <w:t>Понятие о водородной связи и ее влиянии на физические свойства веществ на п</w:t>
      </w:r>
      <w:r>
        <w:rPr>
          <w:rFonts w:ascii="Times New Roman" w:hAnsi="Times New Roman"/>
          <w:i/>
          <w:sz w:val="28"/>
          <w:szCs w:val="28"/>
        </w:rPr>
        <w:t>римере воды.</w:t>
      </w:r>
      <w:r>
        <w:rPr>
          <w:rFonts w:ascii="Times New Roman" w:hAnsi="Times New Roman"/>
          <w:sz w:val="28"/>
          <w:szCs w:val="28"/>
        </w:rPr>
        <w:t xml:space="preserve"> Ионная связь. Металлическая связь. </w:t>
      </w:r>
      <w:r>
        <w:rPr>
          <w:rFonts w:ascii="Times New Roman" w:hAnsi="Times New Roman"/>
          <w:i/>
          <w:sz w:val="28"/>
          <w:szCs w:val="28"/>
        </w:rPr>
        <w:t>Типы кристаллических решеток (атомная, молекулярная, ионная, металлическая). Зависимость физических свойств веществ от типа кристаллической решетки.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Химические реакции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Понятие о скорости химической реакции. Ф</w:t>
      </w:r>
      <w:r>
        <w:rPr>
          <w:rFonts w:ascii="Times New Roman" w:hAnsi="Times New Roman"/>
          <w:i/>
          <w:sz w:val="28"/>
          <w:szCs w:val="28"/>
        </w:rPr>
        <w:t>акторы, влияющие на скорость химической реакции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i/>
          <w:sz w:val="28"/>
          <w:szCs w:val="28"/>
        </w:rPr>
        <w:t>Понятие о катализаторе.</w:t>
      </w:r>
      <w:r>
        <w:rPr>
          <w:rFonts w:ascii="Times New Roman" w:hAnsi="Times New Roman"/>
          <w:sz w:val="28"/>
          <w:szCs w:val="28"/>
        </w:rPr>
        <w:t xml:space="preserve"> Классификация химических реакций по различным признакам: числу и составу исходных и полученных веществ; изменению степеней окисления атомов химических элементов; поглощению или выделе</w:t>
      </w:r>
      <w:r>
        <w:rPr>
          <w:rFonts w:ascii="Times New Roman" w:hAnsi="Times New Roman"/>
          <w:sz w:val="28"/>
          <w:szCs w:val="28"/>
        </w:rPr>
        <w:t>нию энергии. Электролитическая диссоциация. Электролиты и неэлектролиты. Ионы. Катионы и анионы. Реакции ионного обмена. Условия протекания реакций ионного обмена. Электролитическая диссоциация кислот, щелочей и солей. Степень окисления. Определение степен</w:t>
      </w:r>
      <w:r>
        <w:rPr>
          <w:rFonts w:ascii="Times New Roman" w:hAnsi="Times New Roman"/>
          <w:sz w:val="28"/>
          <w:szCs w:val="28"/>
        </w:rPr>
        <w:t>и окисления атомов химических элементов в соединениях. Окислитель. Восстановитель. Сущность окислительно-восстановительных реакций.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Неметаллы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IV</w:t>
      </w:r>
      <w:r>
        <w:rPr>
          <w:rFonts w:ascii="Times New Roman" w:hAnsi="Times New Roman"/>
          <w:b/>
          <w:bCs/>
          <w:sz w:val="28"/>
          <w:szCs w:val="28"/>
        </w:rPr>
        <w:t xml:space="preserve"> –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VII</w:t>
      </w:r>
      <w:r>
        <w:rPr>
          <w:rFonts w:ascii="Times New Roman" w:hAnsi="Times New Roman"/>
          <w:b/>
          <w:bCs/>
          <w:sz w:val="28"/>
          <w:szCs w:val="28"/>
        </w:rPr>
        <w:t xml:space="preserve"> групп и их соединения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неметаллов в периодической системе химических элементов Д.И. Менделеева. </w:t>
      </w:r>
      <w:r>
        <w:rPr>
          <w:rFonts w:ascii="Times New Roman" w:hAnsi="Times New Roman"/>
          <w:sz w:val="28"/>
          <w:szCs w:val="28"/>
        </w:rPr>
        <w:t xml:space="preserve">Общие свойства неметаллов. Галогены: физические и химические свойства. Соединения галогенов: хлороводород, хлороводородная кислота и ее соли. Сера: физические и химические свойства. Соединения серы: сероводород, сульфиды, оксиды серы. Серная, </w:t>
      </w:r>
      <w:r>
        <w:rPr>
          <w:rFonts w:ascii="Times New Roman" w:hAnsi="Times New Roman"/>
          <w:i/>
          <w:sz w:val="28"/>
          <w:szCs w:val="28"/>
        </w:rPr>
        <w:t>сернистая и с</w:t>
      </w:r>
      <w:r>
        <w:rPr>
          <w:rFonts w:ascii="Times New Roman" w:hAnsi="Times New Roman"/>
          <w:i/>
          <w:sz w:val="28"/>
          <w:szCs w:val="28"/>
        </w:rPr>
        <w:t>ероводородная кислоты</w:t>
      </w:r>
      <w:r>
        <w:rPr>
          <w:rFonts w:ascii="Times New Roman" w:hAnsi="Times New Roman"/>
          <w:sz w:val="28"/>
          <w:szCs w:val="28"/>
        </w:rPr>
        <w:t xml:space="preserve"> и их соли. Азот: физические и химические свойства. Аммиак. Соли аммония. Оксиды азота. Азотная кислота и ее соли. Фосфор: физические и химические свойства. Соединения фосфора: оксид фосфора (</w:t>
      </w: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>), ортофосфорная кислота и ее соли. Углеро</w:t>
      </w:r>
      <w:r>
        <w:rPr>
          <w:rFonts w:ascii="Times New Roman" w:hAnsi="Times New Roman"/>
          <w:sz w:val="28"/>
          <w:szCs w:val="28"/>
        </w:rPr>
        <w:t xml:space="preserve">д: физические и химические свойства. </w:t>
      </w:r>
      <w:r>
        <w:rPr>
          <w:rFonts w:ascii="Times New Roman" w:hAnsi="Times New Roman"/>
          <w:i/>
          <w:sz w:val="28"/>
          <w:szCs w:val="28"/>
        </w:rPr>
        <w:t xml:space="preserve">Аллотропия углерода: алмаз, графит, карбин, фуллерены. </w:t>
      </w:r>
      <w:r>
        <w:rPr>
          <w:rFonts w:ascii="Times New Roman" w:hAnsi="Times New Roman"/>
          <w:sz w:val="28"/>
          <w:szCs w:val="28"/>
        </w:rPr>
        <w:t xml:space="preserve">Соединения углерода: оксиды углерода (II) и (IV), угольная кислота и ее соли. </w:t>
      </w:r>
      <w:r>
        <w:rPr>
          <w:rFonts w:ascii="Times New Roman" w:hAnsi="Times New Roman"/>
          <w:i/>
          <w:sz w:val="28"/>
          <w:szCs w:val="28"/>
        </w:rPr>
        <w:t>Кремний и его соединения.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Металлы и их соединения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Положение металлов в периодической с</w:t>
      </w:r>
      <w:r>
        <w:rPr>
          <w:rFonts w:ascii="Times New Roman" w:hAnsi="Times New Roman"/>
          <w:i/>
          <w:sz w:val="28"/>
          <w:szCs w:val="28"/>
        </w:rPr>
        <w:t>истеме химических элементов Д.И. Менделеева. Металлы в природе и общие способы их получения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i/>
          <w:sz w:val="28"/>
          <w:szCs w:val="28"/>
        </w:rPr>
        <w:t>Общие физические свойства металлов.</w:t>
      </w:r>
      <w:r>
        <w:rPr>
          <w:rFonts w:ascii="Times New Roman" w:hAnsi="Times New Roman"/>
          <w:sz w:val="28"/>
          <w:szCs w:val="28"/>
        </w:rPr>
        <w:t xml:space="preserve"> Общие химические свойства металлов: реакции с неметаллами, кислотами, солями. </w:t>
      </w:r>
      <w:r>
        <w:rPr>
          <w:rFonts w:ascii="Times New Roman" w:hAnsi="Times New Roman"/>
          <w:i/>
          <w:sz w:val="28"/>
          <w:szCs w:val="28"/>
        </w:rPr>
        <w:t>Электрохимический ряд напряжений металлов.</w:t>
      </w:r>
      <w:r>
        <w:rPr>
          <w:rFonts w:ascii="Times New Roman" w:hAnsi="Times New Roman"/>
          <w:sz w:val="28"/>
          <w:szCs w:val="28"/>
        </w:rPr>
        <w:t xml:space="preserve"> Щелочн</w:t>
      </w:r>
      <w:r>
        <w:rPr>
          <w:rFonts w:ascii="Times New Roman" w:hAnsi="Times New Roman"/>
          <w:sz w:val="28"/>
          <w:szCs w:val="28"/>
        </w:rPr>
        <w:t>ые металлы и их соединения. Щелочноземельные металлы и их соединения. Алюминий. Амфотерность оксида и гидроксида алюминия. Железо. Соединения железа и их свойства: оксиды, гидроксиды и соли железа (II и III).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Первоначальные сведения об органических веществ</w:t>
      </w:r>
      <w:r>
        <w:rPr>
          <w:rFonts w:ascii="Times New Roman" w:hAnsi="Times New Roman"/>
          <w:b/>
          <w:bCs/>
          <w:sz w:val="28"/>
          <w:szCs w:val="28"/>
        </w:rPr>
        <w:t>ах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ервоначальные сведения о строении органических веществ. Углеводороды: метан, этан, этилен. </w:t>
      </w:r>
      <w:r>
        <w:rPr>
          <w:rFonts w:ascii="Times New Roman" w:hAnsi="Times New Roman"/>
          <w:i/>
          <w:sz w:val="28"/>
          <w:szCs w:val="28"/>
        </w:rPr>
        <w:t xml:space="preserve">Источники углеводородов: природный газ, нефть, уголь. </w:t>
      </w:r>
      <w:r>
        <w:rPr>
          <w:rFonts w:ascii="Times New Roman" w:hAnsi="Times New Roman"/>
          <w:sz w:val="28"/>
          <w:szCs w:val="28"/>
        </w:rPr>
        <w:t>Кислородсодержащие соединения: спирты (метанол, этанол, глицерин), карбоновые кислоты (уксусная кислота, ам</w:t>
      </w:r>
      <w:r>
        <w:rPr>
          <w:rFonts w:ascii="Times New Roman" w:hAnsi="Times New Roman"/>
          <w:sz w:val="28"/>
          <w:szCs w:val="28"/>
        </w:rPr>
        <w:t xml:space="preserve">иноуксусная кислота, стеариновая и олеиновая кислоты). Биологически важные вещества: жиры, глюкоза, белки. </w:t>
      </w:r>
      <w:r>
        <w:rPr>
          <w:rFonts w:ascii="Times New Roman" w:hAnsi="Times New Roman"/>
          <w:i/>
          <w:sz w:val="28"/>
          <w:szCs w:val="28"/>
        </w:rPr>
        <w:t>Химическое загрязнение окружающей среды и его последствия.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Типы расчетных задач:</w:t>
      </w:r>
    </w:p>
    <w:p w:rsidR="00994FF2" w:rsidRDefault="00A828AA" w:rsidP="00A828AA">
      <w:pPr>
        <w:numPr>
          <w:ilvl w:val="0"/>
          <w:numId w:val="12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Вычисление массовой доли химического элемента по формуле соединения.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>Установление простейшей формулы вещества по массовым долям химических элементов.</w:t>
      </w:r>
    </w:p>
    <w:p w:rsidR="00994FF2" w:rsidRDefault="00A828AA" w:rsidP="00A828AA">
      <w:pPr>
        <w:numPr>
          <w:ilvl w:val="0"/>
          <w:numId w:val="12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Вычисления по химическим уравнениям количества, объема, массы вещества по количеству, объему, массе реагентов или продуктов реакции.</w:t>
      </w:r>
    </w:p>
    <w:p w:rsidR="00994FF2" w:rsidRDefault="00A828AA" w:rsidP="00A828AA">
      <w:pPr>
        <w:numPr>
          <w:ilvl w:val="0"/>
          <w:numId w:val="12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Расчет массовой доли растворенного вещест</w:t>
      </w:r>
      <w:r>
        <w:rPr>
          <w:rFonts w:ascii="Times New Roman" w:hAnsi="Times New Roman"/>
          <w:sz w:val="28"/>
          <w:szCs w:val="28"/>
        </w:rPr>
        <w:t>ва в растворе.</w:t>
      </w:r>
    </w:p>
    <w:p w:rsidR="00994FF2" w:rsidRDefault="00A828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Примерные темы практических работ:</w:t>
      </w:r>
    </w:p>
    <w:p w:rsidR="00994FF2" w:rsidRDefault="00A828AA" w:rsidP="00A828AA">
      <w:pPr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Лабораторное оборудование и приемы обращения с ним. Правила безопасной работы в химической лаборатории.</w:t>
      </w:r>
    </w:p>
    <w:p w:rsidR="00994FF2" w:rsidRDefault="00A828AA" w:rsidP="00A828AA">
      <w:pPr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Очистка загрязненной поваренной соли.</w:t>
      </w:r>
    </w:p>
    <w:p w:rsidR="00994FF2" w:rsidRDefault="00A828AA" w:rsidP="00A828AA">
      <w:pPr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Признаки протекания химических реакций.</w:t>
      </w:r>
    </w:p>
    <w:p w:rsidR="00994FF2" w:rsidRDefault="00A828AA" w:rsidP="00A828AA">
      <w:pPr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Получение кислорода и </w:t>
      </w:r>
      <w:r>
        <w:rPr>
          <w:rFonts w:ascii="Times New Roman" w:hAnsi="Times New Roman"/>
          <w:sz w:val="28"/>
          <w:szCs w:val="28"/>
        </w:rPr>
        <w:t>изучение его свойств.</w:t>
      </w:r>
    </w:p>
    <w:p w:rsidR="00994FF2" w:rsidRDefault="00A828AA" w:rsidP="00A828AA">
      <w:pPr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Получение водорода и изучение его свойств.</w:t>
      </w:r>
    </w:p>
    <w:p w:rsidR="00994FF2" w:rsidRDefault="00A828AA" w:rsidP="00A828AA">
      <w:pPr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Приготовление растворов с определенной массовой долей растворенного вещества.</w:t>
      </w:r>
    </w:p>
    <w:p w:rsidR="00994FF2" w:rsidRDefault="00A828AA" w:rsidP="00A828AA">
      <w:pPr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экспериментальных задач по теме «Основные классы неорганических соединений».</w:t>
      </w:r>
    </w:p>
    <w:p w:rsidR="00994FF2" w:rsidRDefault="00A828AA" w:rsidP="00A828AA">
      <w:pPr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Реакции ионного обмена.</w:t>
      </w:r>
    </w:p>
    <w:p w:rsidR="00994FF2" w:rsidRDefault="00A828AA" w:rsidP="00A828AA">
      <w:pPr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Каче</w:t>
      </w:r>
      <w:r>
        <w:rPr>
          <w:rFonts w:ascii="Times New Roman" w:hAnsi="Times New Roman"/>
          <w:i/>
          <w:sz w:val="28"/>
          <w:szCs w:val="28"/>
        </w:rPr>
        <w:t>ственные реакции на ионы в растворе.</w:t>
      </w:r>
    </w:p>
    <w:p w:rsidR="00994FF2" w:rsidRDefault="00A828AA" w:rsidP="00A828AA">
      <w:pPr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Получение аммиака и изучение его свойств.</w:t>
      </w:r>
    </w:p>
    <w:p w:rsidR="00994FF2" w:rsidRDefault="00A828AA" w:rsidP="00A828AA">
      <w:pPr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Получение углекислого газа и изучение его свойств.</w:t>
      </w:r>
    </w:p>
    <w:p w:rsidR="00994FF2" w:rsidRDefault="00A828AA" w:rsidP="00A828AA">
      <w:pPr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экспериментальных задач по теме «Неметаллы IV – VII групп и их соединений».</w:t>
      </w:r>
    </w:p>
    <w:p w:rsidR="00994FF2" w:rsidRDefault="00A828AA" w:rsidP="00A828AA">
      <w:pPr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экспериментальных задач по теме «М</w:t>
      </w:r>
      <w:r>
        <w:rPr>
          <w:rFonts w:ascii="Times New Roman" w:hAnsi="Times New Roman"/>
          <w:sz w:val="28"/>
          <w:szCs w:val="28"/>
        </w:rPr>
        <w:t>еталлы и их соединения».</w:t>
      </w:r>
    </w:p>
    <w:p w:rsidR="00994FF2" w:rsidRDefault="00994F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4FF2" w:rsidRDefault="00A828AA">
      <w:pPr>
        <w:pStyle w:val="4"/>
        <w:ind w:left="1701"/>
      </w:pPr>
      <w:bookmarkStart w:id="416" w:name="_Toc409691713"/>
      <w:bookmarkStart w:id="417" w:name="_Toc410654038"/>
      <w:bookmarkStart w:id="418" w:name="_Toc31893465"/>
      <w:bookmarkStart w:id="419" w:name="_Toc31898645"/>
      <w:r>
        <w:t>2.2.2.13. Изобразительное искусство</w:t>
      </w:r>
      <w:bookmarkEnd w:id="416"/>
      <w:bookmarkEnd w:id="417"/>
      <w:bookmarkEnd w:id="418"/>
      <w:bookmarkEnd w:id="419"/>
    </w:p>
    <w:p w:rsidR="00994FF2" w:rsidRDefault="00A828A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учебного предмета «Изобразительное искусство» ориентирована на развитие компетенций в области освоения культурного наследия, умения ориентироваться в различных сферах мировой художеств</w:t>
      </w:r>
      <w:r>
        <w:rPr>
          <w:rFonts w:ascii="Times New Roman" w:hAnsi="Times New Roman"/>
          <w:sz w:val="28"/>
          <w:szCs w:val="28"/>
        </w:rPr>
        <w:t xml:space="preserve">енной культуры, на формирование у обучающихся целостных представлений об исторических традициях и ценностях русской художественной культуры. </w:t>
      </w:r>
    </w:p>
    <w:p w:rsidR="00994FF2" w:rsidRDefault="00A828A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программе предусмотрена практическая художественно-творческая деятельность, аналитическое восприятие произведени</w:t>
      </w:r>
      <w:r>
        <w:rPr>
          <w:rFonts w:ascii="Times New Roman" w:hAnsi="Times New Roman"/>
          <w:sz w:val="28"/>
          <w:szCs w:val="28"/>
        </w:rPr>
        <w:t>й искусства. Программа включает в себя основы разных видов визуально-пространственных искусств – живописи, графики, скульптуры, дизайна, архитектуры, народного и декоративно-прикладного искусства, театра, фото- и киноискусства.</w:t>
      </w:r>
    </w:p>
    <w:p w:rsidR="00994FF2" w:rsidRDefault="00A828A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Отличительной особенностью п</w:t>
      </w:r>
      <w:r>
        <w:rPr>
          <w:rFonts w:ascii="Times New Roman" w:hAnsi="Times New Roman"/>
          <w:sz w:val="28"/>
          <w:szCs w:val="28"/>
        </w:rPr>
        <w:t>рограммы является новый взгляд на предмет «Изобразительное искусство», суть которого заключается в том, что искусство в нем рассматривается как особая духовная сфера, концентрирующая в себе колоссальный эстетический, художественный и нравственный мировой о</w:t>
      </w:r>
      <w:r>
        <w:rPr>
          <w:rFonts w:ascii="Times New Roman" w:hAnsi="Times New Roman"/>
          <w:sz w:val="28"/>
          <w:szCs w:val="28"/>
        </w:rPr>
        <w:t>пыт. Как целостность, состоящая из народного искусства и профессионально-художественного, проявляющихся и живущих по своим законам и находящихся в постоянном взаимодействии.</w:t>
      </w:r>
    </w:p>
    <w:p w:rsidR="00994FF2" w:rsidRDefault="00A828A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программу включены следующие основные виды художественно-творческой деятельности</w:t>
      </w:r>
      <w:r>
        <w:rPr>
          <w:rFonts w:ascii="Times New Roman" w:hAnsi="Times New Roman"/>
          <w:sz w:val="28"/>
          <w:szCs w:val="28"/>
        </w:rPr>
        <w:t>:</w:t>
      </w:r>
    </w:p>
    <w:p w:rsidR="00994FF2" w:rsidRDefault="00A828AA" w:rsidP="00A828AA">
      <w:pPr>
        <w:pStyle w:val="a8"/>
        <w:numPr>
          <w:ilvl w:val="0"/>
          <w:numId w:val="13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ценностно-ориентационная и коммуникативная деятельность;</w:t>
      </w:r>
    </w:p>
    <w:p w:rsidR="00994FF2" w:rsidRDefault="00A828AA" w:rsidP="00A828AA">
      <w:pPr>
        <w:pStyle w:val="a8"/>
        <w:numPr>
          <w:ilvl w:val="0"/>
          <w:numId w:val="13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изобразительная деятельность (основы художественного изображения);</w:t>
      </w:r>
    </w:p>
    <w:p w:rsidR="00994FF2" w:rsidRDefault="00A828AA" w:rsidP="00A828AA">
      <w:pPr>
        <w:pStyle w:val="a8"/>
        <w:numPr>
          <w:ilvl w:val="0"/>
          <w:numId w:val="13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декоративно-прикладная деятельность (основы народного и декоративно-прикладного искусства); </w:t>
      </w:r>
    </w:p>
    <w:p w:rsidR="00994FF2" w:rsidRDefault="00A828AA" w:rsidP="00A828AA">
      <w:pPr>
        <w:pStyle w:val="a8"/>
        <w:numPr>
          <w:ilvl w:val="0"/>
          <w:numId w:val="13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художественно-конструкторская </w:t>
      </w:r>
      <w:r>
        <w:rPr>
          <w:rFonts w:ascii="Times New Roman" w:hAnsi="Times New Roman"/>
          <w:sz w:val="28"/>
          <w:szCs w:val="28"/>
        </w:rPr>
        <w:t>деятельность (элементы дизайна и архитектуры);</w:t>
      </w:r>
    </w:p>
    <w:p w:rsidR="00994FF2" w:rsidRDefault="00A828AA" w:rsidP="00A828AA">
      <w:pPr>
        <w:pStyle w:val="a8"/>
        <w:numPr>
          <w:ilvl w:val="0"/>
          <w:numId w:val="13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художественно-творческая деятельность на основе синтеза искусств.</w:t>
      </w:r>
    </w:p>
    <w:p w:rsidR="00994FF2" w:rsidRDefault="00A828A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Связующим звеном предмета «Изобразительного искусства» с другими предметами является художественный образ, созданный средствами разных видов ис</w:t>
      </w:r>
      <w:r>
        <w:rPr>
          <w:rFonts w:ascii="Times New Roman" w:hAnsi="Times New Roman"/>
          <w:sz w:val="28"/>
          <w:szCs w:val="28"/>
        </w:rPr>
        <w:t>кусства и создаваемый обучающимися в различных видах художественной деятельности.</w:t>
      </w:r>
    </w:p>
    <w:p w:rsidR="00994FF2" w:rsidRDefault="00A828A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предмета «Изобразительное искусство» построено на освоении общенаучных методов (наблюдение, измерение, моделирование), освоении практического применения знаний и осн</w:t>
      </w:r>
      <w:r>
        <w:rPr>
          <w:rFonts w:ascii="Times New Roman" w:hAnsi="Times New Roman"/>
          <w:sz w:val="28"/>
          <w:szCs w:val="28"/>
        </w:rPr>
        <w:t>овано на межпредметных связях с предметами: «История России», «Обществознание», «География», «Математика», «Технология».</w:t>
      </w:r>
    </w:p>
    <w:p w:rsidR="00994FF2" w:rsidRDefault="00994FF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994FF2" w:rsidRDefault="00A828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Связующим звеном предмета «Изобразительного искусства» с другими предметами является художественный образ, созданный средствами разных</w:t>
      </w:r>
      <w:r>
        <w:rPr>
          <w:rFonts w:ascii="Times New Roman" w:eastAsia="Times New Roman" w:hAnsi="Times New Roman"/>
          <w:sz w:val="28"/>
          <w:szCs w:val="28"/>
        </w:rPr>
        <w:t xml:space="preserve"> видов искусства и создаваемый обучающимися в различных видах художественной деятельности.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Изучение предмета «Изобразительное искусство» построено на освоении общенаучных методов (наблюдение, измерение, эксперимент, моделирование), освоении практического п</w:t>
      </w:r>
      <w:r>
        <w:rPr>
          <w:rFonts w:ascii="Times New Roman" w:eastAsia="Times New Roman" w:hAnsi="Times New Roman"/>
          <w:sz w:val="28"/>
          <w:szCs w:val="28"/>
        </w:rPr>
        <w:t>рименения знаний и основано на межпредметных связях с предметами: «История России», «Обществознание», «География», «Математика», «Технология».</w:t>
      </w:r>
    </w:p>
    <w:p w:rsidR="00994FF2" w:rsidRDefault="00A828AA">
      <w:pPr>
        <w:pStyle w:val="a8"/>
        <w:tabs>
          <w:tab w:val="left" w:pos="426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Народное художественное творчество – неиссякаемый источник самобытной красоты</w:t>
      </w:r>
    </w:p>
    <w:p w:rsidR="00994FF2" w:rsidRDefault="00A828AA">
      <w:pPr>
        <w:tabs>
          <w:tab w:val="left" w:pos="426"/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Солярные знаки (декоративное изобра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жение и их условно-символический характер). Древние образы в народном творчестве. Русская изба: единство конструкции и декора. Крестьянский дом как отражение уклада крестьянской жизни и памятник архитектуры. Орнамент как основа декоративного украшения. Пра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здничный народный костюм – целостный художественный образ. Обрядовые действия народного праздника, их символическое значение. Различие национальных особенностей русского орнамента и орнаментов других народов России. Древние образы в народных игрушках (Дымк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овская игрушка, Филимоновская игрушка). Композиционное, стилевое и цветовое единство в изделиях народных промыслов (искусство Гжели, Городецкая роспись, Хохлома, Жостово, роспись по металлу, щепа, роспись по лубу и дереву, тиснение и резьба по бересте). Св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язь времен в народном искусстве.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Виды изобразительного искусства и основы образного языка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Пространственные искусства. Художественные материалы. Жанры в изобразительном искусстве. Выразительные возможности изобразительного искусства. Язык и смысл. Рисунок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 основа изобразительного творчества. Художественный образ. Стилевое единство. Линия, пятно. Ритм. Цвет. Основы цветоведения. Композиция. Натюрморт. Понятие формы. Геометрические тела: куб, шар, цилиндр, конус, призма. Многообразие форм окружающего мира. 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зображение объема на плоскости. Освещение. Свет и тень. Натюрморт в графике. Цвет в натюрморте. Пейзаж. Правила построения перспективы. Воздушная перспектива. Пейзаж настроения. Природа и художник. Пейзаж в живописи художников – импрессионистов (К. Моне, 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Сислей). Пейзаж в графике. Работа на пленэре. </w:t>
      </w:r>
    </w:p>
    <w:p w:rsidR="00994FF2" w:rsidRDefault="00A828AA">
      <w:pPr>
        <w:spacing w:after="0" w:line="36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Понимание смысла деятельности художника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Портрет. Конструкция головы человека и ее основные пропорции. Изображение головы человека в пространстве. Портрет в скульптуре. Графический портретный рисунок. Образны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 возможности освещения в портрете. Роль цвета в портрете. Великие портретисты прошлого (В.А. Тропинин, И.Е. Репин, И.Н. Крамской, В.А. Серов). Портрет в изобразительном искусстве XX века (К.С. Петров-Водкин, П.Д. Корин).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Изображение фигуры человека и обр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аз человека. Изображение фигуры человека в истории искусства (Леонардо да Винчи, Микеланджело Буанаротти, О. Роден). Пропорции и строение фигуры человека. Лепка фигуры человека. Набросок фигуры человека с натуры. Основы представлений о выражении в образах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искусства нравственного поиска человечества (В.М. Васнецов, М.В. Нестеров).</w:t>
      </w:r>
    </w:p>
    <w:p w:rsidR="00994FF2" w:rsidRDefault="00A828AA">
      <w:pPr>
        <w:spacing w:after="0" w:line="36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Вечные темы и великие исторические события в искусстве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Сюжет и содержание в картине. Процесс работы над тематической картиной. Библейские сюжеты в мировом изобразительном искусстве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(Леонардо да Винчи, Рембрандт, Микеланджело Буанаротти, Рафаэль Санти). Мифологические темы в зарубежном искусстве (С. Боттичелли, Джорджоне, Рафаэль Санти). Русская религиозная живопись XIX века (А.А. Иванов, И.Н. Крамской, В.Д. Поленов). Тематическая 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ртина в русском искусстве XIX века (К.П. Брюллов). Историческая живопись художников объединения «Мир искусства» (А.Н. Бенуа, Е.Е. Лансере, Н.К. Рерих). Исторические картины из жизни моего города (исторический жанр). Праздники и повседневность в изобразител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ьном искусстве (бытовой жанр). Тема Великой Отечественной войны в монументальном искусстве и в живописи. Мемориальные ансамбли. Место и роль картины в искусстве XX века (Ю.И. Пименов, Ф.П. Решетников, В.Н. Бакшеев, Т.Н. Яблонская). Искусство иллюстрации (И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.Я. Билибин, В.А. Милашевский, В.А. Фаворский). Анималистический жанр (В.А. Ватагин, Е.И. Чарушин). Образы животных в современных предметах декоративно-прикладного искусства. Стилизация изображения животных.</w:t>
      </w:r>
    </w:p>
    <w:p w:rsidR="00994FF2" w:rsidRDefault="00A828AA">
      <w:pPr>
        <w:spacing w:after="0" w:line="36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Конструктивное искусство: архитектура и дизайн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удожественный язык конструктивных искусств. Роль искусства в организации предметно – пространственной среды жизни человека. От плоскостного изображения к объемному макету. Здание как сочетание различных объемов. Понятие модуля. Важнейшие архитектурные элем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енты здания. Вещь как сочетание объемов и как образ времени. Единство художественного и функционального в вещи. Форма и материал. Цвет в архитектуре и дизайне. Архитектурный образ как понятие эпохи (Ш.Э. ле Корбюзье). Тенденции и перспективы развития совре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менной архитектуры. Жилое пространство города (город, микрорайон, улица). Природа и архитектура. Ландшафтный дизайн. Основные школы садово-паркового искусства. Русская усадебная культура XVIII - XIX веков. Искусство флористики. Проектирование пространствен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ной и предметной среды. Дизайн моего сада. История костюма. Композиционно - конструктивные принципы дизайна одежды. </w:t>
      </w:r>
    </w:p>
    <w:p w:rsidR="00994FF2" w:rsidRDefault="00A828AA">
      <w:pPr>
        <w:spacing w:after="0" w:line="36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Изобразительное искусство и архитектура России </w:t>
      </w:r>
      <w:r>
        <w:rPr>
          <w:rFonts w:ascii="Times New Roman" w:eastAsia="Times New Roman" w:hAnsi="Times New Roman"/>
          <w:b/>
          <w:sz w:val="28"/>
          <w:szCs w:val="28"/>
          <w:lang w:val="en-US"/>
        </w:rPr>
        <w:t>XI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–</w:t>
      </w:r>
      <w:r>
        <w:rPr>
          <w:rFonts w:ascii="Times New Roman" w:eastAsia="Times New Roman" w:hAnsi="Times New Roman"/>
          <w:b/>
          <w:sz w:val="28"/>
          <w:szCs w:val="28"/>
          <w:lang w:val="en-US"/>
        </w:rPr>
        <w:t>XVII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вв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Художественная культура и искусство Древней Руси, ее символичность,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обращенность к внутреннему миру человека. Архитектура Киевской Руси. Мозаика. Красота и своеобразие архитектуры Владимиро-Суздальской Руси. Архитектура Великого Новгорода. Образный мир древнерусской живописи (Андрей Рублев, Феофан Грек, Дионисий). Соборы 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осковского Кремля. Шатровая архитектура (церковь Вознесения Христова в селе Коломенском, Храм Покрова на Рву). Изобразительное искусство «бунташного века» (парсуна). Московское барокко.</w:t>
      </w:r>
    </w:p>
    <w:p w:rsidR="00994FF2" w:rsidRDefault="00A828AA">
      <w:pPr>
        <w:spacing w:after="0" w:line="360" w:lineRule="auto"/>
        <w:ind w:firstLine="709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Искусство полиграфии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Специфика изображения в полиграфии. Формы полигра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фической продукции (книги, журналы, плакаты, афиши, открытки, буклеты). Типы изображения в полиграфии (графическое, живописное, компьютерное фотографическое). Искусство шрифта. Композиционные основы макетирования в графическом дизайне. Проектирование облож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ки книги, рекламы, открытки, визитной карточки и др.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Стили, направления виды и жанры в русском изобразительном искусстве и архитектуре XVIII - XIX вв.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Классицизм в русской портретной живописи XVIII века (И.П. Аргунов, Ф.С. Рокотов, Д.Г. Левицкий, В.Л. Боро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виковский). Архитектурные шедевры стиля барокко в Санкт-Петербурге (В.В. Растрелли, А. Ринальди). Классицизм в русской архитектуре (В.И. Баженов, М.Ф. Казаков). Русская классическая скульптура XVIII века (Ф.И. Шубин, М.И. Козловский). Жанровая живопись в п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роизведениях русских художников XIX века (П.А. Федотов). «Товарищество передвижников» (И.Н. Крамской, В.Г. Перов, А.И. Куинджи). Тема русского раздолья в пейзажной живописи XIX века (А.К. Саврасов, И.И. Шишкин, И.И. Левитан, В.Д. Поленов). Исторический жан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р (В.И. Суриков). «Русский стиль» в архитектуре модерна (Исторический музей в Москве, Храм Воскресения Христова (Спас на Крови) в г. Санкт - Петербурге). Монументальная скульптура второй половины XIX века (М.О. Микешин, А.М. Опекушин, М.М. Антокольский).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заимосвязь истории искусства и истории человечества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Традиции и новаторство в изобразительном искусстве XX века (модерн, авангард, сюрреализм). Модерн в русской архитектуре (Ф. Шехтель). Стиль модерн в зарубежной архитектуре (А. Гауди). Крупнейшие художеств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енные музеи мира и их роль в культуре (Прадо, Лувр, Дрезденская галерея). Российские художественные музеи (Русский музей, Эрмитаж, Третьяковская галерея, Музей изобразительных искусств имени А.С. Пушкина). Художественно-творческие проекты.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Изображение в си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нтетических и экранных видах искусства и художественная фотография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Роль изображения в синтетических искусствах. Театральное искусство и художник. Сценография – особый вид художественного творчества. Костюм, грим и маска. Театральные художники начала </w:t>
      </w:r>
      <w:r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>XX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век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а (А.Я. Головин, А.Н. Бенуа, М.В. Добужинский). Опыт художественно-творческой деятельности. Создание художественного образа в искусстве фотографии. Особенности художественной фотографии. Выразительные средства фотографии (композиция, план, ракурс, свет, ри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тм и др.). Изображение в фотографии и в живописи. Изобразительная природа экранных искусств. Специфика киноизображения: кадр и монтаж. Кинокомпозиция и средства эмоциональной выразительности в фильме (ритм, свет, цвет, музыка, звук). Документальный, игрово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й и анимационный фильмы. Коллективный процесс творчества в кино (сценарист, режиссер, оператор, художник, актер). Мастера российского кинематографа (С.М. Эйзенштейн, С.Ф. Бондарчук, А.А. Тарковский, Н.С. Михалков). Телевизионное изображение, его особенност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и и возможности (видеосюжет, репортаж и др.). Художественно-творческие проекты.</w:t>
      </w:r>
    </w:p>
    <w:p w:rsidR="00994FF2" w:rsidRDefault="00994FF2">
      <w:pPr>
        <w:pStyle w:val="3"/>
        <w:spacing w:before="0" w:beforeAutospacing="0" w:after="0" w:afterAutospacing="0" w:line="360" w:lineRule="auto"/>
        <w:ind w:firstLine="709"/>
        <w:rPr>
          <w:szCs w:val="28"/>
        </w:rPr>
      </w:pPr>
      <w:bookmarkStart w:id="420" w:name="_Toc409691714"/>
    </w:p>
    <w:p w:rsidR="00994FF2" w:rsidRDefault="00A828AA">
      <w:pPr>
        <w:pStyle w:val="4"/>
        <w:ind w:left="1701"/>
      </w:pPr>
      <w:bookmarkStart w:id="421" w:name="_Toc410654039"/>
      <w:bookmarkStart w:id="422" w:name="_Toc31893466"/>
      <w:bookmarkStart w:id="423" w:name="_Toc31898646"/>
      <w:r>
        <w:t>2.2.2.14. Музыка</w:t>
      </w:r>
      <w:bookmarkEnd w:id="420"/>
      <w:bookmarkEnd w:id="421"/>
      <w:bookmarkEnd w:id="422"/>
      <w:bookmarkEnd w:id="423"/>
    </w:p>
    <w:p w:rsidR="00994FF2" w:rsidRDefault="00A828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туры школьников, развитие музыкальных способностей обучающихся, а также способности к сопереживанию произведениям искусства через различные виды музыкальной деятельности, овладение практическими умениями и навыками в различных видах музыкально-творческой 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еятельности.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Освоение предмета «Музыка» направлено на:</w:t>
      </w:r>
    </w:p>
    <w:p w:rsidR="00994FF2" w:rsidRDefault="00A828AA" w:rsidP="00A828AA">
      <w:pPr>
        <w:pStyle w:val="a8"/>
        <w:numPr>
          <w:ilvl w:val="0"/>
          <w:numId w:val="12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приобщение школьников к музыке как эмоциональному, нравственно-эстетическому феномену, осознание через музыку жизненных явлений, раскрывающих духовный опыт поколений;</w:t>
      </w:r>
    </w:p>
    <w:p w:rsidR="00994FF2" w:rsidRDefault="00A828AA" w:rsidP="00A828AA">
      <w:pPr>
        <w:pStyle w:val="a8"/>
        <w:numPr>
          <w:ilvl w:val="0"/>
          <w:numId w:val="12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расширение музыкального и общего </w:t>
      </w:r>
      <w:r>
        <w:rPr>
          <w:rFonts w:ascii="Times New Roman" w:eastAsia="Times New Roman" w:hAnsi="Times New Roman"/>
          <w:sz w:val="28"/>
          <w:szCs w:val="28"/>
        </w:rPr>
        <w:t>культурного кругозора школьников; воспитание их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994FF2" w:rsidRDefault="00A828AA" w:rsidP="00A828AA">
      <w:pPr>
        <w:pStyle w:val="a8"/>
        <w:numPr>
          <w:ilvl w:val="0"/>
          <w:numId w:val="12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развитие творческого потенциала, ассоциативности мышления, воображени</w:t>
      </w:r>
      <w:r>
        <w:rPr>
          <w:rFonts w:ascii="Times New Roman" w:eastAsia="Times New Roman" w:hAnsi="Times New Roman"/>
          <w:sz w:val="28"/>
          <w:szCs w:val="28"/>
        </w:rPr>
        <w:t>я, позволяющих проявить творческую индивидуальность в различных видах музыкальной деятельности;</w:t>
      </w:r>
    </w:p>
    <w:p w:rsidR="00994FF2" w:rsidRDefault="00A828AA" w:rsidP="00A828AA">
      <w:pPr>
        <w:pStyle w:val="a8"/>
        <w:numPr>
          <w:ilvl w:val="0"/>
          <w:numId w:val="12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развитие способности к эстетическому освоению мира, способности оценивать произведения искусства по законам гармонии и красоты;</w:t>
      </w:r>
    </w:p>
    <w:p w:rsidR="00994FF2" w:rsidRDefault="00A828AA" w:rsidP="00A828AA">
      <w:pPr>
        <w:pStyle w:val="a8"/>
        <w:numPr>
          <w:ilvl w:val="0"/>
          <w:numId w:val="12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овладение основами музыкальной </w:t>
      </w:r>
      <w:r>
        <w:rPr>
          <w:rFonts w:ascii="Times New Roman" w:eastAsia="Times New Roman" w:hAnsi="Times New Roman"/>
          <w:sz w:val="28"/>
          <w:szCs w:val="28"/>
        </w:rPr>
        <w:t>грамотности в опоре на способность эмоционального восприятия музыки как живого образного искусства во взаимосвязи с жизнью, на специальную терминологию и ключевые понятия музыкального искусства, элементарную нотную грамоту.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рамках продуктивной музыкально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-творческой деятельности учебный предмет «Музыка» способствует формированию у обучающихся потребности в общении с музыкой в ходе дальнейшего духовно-нравственного развития, социализации, самообразования, организации содержательного культурного досуга на ос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нове осознания роли музыки в жизни отдельного человека и общества, в развитии мировой культуры.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Изучение предмета «Музыка» в части формирования у обучающихся научного мировоззрения, освоения общенаучных методов (наблюдение, измерение, эксперимент, моделиро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вание), освоения практического применения научных знаний основано на межпредметных связях с предметами: «Литература», «Русский язык», «Изобразительное искусство», «История», «География», «Математика» и др.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Программа содержит перечень музыкальных произведен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ий, используемых для обеспечения достижения образовательных результатов, по выбору образовательной организации. По усмотрению учителя музыкальный и теоретический материал разделов, связанных с народным музыкальным творчеством, может быть дополнен региональ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но-национальным компонентом.</w:t>
      </w:r>
    </w:p>
    <w:p w:rsidR="00994FF2" w:rsidRDefault="00994F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Музыка как вид искусства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Интонация как носитель образного смысла. Многообразие интонационно-образных построений. Средства музыкальной выразительности в создании музыкального образа и характера музыки. Разнообразие вокальной, и</w:t>
      </w:r>
      <w:r>
        <w:rPr>
          <w:rFonts w:ascii="Times New Roman" w:hAnsi="Times New Roman"/>
          <w:sz w:val="28"/>
          <w:szCs w:val="28"/>
        </w:rPr>
        <w:t>нструментальной, вокально-инструментальной, камерной, симфонической и театральной музыки. Различные формы построения музыки (двухчастная и трехчастная, вариации, рондо,</w:t>
      </w:r>
      <w:r>
        <w:rPr>
          <w:rFonts w:ascii="Times New Roman" w:hAnsi="Times New Roman"/>
          <w:i/>
          <w:sz w:val="28"/>
          <w:szCs w:val="28"/>
        </w:rPr>
        <w:t xml:space="preserve"> сонатно-симфонический цикл, сюита), </w:t>
      </w:r>
      <w:r>
        <w:rPr>
          <w:rFonts w:ascii="Times New Roman" w:hAnsi="Times New Roman"/>
          <w:sz w:val="28"/>
          <w:szCs w:val="28"/>
        </w:rPr>
        <w:t xml:space="preserve">их возможности в воплощении и развитии музыкальных </w:t>
      </w:r>
      <w:r>
        <w:rPr>
          <w:rFonts w:ascii="Times New Roman" w:hAnsi="Times New Roman"/>
          <w:sz w:val="28"/>
          <w:szCs w:val="28"/>
        </w:rPr>
        <w:t>образов. Круг музыкальных образов (лирические, драматические, героические, романтические, эпические и др.), их взаимосвязь и развитие. Многообразие связей музыки с литературой. Взаимодействие музыки и литературы в музыкальном театре. Программная музыка. Мн</w:t>
      </w:r>
      <w:r>
        <w:rPr>
          <w:rFonts w:ascii="Times New Roman" w:hAnsi="Times New Roman"/>
          <w:sz w:val="28"/>
          <w:szCs w:val="28"/>
        </w:rPr>
        <w:t>огообразие связей музыки с изобразительным искусством. Портрет в музыке и изобразительном искусстве. Картины природы в музыке и в изобразительном искусстве. Символика скульптуры, архитектуры, музыки.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Народное музыкальное творчество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Устное народное музыкаль</w:t>
      </w:r>
      <w:r>
        <w:rPr>
          <w:rFonts w:ascii="Times New Roman" w:hAnsi="Times New Roman"/>
          <w:sz w:val="28"/>
          <w:szCs w:val="28"/>
        </w:rPr>
        <w:t xml:space="preserve">ное творчество в развитии общей культуры народа. Характерные черты русской народной музыки. Основные жанры русской народной вокальной музыки. </w:t>
      </w:r>
      <w:r>
        <w:rPr>
          <w:rFonts w:ascii="Times New Roman" w:hAnsi="Times New Roman"/>
          <w:i/>
          <w:sz w:val="28"/>
          <w:szCs w:val="28"/>
        </w:rPr>
        <w:t xml:space="preserve">Различные исполнительские типы художественного общения (хоровое, соревновательное, сказительное). </w:t>
      </w:r>
      <w:r>
        <w:rPr>
          <w:rFonts w:ascii="Times New Roman" w:hAnsi="Times New Roman"/>
          <w:sz w:val="28"/>
          <w:szCs w:val="28"/>
        </w:rPr>
        <w:t>Музыкальный фоль</w:t>
      </w:r>
      <w:r>
        <w:rPr>
          <w:rFonts w:ascii="Times New Roman" w:hAnsi="Times New Roman"/>
          <w:sz w:val="28"/>
          <w:szCs w:val="28"/>
        </w:rPr>
        <w:t>клор народов России. Знакомство с музыкальной культурой, народным музыкальным творчеством своего региона. Истоки и интонационное своеобразие, музыкального фольклора разных стран.</w:t>
      </w:r>
    </w:p>
    <w:p w:rsidR="00994FF2" w:rsidRDefault="00A828AA">
      <w:pPr>
        <w:spacing w:after="0" w:line="360" w:lineRule="auto"/>
        <w:ind w:left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Русская музыка от эпохи средневековья до рубежа </w:t>
      </w:r>
      <w:r>
        <w:rPr>
          <w:rFonts w:ascii="Times New Roman" w:hAnsi="Times New Roman"/>
          <w:b/>
          <w:sz w:val="28"/>
          <w:szCs w:val="28"/>
          <w:lang w:val="en-US"/>
        </w:rPr>
        <w:t>XIX</w:t>
      </w:r>
      <w:r>
        <w:rPr>
          <w:rFonts w:ascii="Times New Roman" w:hAnsi="Times New Roman"/>
          <w:b/>
          <w:sz w:val="28"/>
          <w:szCs w:val="28"/>
        </w:rPr>
        <w:t>-ХХ вв.</w:t>
      </w:r>
    </w:p>
    <w:p w:rsidR="00994FF2" w:rsidRDefault="00A828AA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Древнерусская духо</w:t>
      </w:r>
      <w:r>
        <w:rPr>
          <w:rFonts w:ascii="Times New Roman" w:hAnsi="Times New Roman"/>
          <w:sz w:val="28"/>
          <w:szCs w:val="28"/>
        </w:rPr>
        <w:t xml:space="preserve">вная музыка. </w:t>
      </w:r>
      <w:r>
        <w:rPr>
          <w:rFonts w:ascii="Times New Roman" w:hAnsi="Times New Roman"/>
          <w:i/>
          <w:sz w:val="28"/>
          <w:szCs w:val="28"/>
        </w:rPr>
        <w:t>Знаменный распев как основа древнерусской храмовой музыки.</w:t>
      </w:r>
      <w:r>
        <w:rPr>
          <w:rFonts w:ascii="Times New Roman" w:hAnsi="Times New Roman"/>
          <w:sz w:val="28"/>
          <w:szCs w:val="28"/>
        </w:rPr>
        <w:t xml:space="preserve"> Основные жанры профессиональной музыки эпохи Просвещения: кант, хоровой концерт, литургия. Формирование русской классической музыкальной школы (М.И. Глинка). Обращение композиторов к н</w:t>
      </w:r>
      <w:r>
        <w:rPr>
          <w:rFonts w:ascii="Times New Roman" w:hAnsi="Times New Roman"/>
          <w:sz w:val="28"/>
          <w:szCs w:val="28"/>
        </w:rPr>
        <w:t xml:space="preserve">ародным истокам профессиональной музыки. Романтизм в русской музыке. Стилевые особенности в творчестве русских композиторов (М.И. Глинка, М.П. Мусоргский, А.П. Бородин, Н.А. Римский-Корсаков, П.И. Чайковский, С.В. Рахманинов). Роль фольклора в становлении </w:t>
      </w:r>
      <w:r>
        <w:rPr>
          <w:rFonts w:ascii="Times New Roman" w:hAnsi="Times New Roman"/>
          <w:sz w:val="28"/>
          <w:szCs w:val="28"/>
        </w:rPr>
        <w:t>профессионального музыкального искусства. Духовная музыка русских композиторов. Традиции русской музыкальной классики, стилевые черты русской классической музыкальной школы.</w:t>
      </w:r>
    </w:p>
    <w:p w:rsidR="00994FF2" w:rsidRDefault="00A828A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Зарубежная музыка от эпохи средневековья до рубежа </w:t>
      </w:r>
      <w:r>
        <w:rPr>
          <w:rFonts w:ascii="Times New Roman" w:hAnsi="Times New Roman"/>
          <w:b/>
          <w:sz w:val="28"/>
          <w:szCs w:val="28"/>
          <w:lang w:val="en-US"/>
        </w:rPr>
        <w:t>XI</w:t>
      </w:r>
      <w:r>
        <w:rPr>
          <w:rFonts w:ascii="Times New Roman" w:hAnsi="Times New Roman"/>
          <w:b/>
          <w:sz w:val="28"/>
          <w:szCs w:val="28"/>
        </w:rPr>
        <w:t>Х-</w:t>
      </w:r>
      <w:r>
        <w:rPr>
          <w:rFonts w:ascii="Times New Roman" w:hAnsi="Times New Roman"/>
          <w:b/>
          <w:sz w:val="28"/>
          <w:szCs w:val="28"/>
          <w:lang w:val="en-US"/>
        </w:rPr>
        <w:t>X</w:t>
      </w:r>
      <w:r>
        <w:rPr>
          <w:rFonts w:ascii="Times New Roman" w:hAnsi="Times New Roman"/>
          <w:b/>
          <w:sz w:val="28"/>
          <w:szCs w:val="28"/>
        </w:rPr>
        <w:t>Х вв.</w:t>
      </w:r>
    </w:p>
    <w:p w:rsidR="00994FF2" w:rsidRDefault="00A828A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Средневековая духовн</w:t>
      </w:r>
      <w:r>
        <w:rPr>
          <w:rFonts w:ascii="Times New Roman" w:hAnsi="Times New Roman"/>
          <w:sz w:val="28"/>
          <w:szCs w:val="28"/>
        </w:rPr>
        <w:t>ая музыка: григорианский хорал. Жанры зарубежной духовной и светской музыки в эпохи Возрождения и Барокко (мадригал, мотет, фуга, месса, реквием, шансон). И.С. Бах – выдающийся музыкант эпохи Барокко. Венская классическая школа (Й. Гайдн, В. Моцарт, Л. Бет</w:t>
      </w:r>
      <w:r>
        <w:rPr>
          <w:rFonts w:ascii="Times New Roman" w:hAnsi="Times New Roman"/>
          <w:sz w:val="28"/>
          <w:szCs w:val="28"/>
        </w:rPr>
        <w:t>ховен). Творчество композиторов-романтиков Ф. Шопен, Ф. Лист, Р. Шуман, Ф. Шуберт, Э.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 xml:space="preserve">Григ). Оперный жанр в творчестве композиторов </w:t>
      </w:r>
      <w:r>
        <w:rPr>
          <w:rFonts w:ascii="Times New Roman" w:hAnsi="Times New Roman"/>
          <w:sz w:val="28"/>
          <w:szCs w:val="28"/>
          <w:lang w:val="en-US"/>
        </w:rPr>
        <w:t>XIX</w:t>
      </w:r>
      <w:r>
        <w:rPr>
          <w:rFonts w:ascii="Times New Roman" w:hAnsi="Times New Roman"/>
          <w:sz w:val="28"/>
          <w:szCs w:val="28"/>
        </w:rPr>
        <w:t xml:space="preserve"> века (Ж. Бизе, Дж. Верди). Основные жанры светской музыки (соната, симфония, камерно-инструментальная и вокальная музыка</w:t>
      </w:r>
      <w:r>
        <w:rPr>
          <w:rFonts w:ascii="Times New Roman" w:hAnsi="Times New Roman"/>
          <w:sz w:val="28"/>
          <w:szCs w:val="28"/>
        </w:rPr>
        <w:t xml:space="preserve">, опера, балет). </w:t>
      </w:r>
      <w:r>
        <w:rPr>
          <w:rFonts w:ascii="Times New Roman" w:hAnsi="Times New Roman"/>
          <w:i/>
          <w:sz w:val="28"/>
          <w:szCs w:val="28"/>
        </w:rPr>
        <w:t xml:space="preserve">Развитие жанров светской музыки </w:t>
      </w:r>
      <w:r>
        <w:rPr>
          <w:rFonts w:ascii="Times New Roman" w:hAnsi="Times New Roman"/>
          <w:sz w:val="28"/>
          <w:szCs w:val="28"/>
        </w:rPr>
        <w:t xml:space="preserve">Основные жанры светской музыки </w:t>
      </w:r>
      <w:r>
        <w:rPr>
          <w:rFonts w:ascii="Times New Roman" w:hAnsi="Times New Roman"/>
          <w:sz w:val="28"/>
          <w:szCs w:val="28"/>
          <w:lang w:val="en-US"/>
        </w:rPr>
        <w:t>XIX</w:t>
      </w:r>
      <w:r>
        <w:rPr>
          <w:rFonts w:ascii="Times New Roman" w:hAnsi="Times New Roman"/>
          <w:sz w:val="28"/>
          <w:szCs w:val="28"/>
        </w:rPr>
        <w:t xml:space="preserve"> века (соната, симфония, камерно-инструментальная и вокальная музыка, опера, балет). </w:t>
      </w:r>
      <w:r>
        <w:rPr>
          <w:rFonts w:ascii="Times New Roman" w:hAnsi="Times New Roman"/>
          <w:i/>
          <w:sz w:val="28"/>
          <w:szCs w:val="28"/>
        </w:rPr>
        <w:t xml:space="preserve">Развитие жанров светской музыки (камерная инструментальная и вокальная музыка, концерт, </w:t>
      </w:r>
      <w:r>
        <w:rPr>
          <w:rFonts w:ascii="Times New Roman" w:hAnsi="Times New Roman"/>
          <w:i/>
          <w:sz w:val="28"/>
          <w:szCs w:val="28"/>
        </w:rPr>
        <w:t>симфония, опера, балет).</w:t>
      </w:r>
    </w:p>
    <w:p w:rsidR="00994FF2" w:rsidRDefault="00A828AA">
      <w:pPr>
        <w:spacing w:after="0" w:line="360" w:lineRule="auto"/>
        <w:ind w:left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Русская и зарубежная музыкальная культура </w:t>
      </w:r>
      <w:r>
        <w:rPr>
          <w:rFonts w:ascii="Times New Roman" w:hAnsi="Times New Roman"/>
          <w:b/>
          <w:sz w:val="28"/>
          <w:szCs w:val="28"/>
          <w:lang w:val="en-US"/>
        </w:rPr>
        <w:t>XX</w:t>
      </w:r>
      <w:r>
        <w:rPr>
          <w:rFonts w:ascii="Times New Roman" w:hAnsi="Times New Roman"/>
          <w:b/>
          <w:sz w:val="28"/>
          <w:szCs w:val="28"/>
        </w:rPr>
        <w:t xml:space="preserve"> в.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Знакомство с творчеством всемирно известных отечественных композиторов (И.Ф. Стравинский, С.С. Прокофьев, Д.Д. Шостакович, Г.В. Свиридов, Р. Щедрин, </w:t>
      </w:r>
      <w:r>
        <w:rPr>
          <w:rFonts w:ascii="Times New Roman" w:hAnsi="Times New Roman"/>
          <w:i/>
          <w:sz w:val="28"/>
          <w:szCs w:val="28"/>
        </w:rPr>
        <w:t>А.И. Хачатурян, А.Г. Шнитке)</w:t>
      </w:r>
      <w:r>
        <w:rPr>
          <w:rFonts w:ascii="Times New Roman" w:hAnsi="Times New Roman"/>
          <w:sz w:val="28"/>
          <w:szCs w:val="28"/>
        </w:rPr>
        <w:t xml:space="preserve"> и зар</w:t>
      </w:r>
      <w:r>
        <w:rPr>
          <w:rFonts w:ascii="Times New Roman" w:hAnsi="Times New Roman"/>
          <w:sz w:val="28"/>
          <w:szCs w:val="28"/>
        </w:rPr>
        <w:t xml:space="preserve">убежных композиторов ХХ столетия (К. Дебюсси, </w:t>
      </w:r>
      <w:r>
        <w:rPr>
          <w:rFonts w:ascii="Times New Roman" w:hAnsi="Times New Roman"/>
          <w:i/>
          <w:sz w:val="28"/>
          <w:szCs w:val="28"/>
        </w:rPr>
        <w:t>К. Орф, М. Равель, Б. Бриттен, А. Шенберг).</w:t>
      </w:r>
      <w:r>
        <w:rPr>
          <w:rFonts w:ascii="Times New Roman" w:hAnsi="Times New Roman"/>
          <w:sz w:val="28"/>
          <w:szCs w:val="28"/>
        </w:rPr>
        <w:t xml:space="preserve"> Многообразие стилей в отечественной и зарубежной музыке ХХ века (импрессионизм). Джаз: спиричуэл, блюз, симфоджаз – наиболее яркие композиторы и исполнители. Отечеств</w:t>
      </w:r>
      <w:r>
        <w:rPr>
          <w:rFonts w:ascii="Times New Roman" w:hAnsi="Times New Roman"/>
          <w:sz w:val="28"/>
          <w:szCs w:val="28"/>
        </w:rPr>
        <w:t>енные и зарубежные композиторы-песенники ХХ столетия. Обобщенное представление о современной музыке, ее разнообразии и характерных признаках. Авторская песня: прошлое и настоящее. Рок-музыка и ее отдельные направления (рок-опера, рок-н-ролл.). Мюзикл. Элек</w:t>
      </w:r>
      <w:r>
        <w:rPr>
          <w:rFonts w:ascii="Times New Roman" w:hAnsi="Times New Roman"/>
          <w:sz w:val="28"/>
          <w:szCs w:val="28"/>
        </w:rPr>
        <w:t>тронная музыка. Современные технологии записи и воспроизведения музыки.</w:t>
      </w:r>
    </w:p>
    <w:p w:rsidR="00994FF2" w:rsidRDefault="00A828AA">
      <w:pPr>
        <w:tabs>
          <w:tab w:val="left" w:pos="1985"/>
        </w:tabs>
        <w:spacing w:after="0" w:line="360" w:lineRule="auto"/>
        <w:ind w:left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Современная музыкальная жизнь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Панорама современной музыкальной жизни в России и за рубежом: концерты, конкурсы и фестивали (современной и классической музыки). Наследие выдающихся отеч</w:t>
      </w:r>
      <w:r>
        <w:rPr>
          <w:rFonts w:ascii="Times New Roman" w:hAnsi="Times New Roman"/>
          <w:sz w:val="28"/>
          <w:szCs w:val="28"/>
        </w:rPr>
        <w:t>ественных (Ф.И. Шаляпин, Д.Ф. Ойстрах, А.В. Свешников; Д.А. Хворостовский, А.Ю. Нетребко, В.Т. Спиваков, Н.Л. Луганский, Д.Л. Мацуев и др.) и зарубежных исполнителей (Э. Карузо, М. Каллас; Л. Паваротти, М. Кабалье, В. Клиберн, В. Кельмпфф и др.) классическ</w:t>
      </w:r>
      <w:r>
        <w:rPr>
          <w:rFonts w:ascii="Times New Roman" w:hAnsi="Times New Roman"/>
          <w:sz w:val="28"/>
          <w:szCs w:val="28"/>
        </w:rPr>
        <w:t>ой музыки. Современные выдающиеся, композиторы, вокальные  исполнители и инструментальные коллективы. Всемирные центры музыкальной культуры и музыкального образования. Может ли современная музыка считаться классической? Классическая музыка в современных об</w:t>
      </w:r>
      <w:r>
        <w:rPr>
          <w:rFonts w:ascii="Times New Roman" w:hAnsi="Times New Roman"/>
          <w:sz w:val="28"/>
          <w:szCs w:val="28"/>
        </w:rPr>
        <w:t>работках.</w:t>
      </w:r>
    </w:p>
    <w:p w:rsidR="00994FF2" w:rsidRDefault="00A828AA">
      <w:pPr>
        <w:spacing w:after="0" w:line="360" w:lineRule="auto"/>
        <w:ind w:left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Значение музыки в жизни человека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Музыкальное искусство как воплощение жизненной красоты и жизненной правды. Стиль как отражение мироощущения композитора. Воздействие музыки на человека, ее роль в человеческом обществе. «Вечные»</w:t>
      </w:r>
      <w:r>
        <w:rPr>
          <w:rFonts w:ascii="Times New Roman" w:hAnsi="Times New Roman"/>
          <w:sz w:val="28"/>
          <w:szCs w:val="28"/>
        </w:rPr>
        <w:t xml:space="preserve"> проблемы жизни в творчестве композиторов. Своеобразие видения картины мира в национальных музыкальных культурах Востока и Запада. Преобразующая сила музыки как вида искусства.</w:t>
      </w:r>
    </w:p>
    <w:p w:rsidR="00994FF2" w:rsidRDefault="00A828AA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 музыкальных произведений для использования в обеспечении образовательн</w:t>
      </w:r>
      <w:r>
        <w:rPr>
          <w:rFonts w:ascii="Times New Roman" w:hAnsi="Times New Roman"/>
          <w:b/>
          <w:sz w:val="28"/>
          <w:szCs w:val="28"/>
        </w:rPr>
        <w:t>ых результатов по выбору образовательной организации для использования в обеспечении образовательных результатов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424" w:name="_Toc409691715"/>
      <w:r>
        <w:rPr>
          <w:rFonts w:ascii="Times New Roman" w:hAnsi="Times New Roman"/>
          <w:sz w:val="28"/>
          <w:szCs w:val="28"/>
        </w:rPr>
        <w:t>Ч. Айвз. «Космический пейзаж».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 Аллегри. «Мизерере» («Помилуй»).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Американский народный блюз «Роллем Пит» и «Город Нью-Йорк» (обр. Дж. Сильвер</w:t>
      </w:r>
      <w:r>
        <w:rPr>
          <w:rFonts w:ascii="Times New Roman" w:hAnsi="Times New Roman"/>
          <w:sz w:val="28"/>
          <w:szCs w:val="28"/>
        </w:rPr>
        <w:t>мена, перевод С. Болотина).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Л. Армстронг. «Блюз Западной окраины».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Э. Артемьев. «Мозаика».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 Бах. Маленькая прелюдия для органа соль минор (обр. для ф-но Д.Б. Кабалевского). Токката и фуга ре минор для органа. Органная фуга соль минор. Органная фуга ля ми</w:t>
      </w:r>
      <w:r>
        <w:rPr>
          <w:rFonts w:ascii="Times New Roman" w:hAnsi="Times New Roman"/>
          <w:sz w:val="28"/>
          <w:szCs w:val="28"/>
        </w:rPr>
        <w:t>нор. Прелюдия до мажор (ХТК, том Ι). Фуга ре диез минор (ХТК, том Ι). Итальянский концерт. Прелюдия № 8 ми минор («12 маленьких прелюдий для начинающих»). Высокая месса си минор (хор «Kirie» (№ 1), хор «Gloria» (№ 4), ария альта «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>gnus Dei» (№ 23), хор «S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>nctus» (№ 20)). Оратория «Страсти по Матфею» (ария альта № 47). Сюита № 2 (7 часть «Шутка»). И. Бах-Ф. Бузони. Чакона из Партиты № 2 для скрипки соло.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it-IT"/>
        </w:rPr>
      </w:pP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  <w:lang w:val="it-IT"/>
        </w:rPr>
        <w:t xml:space="preserve">. </w:t>
      </w:r>
      <w:r>
        <w:rPr>
          <w:rFonts w:ascii="Times New Roman" w:hAnsi="Times New Roman"/>
          <w:sz w:val="28"/>
          <w:szCs w:val="28"/>
        </w:rPr>
        <w:t>Бах</w:t>
      </w:r>
      <w:r>
        <w:rPr>
          <w:rFonts w:ascii="Times New Roman" w:hAnsi="Times New Roman"/>
          <w:sz w:val="28"/>
          <w:szCs w:val="28"/>
          <w:lang w:val="it-IT"/>
        </w:rPr>
        <w:t>-</w:t>
      </w:r>
      <w:r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z w:val="28"/>
          <w:szCs w:val="28"/>
          <w:lang w:val="it-IT"/>
        </w:rPr>
        <w:t xml:space="preserve">. </w:t>
      </w:r>
      <w:r>
        <w:rPr>
          <w:rFonts w:ascii="Times New Roman" w:hAnsi="Times New Roman"/>
          <w:sz w:val="28"/>
          <w:szCs w:val="28"/>
        </w:rPr>
        <w:t>Гуно</w:t>
      </w:r>
      <w:r>
        <w:rPr>
          <w:rFonts w:ascii="Times New Roman" w:hAnsi="Times New Roman"/>
          <w:sz w:val="28"/>
          <w:szCs w:val="28"/>
          <w:lang w:val="en-US"/>
        </w:rPr>
        <w:t>.</w:t>
      </w:r>
      <w:r>
        <w:rPr>
          <w:rFonts w:ascii="Times New Roman" w:hAnsi="Times New Roman"/>
          <w:sz w:val="28"/>
          <w:szCs w:val="28"/>
          <w:lang w:val="it-IT"/>
        </w:rPr>
        <w:t xml:space="preserve"> «Ave Maria»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 Березовский. Хоровой концерт «Не отвержи мене во время старости».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Л. Берн</w:t>
      </w:r>
      <w:r>
        <w:rPr>
          <w:rFonts w:ascii="Times New Roman" w:hAnsi="Times New Roman"/>
          <w:sz w:val="28"/>
          <w:szCs w:val="28"/>
        </w:rPr>
        <w:t>стайн. Мюзикл «Вестсайдская история» (песня Тони «Мария!», песня и танец девушек «Америка», дуэт Тони и Марии, сцена драки).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Л. Бетховен. Симфония № 5. Соната № 7 (экспозиция Ι части). Соната № 8 («Патетическая»). Соната № 14 («Лунная»). Соната № 20 (ΙΙ ча</w:t>
      </w:r>
      <w:r>
        <w:rPr>
          <w:rFonts w:ascii="Times New Roman" w:hAnsi="Times New Roman"/>
          <w:sz w:val="28"/>
          <w:szCs w:val="28"/>
        </w:rPr>
        <w:t>сть, менуэт). Соната № 23 («Аппассионата»). Рондо-каприччио «Ярость по поводу утерянного гроша». Экосез ми бемоль мажор. Концерт № 4 для ф-но с орк. (фрагмент ΙΙ части). Музыка к трагедии И. Гете «Эгмонт» (Увертюра. Песня Клерхен). Шотландская песня «Верны</w:t>
      </w:r>
      <w:r>
        <w:rPr>
          <w:rFonts w:ascii="Times New Roman" w:hAnsi="Times New Roman"/>
          <w:sz w:val="28"/>
          <w:szCs w:val="28"/>
        </w:rPr>
        <w:t>й Джонни».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Ж. Бизе. Опера «Кармен» (фрагменты:Увертюра, Хабанера из I д., Сегедилья, Сцена гадания).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Ж. Бизе-Р. Щедрин. Балет «Кармен-сюита» (Вступление (№ 1). Танец (№ 2) Развод караула (№ 4). Выход Кармен и Хабанера (№ 5). Вторая интермеццо (№ 7). Болеро (№ 8). Тореро (№ 9). Тореро и Кармен (№ 10). Адажио (№ 11). Гадание (№ 12). Финал (№ 13). 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 Бороди</w:t>
      </w:r>
      <w:r>
        <w:rPr>
          <w:rFonts w:ascii="Times New Roman" w:hAnsi="Times New Roman"/>
          <w:sz w:val="28"/>
          <w:szCs w:val="28"/>
        </w:rPr>
        <w:t>н. Квартет № 2 (Ноктюрн, III ч.). Симфония № 2 «Богатырская» (экспозиция, Ι ч.). Опера «Князь Игорь» (Хор из пролога «Солнцу красному слава!», Ария Князя Игоря из II д., Половецкая пляска с хором из II д., Плач Ярославны из IV д.).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Д. Бортнянский. Херувимс</w:t>
      </w:r>
      <w:r>
        <w:rPr>
          <w:rFonts w:ascii="Times New Roman" w:hAnsi="Times New Roman"/>
          <w:sz w:val="28"/>
          <w:szCs w:val="28"/>
        </w:rPr>
        <w:t>кая песня № 7. «Слава Отцу и Сыну и Святому Духу».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Ж. Брель. Вальс.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Дж. Верди. Опера «Риголетто» (Песенка Герцога, Финал).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 Вивальди. Цикл концертов для скрипки соло, струнного квинтета, органа и чембало «Времена года» («Весна», «Зима»).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Э. Вила Лобос. «</w:t>
      </w:r>
      <w:r>
        <w:rPr>
          <w:rFonts w:ascii="Times New Roman" w:hAnsi="Times New Roman"/>
          <w:sz w:val="28"/>
          <w:szCs w:val="28"/>
        </w:rPr>
        <w:t>Бразильская бахиана» № 5 (ария для сопрано и виолончелей).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 Варламов. «Горные вершины» (сл. М. Лермонтова). «Красный сарафан» (сл. Г. Цыганова).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 Гаврилин «Перезвоны». По прочтении В. Шукшина (симфония-действо для солистов, хора, гобоя и ударных): «Вес</w:t>
      </w:r>
      <w:r>
        <w:rPr>
          <w:rFonts w:ascii="Times New Roman" w:hAnsi="Times New Roman"/>
          <w:sz w:val="28"/>
          <w:szCs w:val="28"/>
        </w:rPr>
        <w:t>ело на душе» (№ 1), «Смерть разбойника» (№ 2), «Ерунда» (№ 4), «Ти-ри-ри» (№ 8), «Вечерняя музыка» (№ 10), «Молитва» (№ 17). Вокальный цикл «Времена года» («Весна», «Осень»).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Й. Гайдн. Симфония № 103 («С тремоло литавр»).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часть, 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часть. 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Г. Гендель. </w:t>
      </w:r>
      <w:r>
        <w:rPr>
          <w:rFonts w:ascii="Times New Roman" w:hAnsi="Times New Roman"/>
          <w:sz w:val="28"/>
          <w:szCs w:val="28"/>
        </w:rPr>
        <w:t>Пассакалия из сюиты соль минор. Хор «Аллилуйя» (№ 44) из оратории «Мессия».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Дж. Гершвин. Опера «Порги и Бесс» (Колыбельная Клары из I д., Песня Порги из II д., Дуэт Порги и Бесс из II д., Песенка Спортинг Лайфа из II д.). Концерт для ф-но с оркестром (Ι ча</w:t>
      </w:r>
      <w:r>
        <w:rPr>
          <w:rFonts w:ascii="Times New Roman" w:hAnsi="Times New Roman"/>
          <w:sz w:val="28"/>
          <w:szCs w:val="28"/>
        </w:rPr>
        <w:t>сть). Рапсодия в блюзовых тонах. «Любимый мой» (сл. А. Гершвина, русский текст Т. Сикорской).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 Глинка. Опера «Иван Сусанин» (Рондо Антониды из I д., хор «Разгулялися, разливалися», романс Антониды, Полонез, Краковяк, Мазурка из II д., Песня Вани из III д</w:t>
      </w:r>
      <w:r>
        <w:rPr>
          <w:rFonts w:ascii="Times New Roman" w:hAnsi="Times New Roman"/>
          <w:sz w:val="28"/>
          <w:szCs w:val="28"/>
        </w:rPr>
        <w:t>., Хор поляков из IV д., Ария Сусанина из IV д., хор «Славься!»). Опера «Руслан и Людмила» (Увертюра, Сцена Наины и Фарлафа, Персидский хор, заключительный хор «Слава великим богам!»). «Вальс-фантазия». Романс «Я помню чудное мгновенье» (ст. А. Пушкина). «</w:t>
      </w:r>
      <w:r>
        <w:rPr>
          <w:rFonts w:ascii="Times New Roman" w:hAnsi="Times New Roman"/>
          <w:sz w:val="28"/>
          <w:szCs w:val="28"/>
        </w:rPr>
        <w:t>Патриотическая песня» (сл. А. Машистова). Романс «Жаворонок» (ст. Н. Кукольника).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 Глинка-М. Балакирев. «Жаворонок» (фортепианная пьеса).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К. Глюк. Опера «Орфей и Эвридика» (хор «Струн золотых напев», Мелодия, Хор фурий).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Э. Григ. Музыка к драме Г. Ибсена</w:t>
      </w:r>
      <w:r>
        <w:rPr>
          <w:rFonts w:ascii="Times New Roman" w:hAnsi="Times New Roman"/>
          <w:sz w:val="28"/>
          <w:szCs w:val="28"/>
        </w:rPr>
        <w:t xml:space="preserve"> «Пер Гюнт» (Песня Сольвейг, «Смерть Озе»). Соната для виолончели и фортепиано» (Ι часть).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 Гурилев. «Домик-крошечка» (сл. С. Любецкого). «Вьется ласточка сизокрылая» (сл. Н. Грекова). «Колокольчик» (сл. И. Макарова).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К. Дебюсси. Ноктюрн «Празднества». «</w:t>
      </w:r>
      <w:r>
        <w:rPr>
          <w:rFonts w:ascii="Times New Roman" w:hAnsi="Times New Roman"/>
          <w:sz w:val="28"/>
          <w:szCs w:val="28"/>
        </w:rPr>
        <w:t>Бергамасская сюита» («Лунный свет»). Фортепианная сюита «Детский уголок» («Кукольный кэк-уок»).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Б. Дварионас. «Деревянная лошадка».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 Дунаевский. Марш из к/ф «Веселые ребята» (сл. В. Лебедева-Кумача). Оперетта «Белая акация» (Вальс, Песня об Одессе, Выход</w:t>
      </w:r>
      <w:r>
        <w:rPr>
          <w:rFonts w:ascii="Times New Roman" w:hAnsi="Times New Roman"/>
          <w:sz w:val="28"/>
          <w:szCs w:val="28"/>
        </w:rPr>
        <w:t xml:space="preserve"> Ларисы и семи кавалеров).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 Журбин. Рок-опера «Орфей и Эвридика» (фрагменты по выбору учителя).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Знаменный распев.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Д. Кабалевский. Опера «Кола Брюньон» (Увертюра, Монолог Кола). Концерт № 3 для ф-но с оркестром (Финал). «Реквием» на стихи Р. Рождественско</w:t>
      </w:r>
      <w:r>
        <w:rPr>
          <w:rFonts w:ascii="Times New Roman" w:hAnsi="Times New Roman"/>
          <w:sz w:val="28"/>
          <w:szCs w:val="28"/>
        </w:rPr>
        <w:t>го («Наши дети», «Помните!»). «Школьные годы».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 Калинников. Симфония № 1 (соль минор, I часть).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К. Караев. Балет «Тропою грома» (Танец черных).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Д. Каччини. «</w:t>
      </w:r>
      <w:r>
        <w:rPr>
          <w:rFonts w:ascii="Times New Roman" w:hAnsi="Times New Roman"/>
          <w:sz w:val="28"/>
          <w:szCs w:val="28"/>
          <w:lang w:val="en-US"/>
        </w:rPr>
        <w:t>Ave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Maria».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 Кикта. Фрески Софии Киевской (концертная симфония для арфы с оркестром) (фрагменты</w:t>
      </w:r>
      <w:r>
        <w:rPr>
          <w:rFonts w:ascii="Times New Roman" w:hAnsi="Times New Roman"/>
          <w:sz w:val="28"/>
          <w:szCs w:val="28"/>
        </w:rPr>
        <w:t xml:space="preserve"> по усмотрению учителя). «Мой край тополиный» (сл. И. Векшегоновой).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 Лаурушас. «В путь».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 Лист. Венгерская рапсодия № 2. Этюд Паганини (№ 6).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 Лученок. «Хатынь» (ст. Г. Петренко).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 Лядов. Кикимора (народное сказание для оркестра).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 Лэй. «История</w:t>
      </w:r>
      <w:r>
        <w:rPr>
          <w:rFonts w:ascii="Times New Roman" w:hAnsi="Times New Roman"/>
          <w:sz w:val="28"/>
          <w:szCs w:val="28"/>
        </w:rPr>
        <w:t xml:space="preserve"> любви».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Мадригалы эпохи Возрождения.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 де Лиль. «Марсельеза».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 Марчелло. Концерт для гобоя с оркестром ре минор (II часть, Адажио).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 Матвеев. «Матушка, матушка, что во поле пыльно».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Д. Мийо. «Бразилейра».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И. Морозов. Балет «Айболит» (фрагменты: </w:t>
      </w:r>
      <w:r>
        <w:rPr>
          <w:rFonts w:ascii="Times New Roman" w:hAnsi="Times New Roman"/>
          <w:sz w:val="28"/>
          <w:szCs w:val="28"/>
        </w:rPr>
        <w:t>Полечка, Морское плавание, Галоп).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 Моцарт. Фантазия для фортепиано до минор. Фантазия для фортепиано ре минор. Соната до мажор (эксп. Ι ч.). «Маленькая ночная серенада» (Рондо). Симфония № 40. Симфония № 41 (фрагмент ΙΙ ч.). Реквием («</w:t>
      </w:r>
      <w:r>
        <w:rPr>
          <w:rFonts w:ascii="Times New Roman" w:hAnsi="Times New Roman"/>
          <w:sz w:val="28"/>
          <w:szCs w:val="28"/>
          <w:lang w:val="en-US"/>
        </w:rPr>
        <w:t>Dies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ire</w:t>
      </w:r>
      <w:r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" w:hAnsi="Times New Roman"/>
          <w:sz w:val="28"/>
          <w:szCs w:val="28"/>
        </w:rPr>
        <w:t>«Lacrimoza»). Соната № 11 (I, II, III ч.). Фрагменты из оперы «Волшебная флейта». Мотет «</w:t>
      </w:r>
      <w:r>
        <w:rPr>
          <w:rFonts w:ascii="Times New Roman" w:hAnsi="Times New Roman"/>
          <w:sz w:val="28"/>
          <w:szCs w:val="28"/>
          <w:lang w:val="en-US"/>
        </w:rPr>
        <w:t>Ave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verum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corpus</w:t>
      </w:r>
      <w:r>
        <w:rPr>
          <w:rFonts w:ascii="Times New Roman" w:hAnsi="Times New Roman"/>
          <w:sz w:val="28"/>
          <w:szCs w:val="28"/>
        </w:rPr>
        <w:t>».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 Мусоргский. Опера «Борис Годунов» (Вступление, Песня Варлаама, Сцена смерти Бориса, сцена под Кромами). Опера «Хованщина» (Вступление, Пляска пе</w:t>
      </w:r>
      <w:r>
        <w:rPr>
          <w:rFonts w:ascii="Times New Roman" w:hAnsi="Times New Roman"/>
          <w:sz w:val="28"/>
          <w:szCs w:val="28"/>
        </w:rPr>
        <w:t>рсидок).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Н. Мясковский. Симфония № 6 (экспозиция финала).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Народные музыкальные произведения России, народов РФ и стран мира по выбору образовательной организации.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Негритянский спиричуэл.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 Огинский. Полонез ре минор («Прощание с Родиной»).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К. Орф. Сцениче</w:t>
      </w:r>
      <w:r>
        <w:rPr>
          <w:rFonts w:ascii="Times New Roman" w:hAnsi="Times New Roman"/>
          <w:sz w:val="28"/>
          <w:szCs w:val="28"/>
        </w:rPr>
        <w:t>ская кантата для певцов, хора и оркестра «Кармина Бурана». (</w:t>
      </w:r>
      <w:r>
        <w:rPr>
          <w:rFonts w:ascii="Times New Roman" w:hAnsi="Times New Roman"/>
          <w:sz w:val="28"/>
          <w:szCs w:val="28"/>
          <w:shd w:val="clear" w:color="auto" w:fill="FFFFFF"/>
        </w:rPr>
        <w:t>«Песни Бойерна: Мирские песни для исполнения певцами и хорами, совместно с инструментами и магическими изображениями») (фрагменты по выбору учителя</w:t>
      </w:r>
      <w:r>
        <w:rPr>
          <w:rFonts w:ascii="Times New Roman" w:hAnsi="Times New Roman"/>
          <w:sz w:val="28"/>
          <w:szCs w:val="28"/>
        </w:rPr>
        <w:t>).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Дж. Перголези «</w:t>
      </w:r>
      <w:r>
        <w:rPr>
          <w:rFonts w:ascii="Times New Roman" w:hAnsi="Times New Roman"/>
          <w:sz w:val="28"/>
          <w:szCs w:val="28"/>
          <w:lang w:val="en-US"/>
        </w:rPr>
        <w:t>Stabat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mater</w:t>
      </w:r>
      <w:r>
        <w:rPr>
          <w:rFonts w:ascii="Times New Roman" w:hAnsi="Times New Roman"/>
          <w:sz w:val="28"/>
          <w:szCs w:val="28"/>
        </w:rPr>
        <w:t>» (фрагменты по выб</w:t>
      </w:r>
      <w:r>
        <w:rPr>
          <w:rFonts w:ascii="Times New Roman" w:hAnsi="Times New Roman"/>
          <w:sz w:val="28"/>
          <w:szCs w:val="28"/>
        </w:rPr>
        <w:t>ору учителя).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Прокофьев. Опера «Война и мир» (Ария Кутузова, Вальс). Соната № 2 (Ι ч.). Симфония № 1 («Классическая». Ι ч., ΙΙ ч., III ч. Гавот, IV ч. Финал). Балет «Ромео и Джульетта» (Улица просыпается, Танец рыцарей, Патер Лоренцо). Кантата «Александ</w:t>
      </w:r>
      <w:r>
        <w:rPr>
          <w:rFonts w:ascii="Times New Roman" w:hAnsi="Times New Roman"/>
          <w:sz w:val="28"/>
          <w:szCs w:val="28"/>
        </w:rPr>
        <w:t>р Невский» (Ледовое побоище). Фортепианные миниатюры «Мимолетности» (по выбору учителя).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 Равель. «Болеро».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Рахманинов. Концерт № 2 для ф-но с оркестром (Ι часть). Концерт № 3 для ф-но с оркестром (Ι часть). «Вокализ». Романс «Весенние воды» (сл. Ф. Т</w:t>
      </w:r>
      <w:r>
        <w:rPr>
          <w:rFonts w:ascii="Times New Roman" w:hAnsi="Times New Roman"/>
          <w:sz w:val="28"/>
          <w:szCs w:val="28"/>
        </w:rPr>
        <w:t>ютчева). Романс «Островок» (сл. К. Бальмонта, из Шелли). Романс «Сирень» (сл. Е. Бекетовой). Прелюдии (до диез минор, соль минор, соль диез минор). Сюита для двух фортепиано № 1 (фрагменты по выбору учителя). «Всенощное бдение» (фрагменты по выбору учителя</w:t>
      </w:r>
      <w:r>
        <w:rPr>
          <w:rFonts w:ascii="Times New Roman" w:hAnsi="Times New Roman"/>
          <w:sz w:val="28"/>
          <w:szCs w:val="28"/>
        </w:rPr>
        <w:t>).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Н. Римский-Корсаков. Опера «Садко» (Колыбельная Волховы, хороводная песня Садко «Заиграйте, мои гусельки», Сцена появления лебедей, Песня Варяжского гостя, Песня Индийского гостя, Песня Веденецкого гостя). Опера «Золотой петушок» («Шествие»). Опера «Сне</w:t>
      </w:r>
      <w:r>
        <w:rPr>
          <w:rFonts w:ascii="Times New Roman" w:hAnsi="Times New Roman"/>
          <w:sz w:val="28"/>
          <w:szCs w:val="28"/>
        </w:rPr>
        <w:t>гурочка» (Пролог: Сцена Снегурочки с Морозом и Весной, Ария Снегурочки «С подружками по ягоды ходить»; Третья песня Леля (ΙΙΙ д.), Сцена таяния Снегурочки «Люблю и таю» (Ι</w:t>
      </w: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 xml:space="preserve"> д.)). Опера «Сказка о царе Салтане» («Полет шмеля»). Опера «Сказание о невидимом гр</w:t>
      </w:r>
      <w:r>
        <w:rPr>
          <w:rFonts w:ascii="Times New Roman" w:hAnsi="Times New Roman"/>
          <w:sz w:val="28"/>
          <w:szCs w:val="28"/>
        </w:rPr>
        <w:t>аде Китеже и деве Февронии» (оркестровый эпизод «Сеча при Керженце»). Симфоническая сюита «Шехеразада» (I часть). Романс «Горные вершины» (ст. М. Лермонтова).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 Рубинштейн. Романс «Горные вершины» (ст. М. Лермонтова).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Ян Сибелиус. Музыка к пьесе А. Ярнефе</w:t>
      </w:r>
      <w:r>
        <w:rPr>
          <w:rFonts w:ascii="Times New Roman" w:hAnsi="Times New Roman"/>
          <w:sz w:val="28"/>
          <w:szCs w:val="28"/>
        </w:rPr>
        <w:t>льта «Куолема» («Грустный вальс»).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 Сигер «Песня о молоте». «Все преодолеем».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Свиридов. Кантата «Памяти С. Есенина» (ΙΙ ч. «Поет зима, аукает»). Сюита «Время, вперед!» (</w:t>
      </w:r>
      <w:r>
        <w:rPr>
          <w:rFonts w:ascii="Times New Roman" w:hAnsi="Times New Roman"/>
          <w:sz w:val="28"/>
          <w:szCs w:val="28"/>
          <w:lang w:val="en-US"/>
        </w:rPr>
        <w:t>VI</w:t>
      </w:r>
      <w:r>
        <w:rPr>
          <w:rFonts w:ascii="Times New Roman" w:hAnsi="Times New Roman"/>
          <w:sz w:val="28"/>
          <w:szCs w:val="28"/>
        </w:rPr>
        <w:t xml:space="preserve"> ч.). «Музыкальные иллюстрации к повести А. Пушкина «Метель» («Тройка», «Вальс»,</w:t>
      </w:r>
      <w:r>
        <w:rPr>
          <w:rFonts w:ascii="Times New Roman" w:hAnsi="Times New Roman"/>
          <w:sz w:val="28"/>
          <w:szCs w:val="28"/>
        </w:rPr>
        <w:t xml:space="preserve"> «Весна и осень», «Романс», «Пастораль», «Военный марш», «Венчание»). Музыка к драме А. Толстого «Царь Федор Иоанович» («Любовь святая»).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 Скрябин. Этюд № 12 (ре диез минор). Прелюдия № 4 (ми бемоль минор).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 Стравинский. Балет «Петрушка» (Первая картин</w:t>
      </w:r>
      <w:r>
        <w:rPr>
          <w:rFonts w:ascii="Times New Roman" w:hAnsi="Times New Roman"/>
          <w:sz w:val="28"/>
          <w:szCs w:val="28"/>
        </w:rPr>
        <w:t xml:space="preserve">а: темы гулянья, Балаганный дед, Танцовщица, Шарманщик играет на трубе, Фокусник играет на флейте, Танец оживших кукол). Сюита № 2 для оркестра. 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 Теодоракис «На побережье тайном». «Я – фронт».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Б. Тищенко. Балет «Ярославна» (Плач Ярославны из ΙΙΙ действи</w:t>
      </w:r>
      <w:r>
        <w:rPr>
          <w:rFonts w:ascii="Times New Roman" w:hAnsi="Times New Roman"/>
          <w:sz w:val="28"/>
          <w:szCs w:val="28"/>
        </w:rPr>
        <w:t>я, другие фрагменты по выбору учителя).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Э. Уэббер. Рок-опера «Иисус Христос – суперзвезда» (фрагменты по выбору учителя). Мюзикл «Кошки», либретто по Т. Элиоту (фрагменты по выбору учителя).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 Хачатурян. Балет «Гаянэ» (Танец с саблями, Колыбельная). Конце</w:t>
      </w:r>
      <w:r>
        <w:rPr>
          <w:rFonts w:ascii="Times New Roman" w:hAnsi="Times New Roman"/>
          <w:sz w:val="28"/>
          <w:szCs w:val="28"/>
        </w:rPr>
        <w:t>рт для скрипки с оркестром (I ч., II ч., ΙΙΙ ч.). Музыка к драме М. Лермонтова «Маскарад» (Галоп, Вальс).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К. Хачатурян. Балет «Чиполлино» (фрагменты).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Т. Хренников. Сюита из балета «Любовью за любовь» (Увертюра. Общее адажио. Сцена заговора. Общий танец. Д</w:t>
      </w:r>
      <w:r>
        <w:rPr>
          <w:rFonts w:ascii="Times New Roman" w:hAnsi="Times New Roman"/>
          <w:sz w:val="28"/>
          <w:szCs w:val="28"/>
        </w:rPr>
        <w:t xml:space="preserve">уэт Беатриче и Бенедикта. Гимн любви). 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 Чайковский. Вступление к опере «Евгений Онегин». Симфония № 4 (ΙΙΙ ч.). Симфония № 5 (I ч., III ч. Вальс, IV ч. Финал). Симфония № 6. Концерт № 1 для ф-но с оркестром (ΙΙ ч., ΙΙΙ ч.). Увертюра-фантазия «Ромео и Дж</w:t>
      </w:r>
      <w:r>
        <w:rPr>
          <w:rFonts w:ascii="Times New Roman" w:hAnsi="Times New Roman"/>
          <w:sz w:val="28"/>
          <w:szCs w:val="28"/>
        </w:rPr>
        <w:t>ульетта». Торжественная увертюра «1812 год». Сюита № 4 «Моцартиана». Фортепианный цикл «Времена года» («На тройке», «Баркарола»). Ноктюрн до-диез минор. «Всенощное бдение» («Богородице Дево, радуйся» № 8). «Я ли в поле да не травушка была» (ст. И. Сурикова</w:t>
      </w:r>
      <w:r>
        <w:rPr>
          <w:rFonts w:ascii="Times New Roman" w:hAnsi="Times New Roman"/>
          <w:sz w:val="28"/>
          <w:szCs w:val="28"/>
        </w:rPr>
        <w:t>). «Легенда» (сл. А. Плещеева). «Покаянная молитва о Руси».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 Чесноков. «Да исправится молитва моя».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 Чюрленис. Прелюдия ре минор. Прелюдия ми минор. Прелюдия ля минор. Симфоническая поэма «Море».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А. Шнитке. Кончерто гроссо. Сюита в старинном стиле для </w:t>
      </w:r>
      <w:r>
        <w:rPr>
          <w:rFonts w:ascii="Times New Roman" w:hAnsi="Times New Roman"/>
          <w:sz w:val="28"/>
          <w:szCs w:val="28"/>
        </w:rPr>
        <w:t>скрипки и фортепиано. Ревизская сказка (сюита из музыки к одноименному спектаклю на Таганке): Увертюра (№ 1), Детство Чичикова (№ 2), Шинель (№ 4),Чиновники (№ 5).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 Шопен. Вальс № 6 (ре бемоль мажор). Вальс № 7 (до диез минор). Вальс № 10 (си минор). Маз</w:t>
      </w:r>
      <w:r>
        <w:rPr>
          <w:rFonts w:ascii="Times New Roman" w:hAnsi="Times New Roman"/>
          <w:sz w:val="28"/>
          <w:szCs w:val="28"/>
        </w:rPr>
        <w:t>урка № 1. Мазурка № 47. Мазурка № 48. Полонез (ля мажор). Ноктюрн фа минор. Этюд № 12 (до минор). Полонез (ля мажор).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Д. Шостакович. Симфония № 7 «Ленинградская». «Праздничная увертюра».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И. Штраус. «Полька-пиццикато». Вальс из оперетты «Летучая мышь». 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Ф. </w:t>
      </w:r>
      <w:r>
        <w:rPr>
          <w:rFonts w:ascii="Times New Roman" w:hAnsi="Times New Roman"/>
          <w:sz w:val="28"/>
          <w:szCs w:val="28"/>
        </w:rPr>
        <w:t>Шуберт. Симфония № 8 («Неоконченная»). Вокальный цикл на ст. В. Мюллера «Прекрасная мельничиха» («В путь»). «Лесной царь» (ст. И. Гете). «Шарманщик» (ст. В Мюллера»). «Серенада» (сл. Л. Рельштаба, перевод Н. Огарева). «</w:t>
      </w:r>
      <w:r>
        <w:rPr>
          <w:rFonts w:ascii="Times New Roman" w:hAnsi="Times New Roman"/>
          <w:sz w:val="28"/>
          <w:szCs w:val="28"/>
          <w:lang w:val="en-US"/>
        </w:rPr>
        <w:t>Ave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Maria</w:t>
      </w:r>
      <w:r>
        <w:rPr>
          <w:rFonts w:ascii="Times New Roman" w:hAnsi="Times New Roman"/>
          <w:sz w:val="28"/>
          <w:szCs w:val="28"/>
        </w:rPr>
        <w:t>» (сл. В. Скотта).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 Щедрин</w:t>
      </w:r>
      <w:r>
        <w:rPr>
          <w:rFonts w:ascii="Times New Roman" w:hAnsi="Times New Roman"/>
          <w:sz w:val="28"/>
          <w:szCs w:val="28"/>
        </w:rPr>
        <w:t>. Опера «Не только любовь». (Песня и частушки Варвары).</w:t>
      </w:r>
    </w:p>
    <w:p w:rsidR="00994FF2" w:rsidRDefault="00A828AA" w:rsidP="00A828AA">
      <w:pPr>
        <w:numPr>
          <w:ilvl w:val="0"/>
          <w:numId w:val="9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Д. Эллингтон. «Караван».</w:t>
      </w:r>
    </w:p>
    <w:p w:rsidR="00994FF2" w:rsidRDefault="00A828AA">
      <w:pPr>
        <w:pStyle w:val="afffa"/>
      </w:pPr>
      <w:r>
        <w:t>А. Эшпай. «Венгерские напевы».</w:t>
      </w:r>
    </w:p>
    <w:p w:rsidR="00994FF2" w:rsidRDefault="00A828AA">
      <w:pPr>
        <w:pStyle w:val="4"/>
        <w:ind w:left="1701"/>
      </w:pPr>
      <w:bookmarkStart w:id="425" w:name="_Toc410654040"/>
      <w:bookmarkStart w:id="426" w:name="_Toc31893467"/>
      <w:bookmarkStart w:id="427" w:name="_Toc31898647"/>
      <w:r>
        <w:t>2.2.2.15. Технология</w:t>
      </w:r>
      <w:bookmarkEnd w:id="424"/>
      <w:bookmarkEnd w:id="425"/>
      <w:bookmarkEnd w:id="426"/>
      <w:bookmarkEnd w:id="427"/>
    </w:p>
    <w:p w:rsidR="00994FF2" w:rsidRDefault="00A828AA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Цели и задачи технологического образования</w:t>
      </w:r>
    </w:p>
    <w:p w:rsidR="00994FF2" w:rsidRDefault="00A828AA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Предметная область «Технология» является необходимым компонентом общего образова</w:t>
      </w:r>
      <w:r>
        <w:rPr>
          <w:rFonts w:ascii="Times New Roman" w:eastAsia="Times New Roman" w:hAnsi="Times New Roman"/>
          <w:sz w:val="28"/>
          <w:szCs w:val="28"/>
        </w:rPr>
        <w:t>ния всех школьников, предоставляя им возможность применять на практике знания основ наук. Это предметная область, обеспечивающая интеграцию знаний из областей естественнонаучных дисциплин, отражающая в своем содержании общие принципы преобразующей деятельн</w:t>
      </w:r>
      <w:r>
        <w:rPr>
          <w:rFonts w:ascii="Times New Roman" w:eastAsia="Times New Roman" w:hAnsi="Times New Roman"/>
          <w:sz w:val="28"/>
          <w:szCs w:val="28"/>
        </w:rPr>
        <w:t>ости человека и аспекты материальной культуры. Она направлена на овладение обучающимися навыками конкретной предметно-преобразующей деятельности, создание новых ценностей, соответствующих потребностям развития общества. В рамках предметной области «Техноло</w:t>
      </w:r>
      <w:r>
        <w:rPr>
          <w:rFonts w:ascii="Times New Roman" w:eastAsia="Times New Roman" w:hAnsi="Times New Roman"/>
          <w:sz w:val="28"/>
          <w:szCs w:val="28"/>
        </w:rPr>
        <w:t>гия» происходит знакомство с миром технологий и способами их применения в общественном производстве.</w:t>
      </w:r>
    </w:p>
    <w:p w:rsidR="00994FF2" w:rsidRDefault="00A828AA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Программа предмета «Технология» обеспечивает формирование у обучающихся технологического мышления. Схема технологического мышления («потребность — цель — с</w:t>
      </w:r>
      <w:r>
        <w:rPr>
          <w:rFonts w:ascii="Times New Roman" w:eastAsia="Times New Roman" w:hAnsi="Times New Roman"/>
          <w:sz w:val="28"/>
          <w:szCs w:val="28"/>
        </w:rPr>
        <w:t>пособ — результат») позволяет наиболее органично решать задачи установления связей между образовательным и жизненным пространством, образовательными результатами, полученными при изучении различных предметных областей, а также собственными образовательными</w:t>
      </w:r>
      <w:r>
        <w:rPr>
          <w:rFonts w:ascii="Times New Roman" w:eastAsia="Times New Roman" w:hAnsi="Times New Roman"/>
          <w:sz w:val="28"/>
          <w:szCs w:val="28"/>
        </w:rPr>
        <w:t xml:space="preserve"> результатами и жизненными задачами. Кроме того, схема технологического мышления позволяет вводить в образовательный процесс ситуации, дающие опыт принятия прагматичных решений на основе собственных образовательных результатов, начиная от решения бытовых в</w:t>
      </w:r>
      <w:r>
        <w:rPr>
          <w:rFonts w:ascii="Times New Roman" w:eastAsia="Times New Roman" w:hAnsi="Times New Roman"/>
          <w:sz w:val="28"/>
          <w:szCs w:val="28"/>
        </w:rPr>
        <w:t>опросов и заканчивая решением о формировании стратегии собственного профессионального саморазвития. Таким образом, предметная область «Технология» позволяет формировать у обучающихся сквозные технологические компетенции, необходимые для разумной организаци</w:t>
      </w:r>
      <w:r>
        <w:rPr>
          <w:rFonts w:ascii="Times New Roman" w:eastAsia="Times New Roman" w:hAnsi="Times New Roman"/>
          <w:sz w:val="28"/>
          <w:szCs w:val="28"/>
        </w:rPr>
        <w:t>и собственной жизни и успешной профессиональной самореализации в будущем, создает условия для развития инициативности, изобретательности, гибкости мышления.</w:t>
      </w:r>
    </w:p>
    <w:p w:rsidR="00994FF2" w:rsidRDefault="00A828AA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Предмет «Технология» является базой, на которой может быть сформировано проектное мышление обучающи</w:t>
      </w:r>
      <w:r>
        <w:rPr>
          <w:rFonts w:ascii="Times New Roman" w:eastAsia="Times New Roman" w:hAnsi="Times New Roman"/>
          <w:sz w:val="28"/>
          <w:szCs w:val="28"/>
        </w:rPr>
        <w:t>хся. Проектная деятельность как способ преобразования реальности в соответствии с поставленной целью оказывается адекватным средством в ситуациях, когда сформировалась или выявлена в ближайшем окружении новая потребность, для которой в опыте обучающегося н</w:t>
      </w:r>
      <w:r>
        <w:rPr>
          <w:rFonts w:ascii="Times New Roman" w:eastAsia="Times New Roman" w:hAnsi="Times New Roman"/>
          <w:sz w:val="28"/>
          <w:szCs w:val="28"/>
        </w:rPr>
        <w:t>ет отработанной технологии целеполагания и построения способа достижения целей или имеется противоречие между представлениями о должном, в котором выявленная потребность удовлетворяется, и реальной ситуацией.</w:t>
      </w:r>
      <w:r>
        <w:rPr>
          <w:rFonts w:ascii="Times New Roman" w:eastAsia="Times New Roman" w:hAnsi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 Таким образом, в программу включено содержание</w:t>
      </w:r>
      <w:r>
        <w:rPr>
          <w:rFonts w:ascii="Times New Roman" w:eastAsia="Times New Roman" w:hAnsi="Times New Roman"/>
          <w:sz w:val="28"/>
          <w:szCs w:val="28"/>
        </w:rPr>
        <w:t>, адекватное требованиям ФГОС к освоению обучающимися принципов и алгоритмов проектной деятельности.</w:t>
      </w:r>
    </w:p>
    <w:p w:rsidR="00994FF2" w:rsidRDefault="00A828AA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Проектно-технологическое мышление может развиваться только с опорой на универсальные способы деятельности в сферах самоуправления и разрешения проблем, раб</w:t>
      </w:r>
      <w:r>
        <w:rPr>
          <w:rFonts w:ascii="Times New Roman" w:eastAsia="Times New Roman" w:hAnsi="Times New Roman"/>
          <w:sz w:val="28"/>
          <w:szCs w:val="28"/>
        </w:rPr>
        <w:t>оты с информацией и командной работы. Поэтому предмет «Технология» принимает на себя значительную долю деятельности образовательной организации по формированию универсальных учебных действий в той их части, в которой они описывают присвоенные способы деяте</w:t>
      </w:r>
      <w:r>
        <w:rPr>
          <w:rFonts w:ascii="Times New Roman" w:eastAsia="Times New Roman" w:hAnsi="Times New Roman"/>
          <w:sz w:val="28"/>
          <w:szCs w:val="28"/>
        </w:rPr>
        <w:t>льности, в равной мере применимые в учебных и жизненных ситуациях. В отношении задачи формирования регулятивных универсальных учебных действий «Технология» является базовой структурной составляющей учебного плана школы. Программа обеспечивает оперативное в</w:t>
      </w:r>
      <w:r>
        <w:rPr>
          <w:rFonts w:ascii="Times New Roman" w:eastAsia="Times New Roman" w:hAnsi="Times New Roman"/>
          <w:sz w:val="28"/>
          <w:szCs w:val="28"/>
        </w:rPr>
        <w:t>ведение в образовательный процесс содержания, адекватно отражающего смену жизненных реалий, формирует пространство, на котором происходит сопоставление обучающимся собственных стремлений, полученного опыта учебной деятельности и информации, в том числе в о</w:t>
      </w:r>
      <w:r>
        <w:rPr>
          <w:rFonts w:ascii="Times New Roman" w:eastAsia="Times New Roman" w:hAnsi="Times New Roman"/>
          <w:sz w:val="28"/>
          <w:szCs w:val="28"/>
        </w:rPr>
        <w:t>тношении профессионального самоопределения.</w:t>
      </w:r>
    </w:p>
    <w:p w:rsidR="00994FF2" w:rsidRDefault="00A828AA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Цели программы:</w:t>
      </w:r>
    </w:p>
    <w:p w:rsidR="00994FF2" w:rsidRDefault="00A828AA" w:rsidP="00A828AA">
      <w:pPr>
        <w:pStyle w:val="a8"/>
        <w:numPr>
          <w:ilvl w:val="3"/>
          <w:numId w:val="166"/>
        </w:numPr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Обеспечение понимания обучающимися сущности современных технологий и перспектив их развития.</w:t>
      </w:r>
    </w:p>
    <w:p w:rsidR="00994FF2" w:rsidRDefault="00A828AA" w:rsidP="00A828AA">
      <w:pPr>
        <w:pStyle w:val="a8"/>
        <w:numPr>
          <w:ilvl w:val="3"/>
          <w:numId w:val="166"/>
        </w:numPr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Формирование технологической культуры и проектно-технологического мышления обучающихся.</w:t>
      </w:r>
    </w:p>
    <w:p w:rsidR="00994FF2" w:rsidRDefault="00A828AA" w:rsidP="00A828AA">
      <w:pPr>
        <w:pStyle w:val="a8"/>
        <w:numPr>
          <w:ilvl w:val="3"/>
          <w:numId w:val="166"/>
        </w:numPr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Формирование ин</w:t>
      </w:r>
      <w:r>
        <w:rPr>
          <w:rFonts w:ascii="Times New Roman" w:eastAsia="Times New Roman" w:hAnsi="Times New Roman"/>
          <w:sz w:val="28"/>
          <w:szCs w:val="28"/>
        </w:rPr>
        <w:t>формационной основы и персонального опыта, необходимых для определения обучающимся направлений своего дальнейшего образования в контексте построения жизненных планов, в первую очередь касающихся сферы и содержания будущей профессиональной деятельности.</w:t>
      </w:r>
    </w:p>
    <w:p w:rsidR="00994FF2" w:rsidRDefault="00A828AA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Про</w:t>
      </w:r>
      <w:r>
        <w:rPr>
          <w:rFonts w:ascii="Times New Roman" w:eastAsia="Times New Roman" w:hAnsi="Times New Roman"/>
          <w:sz w:val="28"/>
          <w:szCs w:val="28"/>
        </w:rPr>
        <w:t>грамма реализуется из расчета 2 часа в неделю в 5–8 классах, 1 час — в 9 классе.</w:t>
      </w:r>
    </w:p>
    <w:p w:rsidR="00994FF2" w:rsidRDefault="00A828AA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Основную часть содержания программы составляет деятельность обучающихся, направленная на создание и преобразование как материальных, так и информационных объектов. Важнейшую г</w:t>
      </w:r>
      <w:r>
        <w:rPr>
          <w:rFonts w:ascii="Times New Roman" w:eastAsia="Times New Roman" w:hAnsi="Times New Roman"/>
          <w:sz w:val="28"/>
          <w:szCs w:val="28"/>
        </w:rPr>
        <w:t>руппу образовательных результатов составляет полученный и осмысленный обучающимися опыт практической деятельности. В урочное время деятельность обучающихся организуется как в индивидуальном, так и в групповом формате. Сопровождение со стороны педагога долж</w:t>
      </w:r>
      <w:r>
        <w:rPr>
          <w:rFonts w:ascii="Times New Roman" w:eastAsia="Times New Roman" w:hAnsi="Times New Roman"/>
          <w:sz w:val="28"/>
          <w:szCs w:val="28"/>
        </w:rPr>
        <w:t>но быть направлено на отход от формы прямого руководства к форме консультационного сопровождения и педагогического наблюдения за деятельностью с последующей рефлексией. Рекомендуется строить программу таким образом, чтобы объяснение педагога в той или иной</w:t>
      </w:r>
      <w:r>
        <w:rPr>
          <w:rFonts w:ascii="Times New Roman" w:eastAsia="Times New Roman" w:hAnsi="Times New Roman"/>
          <w:sz w:val="28"/>
          <w:szCs w:val="28"/>
        </w:rPr>
        <w:t xml:space="preserve"> форме составляло не более 0,2 урочного времени и не более 0,15 объема программы.</w:t>
      </w:r>
    </w:p>
    <w:p w:rsidR="00994FF2" w:rsidRDefault="00A828AA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Подразумевается и значительная внеурочная активность обучающихся. Такое решение обусловлено задачами формирования учебной самостоятельности, высокой степенью ориентации на ин</w:t>
      </w:r>
      <w:r>
        <w:rPr>
          <w:rFonts w:ascii="Times New Roman" w:eastAsia="Times New Roman" w:hAnsi="Times New Roman"/>
          <w:sz w:val="28"/>
          <w:szCs w:val="28"/>
        </w:rPr>
        <w:t>дивидуальные запросы и интересы обучающегося, ориентацией на особенность возраста как периода разнообразных «безответственных» проб. В рамках внеурочной деятельности активность обучающихся связана:</w:t>
      </w:r>
    </w:p>
    <w:p w:rsidR="00994FF2" w:rsidRDefault="00A828AA" w:rsidP="00A828AA">
      <w:pPr>
        <w:numPr>
          <w:ilvl w:val="0"/>
          <w:numId w:val="194"/>
        </w:numPr>
        <w:tabs>
          <w:tab w:val="left" w:pos="993"/>
        </w:tabs>
        <w:spacing w:after="0" w:line="360" w:lineRule="auto"/>
        <w:ind w:left="0" w:firstLine="113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 выполнением заданий на самостоятельную работу с </w:t>
      </w:r>
      <w:r>
        <w:rPr>
          <w:rFonts w:ascii="Times New Roman" w:eastAsia="Times New Roman" w:hAnsi="Times New Roman"/>
          <w:sz w:val="28"/>
          <w:szCs w:val="28"/>
        </w:rPr>
        <w:t>информацией;</w:t>
      </w:r>
    </w:p>
    <w:p w:rsidR="00994FF2" w:rsidRDefault="00A828AA" w:rsidP="00A828AA">
      <w:pPr>
        <w:numPr>
          <w:ilvl w:val="0"/>
          <w:numId w:val="194"/>
        </w:numPr>
        <w:tabs>
          <w:tab w:val="left" w:pos="993"/>
        </w:tabs>
        <w:spacing w:after="0" w:line="360" w:lineRule="auto"/>
        <w:ind w:left="0" w:firstLine="1134"/>
        <w:jc w:val="both"/>
        <w:rPr>
          <w:rFonts w:ascii="Times New Roman" w:eastAsia="Times New Roman" w:hAnsi="Times New Roman"/>
          <w:sz w:val="28"/>
          <w:szCs w:val="28"/>
        </w:rPr>
      </w:pPr>
      <w:bookmarkStart w:id="428" w:name="_68fvr6qyp4sc" w:colFirst="0" w:colLast="0"/>
      <w:bookmarkEnd w:id="428"/>
      <w:r>
        <w:rPr>
          <w:rFonts w:ascii="Times New Roman" w:eastAsia="Times New Roman" w:hAnsi="Times New Roman"/>
          <w:sz w:val="28"/>
          <w:szCs w:val="28"/>
        </w:rPr>
        <w:t>с проектной деятельностью;</w:t>
      </w:r>
    </w:p>
    <w:p w:rsidR="00994FF2" w:rsidRDefault="00A828AA" w:rsidP="00A828AA">
      <w:pPr>
        <w:numPr>
          <w:ilvl w:val="0"/>
          <w:numId w:val="194"/>
        </w:numPr>
        <w:tabs>
          <w:tab w:val="left" w:pos="993"/>
        </w:tabs>
        <w:spacing w:after="0" w:line="360" w:lineRule="auto"/>
        <w:ind w:left="0" w:firstLine="1134"/>
        <w:jc w:val="both"/>
        <w:rPr>
          <w:rFonts w:ascii="Times New Roman" w:eastAsia="Times New Roman" w:hAnsi="Times New Roman"/>
          <w:sz w:val="28"/>
          <w:szCs w:val="28"/>
        </w:rPr>
      </w:pPr>
      <w:bookmarkStart w:id="429" w:name="_kba2udnt449m" w:colFirst="0" w:colLast="0"/>
      <w:bookmarkEnd w:id="429"/>
      <w:r>
        <w:rPr>
          <w:rFonts w:ascii="Times New Roman" w:eastAsia="Times New Roman" w:hAnsi="Times New Roman"/>
          <w:sz w:val="28"/>
          <w:szCs w:val="28"/>
        </w:rPr>
        <w:t>с выполнением практических заданий, требующих наблюдения за окружающей действительностью или ее преобразования, или в целом продолжительных временных периодов на реализацию.</w:t>
      </w:r>
    </w:p>
    <w:p w:rsidR="00994FF2" w:rsidRDefault="00A828AA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Таким образом, формы внеурочной деятельнос</w:t>
      </w:r>
      <w:r>
        <w:rPr>
          <w:rFonts w:ascii="Times New Roman" w:eastAsia="Times New Roman" w:hAnsi="Times New Roman"/>
          <w:sz w:val="28"/>
          <w:szCs w:val="28"/>
        </w:rPr>
        <w:t>ти в рамках предметной области «Технология» — это экскурсии, домашние задания и краткосрочные курсы дополнительного образования, позволяющие освоить конкретную материальную или информационную технологию, необходимую для изготовления продукта в проекте обуч</w:t>
      </w:r>
      <w:r>
        <w:rPr>
          <w:rFonts w:ascii="Times New Roman" w:eastAsia="Times New Roman" w:hAnsi="Times New Roman"/>
          <w:sz w:val="28"/>
          <w:szCs w:val="28"/>
        </w:rPr>
        <w:t>ающихся, актуального на момент прохождения курса.</w:t>
      </w:r>
    </w:p>
    <w:p w:rsidR="00994FF2" w:rsidRDefault="00A828AA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Предметная область «Технология» направлена на развитие гибких компетенций как комплекса неспециализированных надпрофессиональных навыков, которые отвечают за успешное участие человека в рабочем процессе и в</w:t>
      </w:r>
      <w:r>
        <w:rPr>
          <w:rFonts w:ascii="Times New Roman" w:eastAsia="Times New Roman" w:hAnsi="Times New Roman"/>
          <w:sz w:val="28"/>
          <w:szCs w:val="28"/>
        </w:rPr>
        <w:t>ысокую производительность, в первую очередь таких, как коммуникация, креативность, командное решение проектных задач (коллаборация), критическое мышление.</w:t>
      </w:r>
    </w:p>
    <w:p w:rsidR="00994FF2" w:rsidRDefault="00A828AA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соответствии с целями содержание предметной области «Технология» выстроено в модульной структуре, о</w:t>
      </w:r>
      <w:r>
        <w:rPr>
          <w:rFonts w:ascii="Times New Roman" w:eastAsia="Times New Roman" w:hAnsi="Times New Roman"/>
          <w:sz w:val="28"/>
          <w:szCs w:val="28"/>
        </w:rPr>
        <w:t>беспечивая получение заявленных образовательным стандартом результатов.</w:t>
      </w:r>
    </w:p>
    <w:p w:rsidR="00994FF2" w:rsidRDefault="00A828AA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Применение модульной структуры обеспечивает возможность вариативного освоения образовательных модулей и их разбиение на части с целью освоения модуля в рамках различных классов для фор</w:t>
      </w:r>
      <w:r>
        <w:rPr>
          <w:rFonts w:ascii="Times New Roman" w:eastAsia="Times New Roman" w:hAnsi="Times New Roman"/>
          <w:sz w:val="28"/>
          <w:szCs w:val="28"/>
        </w:rPr>
        <w:t>мирования рабочей программы, учитывающей потребности обучающихся, компетенции преподавателя, специфику материально-технического обеспечения и специфику научно-технологического развития в регионе.</w:t>
      </w:r>
    </w:p>
    <w:p w:rsidR="00994FF2" w:rsidRDefault="00A828AA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Задачей образовательного модуля является освоение сквозных т</w:t>
      </w:r>
      <w:r>
        <w:rPr>
          <w:rFonts w:ascii="Times New Roman" w:eastAsia="Times New Roman" w:hAnsi="Times New Roman"/>
          <w:sz w:val="28"/>
          <w:szCs w:val="28"/>
        </w:rPr>
        <w:t>ехнологических компетенций, применимых в различных профессиональных областях. Одним из наиболее эффективных инструментов для продуктивного освоения и обеспечения связи между частями модулей является кейс-метод — техника обучения, использующая описание реал</w:t>
      </w:r>
      <w:r>
        <w:rPr>
          <w:rFonts w:ascii="Times New Roman" w:eastAsia="Times New Roman" w:hAnsi="Times New Roman"/>
          <w:sz w:val="28"/>
          <w:szCs w:val="28"/>
        </w:rPr>
        <w:t>ьных инженерных, экономических, социальных и бизнес-ситуаций. Метод направлен на изучение обучающимися жизненной ситуации, оценку и анализ сути проблем, предложение возможных решений и выбор лучшего из них для дальнейшей реализации. Кейсы основываются на р</w:t>
      </w:r>
      <w:r>
        <w:rPr>
          <w:rFonts w:ascii="Times New Roman" w:eastAsia="Times New Roman" w:hAnsi="Times New Roman"/>
          <w:sz w:val="28"/>
          <w:szCs w:val="28"/>
        </w:rPr>
        <w:t>еальных фактических ситуациях или на материалах, максимально приближенных к реальной ситуации.</w:t>
      </w:r>
    </w:p>
    <w:p w:rsidR="00994FF2" w:rsidRDefault="00A828AA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bookmarkStart w:id="430" w:name="_wibnoruib21n" w:colFirst="0" w:colLast="0"/>
      <w:bookmarkEnd w:id="430"/>
      <w:r>
        <w:rPr>
          <w:rFonts w:ascii="Times New Roman" w:eastAsia="Times New Roman" w:hAnsi="Times New Roman"/>
          <w:sz w:val="28"/>
          <w:szCs w:val="28"/>
        </w:rPr>
        <w:t xml:space="preserve">Модуль «Компьютерная графика, черчение» включает содержание, позволяющее ввести обучающихся в принципы современных технологий двумерной графики и ее применения, </w:t>
      </w:r>
      <w:r>
        <w:rPr>
          <w:rFonts w:ascii="Times New Roman" w:eastAsia="Times New Roman" w:hAnsi="Times New Roman"/>
          <w:sz w:val="28"/>
          <w:szCs w:val="28"/>
        </w:rPr>
        <w:t>прививает навыки визуализации, эскизирования и создания графических документов с использованием чертежных инструментов и приспособлений и (или) с использованием графических редакторов, а также систем автоматизированного проектирования (САПР).</w:t>
      </w:r>
    </w:p>
    <w:p w:rsidR="00994FF2" w:rsidRDefault="00A828AA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bookmarkStart w:id="431" w:name="_hykmiz2347sz" w:colFirst="0" w:colLast="0"/>
      <w:bookmarkEnd w:id="431"/>
      <w:r>
        <w:rPr>
          <w:rFonts w:ascii="Times New Roman" w:eastAsia="Times New Roman" w:hAnsi="Times New Roman"/>
          <w:sz w:val="28"/>
          <w:szCs w:val="28"/>
        </w:rPr>
        <w:t>Модуль «3D-мо</w:t>
      </w:r>
      <w:r>
        <w:rPr>
          <w:rFonts w:ascii="Times New Roman" w:eastAsia="Times New Roman" w:hAnsi="Times New Roman"/>
          <w:sz w:val="28"/>
          <w:szCs w:val="28"/>
        </w:rPr>
        <w:t>делирование, прототипирование и макетирование» включает в себя содержание, посвященное изучению основ трехмерного моделирования, макетирования и прототипирования, освоению навыков создания, анимации и визуализации 3D-моделей с использованием программного о</w:t>
      </w:r>
      <w:r>
        <w:rPr>
          <w:rFonts w:ascii="Times New Roman" w:eastAsia="Times New Roman" w:hAnsi="Times New Roman"/>
          <w:sz w:val="28"/>
          <w:szCs w:val="28"/>
        </w:rPr>
        <w:t>беспечения графических редакторов, навыков изготовления и модернизации прототипов и макетов с использованием технологического оборудования.</w:t>
      </w:r>
    </w:p>
    <w:p w:rsidR="00994FF2" w:rsidRDefault="00A828AA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bookmarkStart w:id="432" w:name="_jvp05b9s07ou" w:colFirst="0" w:colLast="0"/>
      <w:bookmarkEnd w:id="432"/>
      <w:r>
        <w:rPr>
          <w:rFonts w:ascii="Times New Roman" w:eastAsia="Times New Roman" w:hAnsi="Times New Roman"/>
          <w:sz w:val="28"/>
          <w:szCs w:val="28"/>
        </w:rPr>
        <w:t xml:space="preserve">Модуль «Технологии обработки материалов, пищевых продуктов» включает в себя содержание, посвященное изучению </w:t>
      </w:r>
      <w:r>
        <w:rPr>
          <w:rFonts w:ascii="Times New Roman" w:eastAsia="Times New Roman" w:hAnsi="Times New Roman"/>
          <w:sz w:val="28"/>
          <w:szCs w:val="28"/>
        </w:rPr>
        <w:t>технологий обработки различных материалов и пищевых продуктов, формирует базовые навыки применения ручного и электрифицированного инструмента, технологического оборудования для обработки различных материалов; формирует навыки применения технологий обработк</w:t>
      </w:r>
      <w:r>
        <w:rPr>
          <w:rFonts w:ascii="Times New Roman" w:eastAsia="Times New Roman" w:hAnsi="Times New Roman"/>
          <w:sz w:val="28"/>
          <w:szCs w:val="28"/>
        </w:rPr>
        <w:t>и пищевых продуктов, используемых не только в быту, но и в индустрии общественного питания.</w:t>
      </w:r>
    </w:p>
    <w:p w:rsidR="00994FF2" w:rsidRDefault="00A828AA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bookmarkStart w:id="433" w:name="_nqbzah9hva15" w:colFirst="0" w:colLast="0"/>
      <w:bookmarkEnd w:id="433"/>
      <w:r>
        <w:rPr>
          <w:rFonts w:ascii="Times New Roman" w:eastAsia="Times New Roman" w:hAnsi="Times New Roman"/>
          <w:sz w:val="28"/>
          <w:szCs w:val="28"/>
        </w:rPr>
        <w:t>Модуль «Робототехника» включает в себя содержание, касающееся изучения видов и конструкций роботов и освоения навыков моделирования, конструирования, программирован</w:t>
      </w:r>
      <w:r>
        <w:rPr>
          <w:rFonts w:ascii="Times New Roman" w:eastAsia="Times New Roman" w:hAnsi="Times New Roman"/>
          <w:sz w:val="28"/>
          <w:szCs w:val="28"/>
        </w:rPr>
        <w:t>ия (управления) и изготовления движущихся моделей роботов.</w:t>
      </w:r>
    </w:p>
    <w:p w:rsidR="00994FF2" w:rsidRDefault="00A828AA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bookmarkStart w:id="434" w:name="_8o5dnexep238" w:colFirst="0" w:colLast="0"/>
      <w:bookmarkEnd w:id="434"/>
      <w:r>
        <w:rPr>
          <w:rFonts w:ascii="Times New Roman" w:eastAsia="Times New Roman" w:hAnsi="Times New Roman"/>
          <w:sz w:val="28"/>
          <w:szCs w:val="28"/>
        </w:rPr>
        <w:t>Модуль «Автоматизированные системы» направлен на развитие базовых компетенций в области автоматических и автоматизированных систем, освоение навыков по проектированию, моделированию, конструировани</w:t>
      </w:r>
      <w:r>
        <w:rPr>
          <w:rFonts w:ascii="Times New Roman" w:eastAsia="Times New Roman" w:hAnsi="Times New Roman"/>
          <w:sz w:val="28"/>
          <w:szCs w:val="28"/>
        </w:rPr>
        <w:t>ю и созданию действующих моделей автоматических и автоматизированных систем различных типов.</w:t>
      </w:r>
    </w:p>
    <w:p w:rsidR="00994FF2" w:rsidRDefault="00A828AA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Модуль «Производство и технологии» включает в себя содержание, касающееся изучения роли техники и технологий для прогрессивного развития общества, причин и последс</w:t>
      </w:r>
      <w:r>
        <w:rPr>
          <w:rFonts w:ascii="Times New Roman" w:eastAsia="Times New Roman" w:hAnsi="Times New Roman"/>
          <w:sz w:val="28"/>
          <w:szCs w:val="28"/>
        </w:rPr>
        <w:t>твий развития технологий, изучения перспектив и этапности технологического развития общества, структуры и технологий материального и нематериального производства, изучения разнообразия существующих и будущих профессий и технологий, способствует формировани</w:t>
      </w:r>
      <w:r>
        <w:rPr>
          <w:rFonts w:ascii="Times New Roman" w:eastAsia="Times New Roman" w:hAnsi="Times New Roman"/>
          <w:sz w:val="28"/>
          <w:szCs w:val="28"/>
        </w:rPr>
        <w:t>ю персональной стратегии личностного и профессионального саморазвития.</w:t>
      </w:r>
    </w:p>
    <w:p w:rsidR="00994FF2" w:rsidRDefault="00A828AA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Дополнительные модули, описывающие технологии, соответствующие тенденциям научно-технологического развития в регионе, в том числе «Растениеводство» и «Животноводство».</w:t>
      </w:r>
    </w:p>
    <w:p w:rsidR="00994FF2" w:rsidRDefault="00A828AA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При этом с целью </w:t>
      </w:r>
      <w:r>
        <w:rPr>
          <w:rFonts w:ascii="Times New Roman" w:eastAsia="Times New Roman" w:hAnsi="Times New Roman"/>
          <w:sz w:val="28"/>
          <w:szCs w:val="28"/>
        </w:rPr>
        <w:t>формирования у обучающегося представления комплексного предметного, метапредметного и личностного содержания программа должна отражать три блока содержания: «Технология», «Культура» и «Личностное развитие».</w:t>
      </w:r>
    </w:p>
    <w:p w:rsidR="00994FF2" w:rsidRDefault="00A828AA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Первый блок включает содержание, позволяющее ввес</w:t>
      </w:r>
      <w:r>
        <w:rPr>
          <w:rFonts w:ascii="Times New Roman" w:eastAsia="Times New Roman" w:hAnsi="Times New Roman"/>
          <w:sz w:val="28"/>
          <w:szCs w:val="28"/>
        </w:rPr>
        <w:t>ти обучающихся в контекст современных материальных и информационных технологий, показывающее технологическую эволюцию человечества, ее закономерности, технологические тренды ближайших десятилетий.</w:t>
      </w:r>
    </w:p>
    <w:p w:rsidR="00994FF2" w:rsidRDefault="00A828AA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Второй блок содержания позволяет обучающемуся получить опыт</w:t>
      </w:r>
      <w:r>
        <w:rPr>
          <w:rFonts w:ascii="Times New Roman" w:eastAsia="Times New Roman" w:hAnsi="Times New Roman"/>
          <w:sz w:val="28"/>
          <w:szCs w:val="28"/>
        </w:rPr>
        <w:t xml:space="preserve"> персонифицированного действия в рамках разработки технологических решений, изучения и применения навыков использования средств технологического оснащения, а также специального и специализированного программного обеспечения.</w:t>
      </w:r>
    </w:p>
    <w:p w:rsidR="00994FF2" w:rsidRDefault="00A828AA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Содержание второго блока органи</w:t>
      </w:r>
      <w:r>
        <w:rPr>
          <w:rFonts w:ascii="Times New Roman" w:eastAsia="Times New Roman" w:hAnsi="Times New Roman"/>
          <w:sz w:val="28"/>
          <w:szCs w:val="28"/>
        </w:rPr>
        <w:t>зовано таким образом, чтобы формировать универсальные учебные действия обучающихся, в первую очередь регулятивные (работа по инструкции, анализ ситуации, постановка цели и задач, планирование деятельности и ресурсов, планирование и осуществление текущего к</w:t>
      </w:r>
      <w:r>
        <w:rPr>
          <w:rFonts w:ascii="Times New Roman" w:eastAsia="Times New Roman" w:hAnsi="Times New Roman"/>
          <w:sz w:val="28"/>
          <w:szCs w:val="28"/>
        </w:rPr>
        <w:t>онтроля деятельности, разработка документации, оценка результата и продукта деятельности) и коммуникативные (письменная коммуникация, публичное выступление, продуктивное групповое взаимодействие).</w:t>
      </w:r>
    </w:p>
    <w:p w:rsidR="00994FF2" w:rsidRDefault="00A828AA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Базовыми образовательными технологиями, обеспечивающими раб</w:t>
      </w:r>
      <w:r>
        <w:rPr>
          <w:rFonts w:ascii="Times New Roman" w:eastAsia="Times New Roman" w:hAnsi="Times New Roman"/>
          <w:sz w:val="28"/>
          <w:szCs w:val="28"/>
        </w:rPr>
        <w:t>оту с содержанием второго блока, являются технологии проектной деятельности.</w:t>
      </w:r>
    </w:p>
    <w:p w:rsidR="00994FF2" w:rsidRDefault="00A828AA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Второй блок реализуется в следующих организационных формах:</w:t>
      </w:r>
    </w:p>
    <w:p w:rsidR="00994FF2" w:rsidRDefault="00A828AA" w:rsidP="00A828AA">
      <w:pPr>
        <w:pStyle w:val="a8"/>
        <w:numPr>
          <w:ilvl w:val="0"/>
          <w:numId w:val="133"/>
        </w:numPr>
        <w:tabs>
          <w:tab w:val="left" w:pos="993"/>
        </w:tabs>
        <w:spacing w:before="24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теоретическое обучение и формирование информационной основы проектной деятельности — в рамках урочной деятельности;</w:t>
      </w:r>
    </w:p>
    <w:p w:rsidR="00994FF2" w:rsidRDefault="00A828AA" w:rsidP="00A828AA">
      <w:pPr>
        <w:pStyle w:val="a8"/>
        <w:numPr>
          <w:ilvl w:val="0"/>
          <w:numId w:val="133"/>
        </w:numPr>
        <w:tabs>
          <w:tab w:val="left" w:pos="993"/>
        </w:tabs>
        <w:spacing w:before="24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практические работы с инструментами и оборудованием, а также в средах моделирования, программирования и конструирования — в рамках урочной деятельности;</w:t>
      </w:r>
    </w:p>
    <w:p w:rsidR="00994FF2" w:rsidRDefault="00A828AA" w:rsidP="00A828AA">
      <w:pPr>
        <w:pStyle w:val="a8"/>
        <w:numPr>
          <w:ilvl w:val="0"/>
          <w:numId w:val="133"/>
        </w:numPr>
        <w:tabs>
          <w:tab w:val="left" w:pos="993"/>
        </w:tabs>
        <w:spacing w:before="24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проектная деятельность в рамках урочной и внеурочной деятельности.</w:t>
      </w:r>
    </w:p>
    <w:p w:rsidR="00994FF2" w:rsidRDefault="00A828AA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Третий блок содержания обеспечивает </w:t>
      </w:r>
      <w:r>
        <w:rPr>
          <w:rFonts w:ascii="Times New Roman" w:eastAsia="Times New Roman" w:hAnsi="Times New Roman"/>
          <w:sz w:val="28"/>
          <w:szCs w:val="28"/>
        </w:rPr>
        <w:t>обучающегося информацией о профессиональной деятельности в контексте современных производственных технологий; производящих отраслях и сфере услуг конкретного региона, региональных рынках труда; законах, которым подчиняется развитие трудовых ресурсов соврем</w:t>
      </w:r>
      <w:r>
        <w:rPr>
          <w:rFonts w:ascii="Times New Roman" w:eastAsia="Times New Roman" w:hAnsi="Times New Roman"/>
          <w:sz w:val="28"/>
          <w:szCs w:val="28"/>
        </w:rPr>
        <w:t>енного общества, а также позволяет сформировать ситуации, в которых обучающийся получает возможность социально-профессиональных проб и опыт принятия и обоснования собственных решений.</w:t>
      </w:r>
    </w:p>
    <w:p w:rsidR="00994FF2" w:rsidRDefault="00A828AA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Содержание третьего блока организовано таким образом, чтобы позволить фо</w:t>
      </w:r>
      <w:r>
        <w:rPr>
          <w:rFonts w:ascii="Times New Roman" w:eastAsia="Times New Roman" w:hAnsi="Times New Roman"/>
          <w:sz w:val="28"/>
          <w:szCs w:val="28"/>
        </w:rPr>
        <w:t>рмировать универсальные учебные действия обучающихся, в первую очередь личностные (оценка внутренних ресурсов, принятие ответственного решения, планирование собственного продвижения) и учебные (обработка информации: анализ и прогнозирование, извлечение инф</w:t>
      </w:r>
      <w:r>
        <w:rPr>
          <w:rFonts w:ascii="Times New Roman" w:eastAsia="Times New Roman" w:hAnsi="Times New Roman"/>
          <w:sz w:val="28"/>
          <w:szCs w:val="28"/>
        </w:rPr>
        <w:t>ормации из первичных источников), включает общие вопросы планирования профессионального образования и карьеры, анализа территориального рынка труда, а также индивидуальные программы образовательных путешествий и широкую номенклатуру краткосрочных курсов, п</w:t>
      </w:r>
      <w:r>
        <w:rPr>
          <w:rFonts w:ascii="Times New Roman" w:eastAsia="Times New Roman" w:hAnsi="Times New Roman"/>
          <w:sz w:val="28"/>
          <w:szCs w:val="28"/>
        </w:rPr>
        <w:t>ризванных стать для обучающихся ситуацией пробы в определенных видах деятельности и/или в оперировании с определенными объектами воздействия.</w:t>
      </w:r>
    </w:p>
    <w:p w:rsidR="00994FF2" w:rsidRDefault="00A828AA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Все блоки содержания связаны между собой: результаты работ в рамках одного блока служат исходным продуктом для пос</w:t>
      </w:r>
      <w:r>
        <w:rPr>
          <w:rFonts w:ascii="Times New Roman" w:eastAsia="Times New Roman" w:hAnsi="Times New Roman"/>
          <w:sz w:val="28"/>
          <w:szCs w:val="28"/>
        </w:rPr>
        <w:t>тановки задач в другом — от информирования через моделирование элементов технологий и ситуаций к реальным технологическим системам и производствам, способам их обслуживания и устройству отношений работника и работодателя.</w:t>
      </w:r>
    </w:p>
    <w:p w:rsidR="00994FF2" w:rsidRDefault="00A828AA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Современные технологии и перспекти</w:t>
      </w:r>
      <w:r>
        <w:rPr>
          <w:rFonts w:ascii="Times New Roman" w:eastAsia="Times New Roman" w:hAnsi="Times New Roman"/>
          <w:b/>
          <w:sz w:val="28"/>
          <w:szCs w:val="28"/>
        </w:rPr>
        <w:t>вы их развития</w:t>
      </w:r>
    </w:p>
    <w:p w:rsidR="00994FF2" w:rsidRDefault="00A828AA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Развитие технологий. Понятие «технологии». Материальные технологии, информационные технологии, социальные технологии.</w:t>
      </w:r>
    </w:p>
    <w:p w:rsidR="00994FF2" w:rsidRDefault="00A828AA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История развития технологий. Источники развития технологий: эволюция потребностей, практический опыт, научное знание, техно</w:t>
      </w:r>
      <w:r>
        <w:rPr>
          <w:rFonts w:ascii="Times New Roman" w:eastAsia="Times New Roman" w:hAnsi="Times New Roman"/>
          <w:sz w:val="28"/>
          <w:szCs w:val="28"/>
        </w:rPr>
        <w:t>логизация научных идей. Развитие технологий и их влияние на среду обитания человека и уклад общественной жизни. Технологии и мировое хозяйство. Закономерности технологического развития.</w:t>
      </w:r>
    </w:p>
    <w:p w:rsidR="00994FF2" w:rsidRDefault="00A828AA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Развитие технологических систем и последовательная передача функций уп</w:t>
      </w:r>
      <w:r>
        <w:rPr>
          <w:rFonts w:ascii="Times New Roman" w:eastAsia="Times New Roman" w:hAnsi="Times New Roman"/>
          <w:sz w:val="28"/>
          <w:szCs w:val="28"/>
        </w:rPr>
        <w:t>равления и контроля от человека технологической системе. Робототехника. Системы автоматического управления. Программирование работы устройств.</w:t>
      </w:r>
    </w:p>
    <w:p w:rsidR="00994FF2" w:rsidRDefault="00A828AA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Промышленные технологии. Производственные технологии. Технологии сферы услуг. Технологии сельского хозяйства.</w:t>
      </w:r>
    </w:p>
    <w:p w:rsidR="00994FF2" w:rsidRDefault="00A828AA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Авт</w:t>
      </w:r>
      <w:r>
        <w:rPr>
          <w:rFonts w:ascii="Times New Roman" w:eastAsia="Times New Roman" w:hAnsi="Times New Roman"/>
          <w:sz w:val="28"/>
          <w:szCs w:val="28"/>
        </w:rPr>
        <w:t>оматизация производства. Производственные технологии автоматизированного производства.</w:t>
      </w:r>
    </w:p>
    <w:p w:rsidR="00994FF2" w:rsidRDefault="00A828AA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Материалы, изменившие мир. Технологии получения материалов. Современные материалы: многофункциональные материалы, возобновляемые материалы (биоматериалы), пластики и кер</w:t>
      </w:r>
      <w:r>
        <w:rPr>
          <w:rFonts w:ascii="Times New Roman" w:eastAsia="Times New Roman" w:hAnsi="Times New Roman"/>
          <w:sz w:val="28"/>
          <w:szCs w:val="28"/>
        </w:rPr>
        <w:t>амика как альтернатива металлам, новые перспективы применения металлов, пористые металлы.</w:t>
      </w:r>
    </w:p>
    <w:p w:rsidR="00994FF2" w:rsidRDefault="00A828AA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Современные информационные технологии, применимые к новому технологическому укладу.</w:t>
      </w:r>
    </w:p>
    <w:p w:rsidR="00994FF2" w:rsidRDefault="00A828AA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Управление в современном производстве. Инновационные предприятия. Трансферт технол</w:t>
      </w:r>
      <w:r>
        <w:rPr>
          <w:rFonts w:ascii="Times New Roman" w:eastAsia="Times New Roman" w:hAnsi="Times New Roman"/>
          <w:sz w:val="28"/>
          <w:szCs w:val="28"/>
        </w:rPr>
        <w:t>огий.</w:t>
      </w:r>
    </w:p>
    <w:p w:rsidR="00994FF2" w:rsidRDefault="00A828AA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Работа с информацией по вопросам формирования, продвижения и внедрения новых технологий, обслуживающих ту или иную группу потребностей или отнесенных к той или иной технологической стратегии.</w:t>
      </w:r>
    </w:p>
    <w:p w:rsidR="00994FF2" w:rsidRDefault="00A828AA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Технологии в повседневной жизни (например, в сфере быта), </w:t>
      </w:r>
      <w:r>
        <w:rPr>
          <w:rFonts w:ascii="Times New Roman" w:eastAsia="Times New Roman" w:hAnsi="Times New Roman"/>
          <w:sz w:val="28"/>
          <w:szCs w:val="28"/>
        </w:rPr>
        <w:t>которые могут включать в себя кройку и шитье (обработку текстильных материалов), влажно-тепловую обработку тканей, технологии содержания жилья, технологии чистоты (уборку), технологии строительного ремонта, ресурсосберегающие технологии (воду, тепло, элект</w:t>
      </w:r>
      <w:r>
        <w:rPr>
          <w:rFonts w:ascii="Times New Roman" w:eastAsia="Times New Roman" w:hAnsi="Times New Roman"/>
          <w:sz w:val="28"/>
          <w:szCs w:val="28"/>
        </w:rPr>
        <w:t>ричество) и др.</w:t>
      </w:r>
    </w:p>
    <w:p w:rsidR="00994FF2" w:rsidRDefault="00A828AA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Способы обработки продуктов питания и потребительские качества пищи. Технологии производства продуктов питания (технологии общественного питания).</w:t>
      </w:r>
    </w:p>
    <w:p w:rsidR="00994FF2" w:rsidRDefault="00A828AA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94FF2" w:rsidRDefault="00A828AA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Формирование технологической культуры и проектно-технологического мышления обучающихся</w:t>
      </w:r>
    </w:p>
    <w:p w:rsidR="00994FF2" w:rsidRDefault="00A828AA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Спос</w:t>
      </w:r>
      <w:r>
        <w:rPr>
          <w:rFonts w:ascii="Times New Roman" w:eastAsia="Times New Roman" w:hAnsi="Times New Roman"/>
          <w:sz w:val="28"/>
          <w:szCs w:val="28"/>
        </w:rPr>
        <w:t>обы представления технической и технологической информации. Техническое задание. Технические условия. Эскизы и чертежи. Технологическая карта. Алгоритм. Инструкция. Описание систем и процессов с помощью блок-схем. Электрическая схема.</w:t>
      </w:r>
    </w:p>
    <w:p w:rsidR="00994FF2" w:rsidRDefault="00A828AA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Метод дизайн-мышления</w:t>
      </w:r>
      <w:r>
        <w:rPr>
          <w:rFonts w:ascii="Times New Roman" w:eastAsia="Times New Roman" w:hAnsi="Times New Roman"/>
          <w:sz w:val="28"/>
          <w:szCs w:val="28"/>
        </w:rPr>
        <w:t>. Алгоритмы и способы изучения потребностей. Составление технического задания/спецификации на изготовление продукта, призванного удовлетворить выявленную потребность.</w:t>
      </w:r>
    </w:p>
    <w:p w:rsidR="00994FF2" w:rsidRDefault="00A828AA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Методы проектирования, конструирования, моделирования. Методы принятия решения. Анализ ал</w:t>
      </w:r>
      <w:r>
        <w:rPr>
          <w:rFonts w:ascii="Times New Roman" w:eastAsia="Times New Roman" w:hAnsi="Times New Roman"/>
          <w:sz w:val="28"/>
          <w:szCs w:val="28"/>
        </w:rPr>
        <w:t>ьтернативных ресурсов.</w:t>
      </w:r>
    </w:p>
    <w:p w:rsidR="00994FF2" w:rsidRDefault="00A828AA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Порядок действий по сборке конструкции/механизма. Способы соединения деталей. Технологический узел. Понятие модели.</w:t>
      </w:r>
    </w:p>
    <w:p w:rsidR="00994FF2" w:rsidRDefault="00A828AA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Логика проектирования технологической системы. Модернизация изделия и создание нового изделия как вид проектирования </w:t>
      </w:r>
      <w:r>
        <w:rPr>
          <w:rFonts w:ascii="Times New Roman" w:eastAsia="Times New Roman" w:hAnsi="Times New Roman"/>
          <w:sz w:val="28"/>
          <w:szCs w:val="28"/>
        </w:rPr>
        <w:t>технологической системы. Конструкции. Основные характеристики конструкций. Порядок действий по проектированию конструкции/механизма, удовлетворяющей(-его) заданным условиям. Моделирование. Функции моделей. Использование моделей в процессе проектирования те</w:t>
      </w:r>
      <w:r>
        <w:rPr>
          <w:rFonts w:ascii="Times New Roman" w:eastAsia="Times New Roman" w:hAnsi="Times New Roman"/>
          <w:sz w:val="28"/>
          <w:szCs w:val="28"/>
        </w:rPr>
        <w:t xml:space="preserve">хнологической системы. Простые механизмы как часть технологических систем. </w:t>
      </w:r>
      <w:r>
        <w:rPr>
          <w:rFonts w:ascii="Times New Roman" w:eastAsia="Times New Roman" w:hAnsi="Times New Roman"/>
          <w:i/>
          <w:sz w:val="28"/>
          <w:szCs w:val="28"/>
        </w:rPr>
        <w:t>Робототехника и среда конструирования.</w:t>
      </w:r>
    </w:p>
    <w:p w:rsidR="00994FF2" w:rsidRDefault="00A828AA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Опыт проектирования, конструирования, моделирования.</w:t>
      </w:r>
    </w:p>
    <w:p w:rsidR="00994FF2" w:rsidRDefault="00A828AA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Сборка моделей. Исследование характеристик конструкций. Проектирование и конструирование </w:t>
      </w:r>
      <w:r>
        <w:rPr>
          <w:rFonts w:ascii="Times New Roman" w:eastAsia="Times New Roman" w:hAnsi="Times New Roman"/>
          <w:sz w:val="28"/>
          <w:szCs w:val="28"/>
        </w:rPr>
        <w:t>моделей по известному прототипу. Испытания, анализ, варианты модернизации. Модернизация продукта. Разработка конструкций в заданной ситуации: нахождение вариантов, отбор решений, проектирование и конструирование, испытания, анализ, способы модернизации, ал</w:t>
      </w:r>
      <w:r>
        <w:rPr>
          <w:rFonts w:ascii="Times New Roman" w:eastAsia="Times New Roman" w:hAnsi="Times New Roman"/>
          <w:sz w:val="28"/>
          <w:szCs w:val="28"/>
        </w:rPr>
        <w:t>ьтернативные решения. Конструирование простых систем с обратной связью.</w:t>
      </w:r>
    </w:p>
    <w:p w:rsidR="00994FF2" w:rsidRDefault="00A828AA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Модификация механизма на основе технической документации для получения заданных свойств (решения задачи) — моделирование с помощью конструктора или в виртуальной среде. Простейшие робо</w:t>
      </w:r>
      <w:r>
        <w:rPr>
          <w:rFonts w:ascii="Times New Roman" w:eastAsia="Times New Roman" w:hAnsi="Times New Roman"/>
          <w:i/>
          <w:sz w:val="28"/>
          <w:szCs w:val="28"/>
        </w:rPr>
        <w:t>ты.</w:t>
      </w:r>
    </w:p>
    <w:p w:rsidR="00994FF2" w:rsidRDefault="00A828AA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Изготовление продукта по заданному алгоритму. Изготовление продукта на основе технологической документации с применением элементарных (не требующих регулирования) рабочих инструментов (продукт и технология его изготовления — на выбор образовательной ор</w:t>
      </w:r>
      <w:r>
        <w:rPr>
          <w:rFonts w:ascii="Times New Roman" w:eastAsia="Times New Roman" w:hAnsi="Times New Roman"/>
          <w:sz w:val="28"/>
          <w:szCs w:val="28"/>
        </w:rPr>
        <w:t>ганизации).</w:t>
      </w:r>
    </w:p>
    <w:p w:rsidR="00994FF2" w:rsidRDefault="00A828AA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Компьютерное моделирование, проведение виртуального эксперимента.</w:t>
      </w:r>
    </w:p>
    <w:p w:rsidR="00994FF2" w:rsidRDefault="00A828AA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Разработка и создание изделия средствами учебного станка, в том числе управляемого программой. Автоматизированное производство на предприятиях региона.</w:t>
      </w:r>
    </w:p>
    <w:p w:rsidR="00994FF2" w:rsidRDefault="00A828AA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Разработка и изготовление </w:t>
      </w:r>
      <w:r>
        <w:rPr>
          <w:rFonts w:ascii="Times New Roman" w:eastAsia="Times New Roman" w:hAnsi="Times New Roman"/>
          <w:sz w:val="28"/>
          <w:szCs w:val="28"/>
        </w:rPr>
        <w:t>материального продукта. Апробация полученного материального продукта. Модернизация материального продукта.</w:t>
      </w:r>
    </w:p>
    <w:p w:rsidR="00994FF2" w:rsidRDefault="00A828AA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Планирование (разработка) материального продукта в соответствии с поставленной задачей и/или на основе самостоятельно проведенных исследований потреб</w:t>
      </w:r>
      <w:r>
        <w:rPr>
          <w:rFonts w:ascii="Times New Roman" w:eastAsia="Times New Roman" w:hAnsi="Times New Roman"/>
          <w:sz w:val="28"/>
          <w:szCs w:val="28"/>
        </w:rPr>
        <w:t>ительских интересов.</w:t>
      </w:r>
    </w:p>
    <w:p w:rsidR="00994FF2" w:rsidRDefault="00A828AA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Разработка проектного замысла по алгоритму: реализация этапов анализа ситуации, целеполагания, выбора системы и принципа действия/модификации продукта (поисковый и аналитический этапы проектной деятельности). Изготовление материального</w:t>
      </w:r>
      <w:r>
        <w:rPr>
          <w:rFonts w:ascii="Times New Roman" w:eastAsia="Times New Roman" w:hAnsi="Times New Roman"/>
          <w:sz w:val="28"/>
          <w:szCs w:val="28"/>
        </w:rPr>
        <w:t xml:space="preserve"> продукта с применением элементарных (не требующих регулирования) и/или сложных (требующих регулирования/настройки) рабочих инструментов/технологического оборудования (практический этап проектной деятельности).</w:t>
      </w:r>
    </w:p>
    <w:p w:rsidR="00994FF2" w:rsidRDefault="00A828AA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Разработка и реализация командного проекта, н</w:t>
      </w:r>
      <w:r>
        <w:rPr>
          <w:rFonts w:ascii="Times New Roman" w:eastAsia="Times New Roman" w:hAnsi="Times New Roman"/>
          <w:sz w:val="28"/>
          <w:szCs w:val="28"/>
        </w:rPr>
        <w:t>аправленного на разрешение значимой для обучающихся задачи или проблемной ситуации.</w:t>
      </w:r>
    </w:p>
    <w:p w:rsidR="00994FF2" w:rsidRDefault="00994FF2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</w:p>
    <w:p w:rsidR="00994FF2" w:rsidRDefault="00A828AA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Построение образовательных траекторий и планов для самоопределения обучающихся</w:t>
      </w:r>
    </w:p>
    <w:p w:rsidR="00994FF2" w:rsidRDefault="00A828AA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Предприятия региона проживания обучающихся, работающие на основе современных производственны</w:t>
      </w:r>
      <w:r>
        <w:rPr>
          <w:rFonts w:ascii="Times New Roman" w:eastAsia="Times New Roman" w:hAnsi="Times New Roman"/>
          <w:sz w:val="28"/>
          <w:szCs w:val="28"/>
        </w:rPr>
        <w:t>х технологий. Обзор ведущих технологий, применяющихся на предприятиях региона, рабочие места и их функции. Высокотехнологичные производства региона проживания обучающихся, функции новых рабочих профессий в условиях высокотехнологичных производств и новые т</w:t>
      </w:r>
      <w:r>
        <w:rPr>
          <w:rFonts w:ascii="Times New Roman" w:eastAsia="Times New Roman" w:hAnsi="Times New Roman"/>
          <w:sz w:val="28"/>
          <w:szCs w:val="28"/>
        </w:rPr>
        <w:t>ребования к кадрам.</w:t>
      </w:r>
    </w:p>
    <w:p w:rsidR="00994FF2" w:rsidRDefault="00A828AA">
      <w:pPr>
        <w:spacing w:before="240" w:after="0"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Понятия трудового ресурса, рынка труда. Характеристики современного рынка труда. Квалификации и профессии. Цикл жизни профессии. </w:t>
      </w:r>
      <w:r>
        <w:rPr>
          <w:rFonts w:ascii="Times New Roman" w:eastAsia="Times New Roman" w:hAnsi="Times New Roman"/>
          <w:i/>
          <w:sz w:val="28"/>
          <w:szCs w:val="28"/>
        </w:rPr>
        <w:t>Стратегии профессиональной карьеры.</w:t>
      </w:r>
      <w:r>
        <w:rPr>
          <w:rFonts w:ascii="Times New Roman" w:eastAsia="Times New Roman" w:hAnsi="Times New Roman"/>
          <w:sz w:val="28"/>
          <w:szCs w:val="28"/>
        </w:rPr>
        <w:t xml:space="preserve"> Современные требования к кадрам. Концепции «обучения для жизни» и «обуч</w:t>
      </w:r>
      <w:r>
        <w:rPr>
          <w:rFonts w:ascii="Times New Roman" w:eastAsia="Times New Roman" w:hAnsi="Times New Roman"/>
          <w:sz w:val="28"/>
          <w:szCs w:val="28"/>
        </w:rPr>
        <w:t>ения через всю жизнь». Разработка матрицы возможностей.</w:t>
      </w:r>
    </w:p>
    <w:p w:rsidR="00994FF2" w:rsidRDefault="00A828AA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br w:type="page"/>
      </w:r>
    </w:p>
    <w:p w:rsidR="00994FF2" w:rsidRDefault="00A828AA">
      <w:pPr>
        <w:pStyle w:val="4"/>
        <w:ind w:left="1701"/>
      </w:pPr>
      <w:bookmarkStart w:id="435" w:name="_Toc409691716"/>
      <w:bookmarkStart w:id="436" w:name="_Toc410654041"/>
      <w:bookmarkStart w:id="437" w:name="_Toc31893468"/>
      <w:bookmarkStart w:id="438" w:name="_Toc31898648"/>
      <w:r>
        <w:t>2.2.2.16. Физическая культура</w:t>
      </w:r>
      <w:bookmarkEnd w:id="435"/>
      <w:bookmarkEnd w:id="436"/>
      <w:bookmarkEnd w:id="437"/>
      <w:bookmarkEnd w:id="438"/>
    </w:p>
    <w:p w:rsidR="00994FF2" w:rsidRDefault="00A828A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Физическое воспитание в основной школе должно обеспечить физическое, эмоциональное, интеллектуальное и социальное развитие личности обучающихся, формирование и развитие</w:t>
      </w:r>
      <w:r>
        <w:rPr>
          <w:rFonts w:ascii="Times New Roman" w:hAnsi="Times New Roman"/>
          <w:sz w:val="28"/>
          <w:szCs w:val="28"/>
        </w:rPr>
        <w:t xml:space="preserve"> установок активного, здорового образа жизни.</w:t>
      </w:r>
    </w:p>
    <w:p w:rsidR="00994FF2" w:rsidRDefault="00A828A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Освоение учебного предмета «Физическая культура направлено на развитие двигательной активности обучающихся, достижение положительной динамики в развитии основных физических качеств, повышение функциональных воз</w:t>
      </w:r>
      <w:r>
        <w:rPr>
          <w:rFonts w:ascii="Times New Roman" w:hAnsi="Times New Roman"/>
          <w:sz w:val="28"/>
          <w:szCs w:val="28"/>
        </w:rPr>
        <w:t>можностей основных систем организма, формирование потребности в систематических занятиях физической культурой и спортом.</w:t>
      </w:r>
    </w:p>
    <w:p w:rsidR="00994FF2" w:rsidRDefault="00A828A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процессе освоения предмета «Физическая культура» на уровне основного общего образования формируется система знаний о физическом совер</w:t>
      </w:r>
      <w:r>
        <w:rPr>
          <w:rFonts w:ascii="Times New Roman" w:hAnsi="Times New Roman"/>
          <w:sz w:val="28"/>
          <w:szCs w:val="28"/>
        </w:rPr>
        <w:t>шенствовании человека, приобретается опыт организации самостоятельных занятий физической культурой с учетом индивидуальных особенностей и способностей, формируются умения применять средства физической культуры для организации учебной и досуговой деятельнос</w:t>
      </w:r>
      <w:r>
        <w:rPr>
          <w:rFonts w:ascii="Times New Roman" w:hAnsi="Times New Roman"/>
          <w:sz w:val="28"/>
          <w:szCs w:val="28"/>
        </w:rPr>
        <w:t>ти.</w:t>
      </w:r>
    </w:p>
    <w:p w:rsidR="00994FF2" w:rsidRDefault="00A828A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целью формирования у учащихся ключевых компетенций, в процессе освоения предмета «Физическая культура» используются знания из других учебных предметов: «Биология», «Математика», «Физика», «География», «Основы безопасности жизнедеятельности», Иностран</w:t>
      </w:r>
      <w:r>
        <w:rPr>
          <w:rFonts w:ascii="Times New Roman" w:hAnsi="Times New Roman"/>
          <w:sz w:val="28"/>
          <w:szCs w:val="28"/>
        </w:rPr>
        <w:t xml:space="preserve">ный язык», «Музыка» и др. </w:t>
      </w:r>
    </w:p>
    <w:p w:rsidR="00994FF2" w:rsidRDefault="00A828AA">
      <w:pPr>
        <w:pStyle w:val="a8"/>
        <w:spacing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Физическая культура как область знаний </w:t>
      </w:r>
    </w:p>
    <w:p w:rsidR="00994FF2" w:rsidRDefault="00A828AA">
      <w:pPr>
        <w:pStyle w:val="a8"/>
        <w:spacing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История и современное развитие физической культуры</w:t>
      </w:r>
    </w:p>
    <w:p w:rsidR="00994FF2" w:rsidRDefault="00A828AA">
      <w:pPr>
        <w:pStyle w:val="a8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Олимпийские игры древности. Возрождение Олимпийских игр и олимпийского движения. Олимпийское движение в России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i/>
          <w:sz w:val="28"/>
          <w:szCs w:val="28"/>
        </w:rPr>
        <w:t xml:space="preserve">Современные Олимпийские </w:t>
      </w:r>
      <w:r>
        <w:rPr>
          <w:rFonts w:ascii="Times New Roman" w:hAnsi="Times New Roman"/>
          <w:i/>
          <w:sz w:val="28"/>
          <w:szCs w:val="28"/>
        </w:rPr>
        <w:t>игры.</w:t>
      </w:r>
      <w:r>
        <w:rPr>
          <w:rFonts w:ascii="Times New Roman" w:hAnsi="Times New Roman"/>
          <w:sz w:val="28"/>
          <w:szCs w:val="28"/>
        </w:rPr>
        <w:t xml:space="preserve"> Физическая культура в современном обществе. Организация и проведение пеших туристических походов. Требования техники безопасности и бережного отношения к природе. </w:t>
      </w:r>
    </w:p>
    <w:p w:rsidR="00994FF2" w:rsidRDefault="00A828AA">
      <w:pPr>
        <w:pStyle w:val="a8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Современное представление о физической культуре (основные понятия)</w:t>
      </w:r>
    </w:p>
    <w:p w:rsidR="00994FF2" w:rsidRDefault="00A828A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Физическое развитие</w:t>
      </w:r>
      <w:r>
        <w:rPr>
          <w:rFonts w:ascii="Times New Roman" w:hAnsi="Times New Roman"/>
          <w:sz w:val="28"/>
          <w:szCs w:val="28"/>
        </w:rPr>
        <w:t xml:space="preserve"> человека. </w:t>
      </w:r>
      <w:r>
        <w:rPr>
          <w:rFonts w:ascii="Times New Roman" w:hAnsi="Times New Roman"/>
          <w:i/>
          <w:sz w:val="28"/>
          <w:szCs w:val="28"/>
        </w:rPr>
        <w:t>Физическая подготовка, ее связь с укреплением здоровья, развитием физических качеств.</w:t>
      </w:r>
      <w:r>
        <w:rPr>
          <w:rFonts w:ascii="Times New Roman" w:hAnsi="Times New Roman"/>
          <w:sz w:val="28"/>
          <w:szCs w:val="28"/>
        </w:rPr>
        <w:t xml:space="preserve"> Организация и планирование самостоятельных занятий по развитию физических качеств. Техника движений и ее основные показатели. </w:t>
      </w:r>
      <w:r>
        <w:rPr>
          <w:rFonts w:ascii="Times New Roman" w:hAnsi="Times New Roman"/>
          <w:i/>
          <w:sz w:val="28"/>
          <w:szCs w:val="28"/>
        </w:rPr>
        <w:t>Спорт и спортивная подготовка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i/>
          <w:sz w:val="28"/>
          <w:szCs w:val="28"/>
        </w:rPr>
        <w:t>Вс</w:t>
      </w:r>
      <w:r>
        <w:rPr>
          <w:rFonts w:ascii="Times New Roman" w:hAnsi="Times New Roman"/>
          <w:i/>
          <w:sz w:val="28"/>
          <w:szCs w:val="28"/>
        </w:rPr>
        <w:t>ероссийский физкультурно-спортивный комплекс «Готов к труду и обороне».</w:t>
      </w:r>
    </w:p>
    <w:p w:rsidR="00994FF2" w:rsidRDefault="00A828AA">
      <w:pPr>
        <w:pStyle w:val="a8"/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Физическая культура человека</w:t>
      </w:r>
    </w:p>
    <w:p w:rsidR="00994FF2" w:rsidRDefault="00A828AA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Здоровье и здоровый образ жизни. Коррекция осанки и телосложения. Контроль и наблюдение за состоянием здоровья, физическим развитием и физической подготовл</w:t>
      </w:r>
      <w:r>
        <w:rPr>
          <w:rFonts w:ascii="Times New Roman" w:hAnsi="Times New Roman"/>
          <w:sz w:val="28"/>
          <w:szCs w:val="28"/>
        </w:rPr>
        <w:t xml:space="preserve">енностью. Требования безопасности и первая помощь при травмах во время занятий физической культурой и спортом. </w:t>
      </w:r>
      <w:r>
        <w:rPr>
          <w:rFonts w:ascii="Times New Roman" w:hAnsi="Times New Roman"/>
          <w:b/>
          <w:sz w:val="28"/>
          <w:szCs w:val="28"/>
        </w:rPr>
        <w:t xml:space="preserve">Способы двигательной (физкультурной) деятельности </w:t>
      </w:r>
    </w:p>
    <w:p w:rsidR="00994FF2" w:rsidRDefault="00A828AA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Организация и проведение самостоятельных занятий физической культурой</w:t>
      </w:r>
    </w:p>
    <w:p w:rsidR="00994FF2" w:rsidRDefault="00A828AA" w:rsidP="00A828AA">
      <w:pPr>
        <w:pStyle w:val="a8"/>
        <w:numPr>
          <w:ilvl w:val="0"/>
          <w:numId w:val="108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к занятиям фи</w:t>
      </w:r>
      <w:r>
        <w:rPr>
          <w:rFonts w:ascii="Times New Roman" w:hAnsi="Times New Roman"/>
          <w:sz w:val="28"/>
          <w:szCs w:val="28"/>
        </w:rPr>
        <w:t>зической культурой (выбор мест занятий, инвентаря и одежды, планирование занятий с разной функциональной направленностью). Подбор упражнений и составление индивидуальных комплексов для утренней зарядки, физкультминуток, физкультпауз, коррекции осанки и тел</w:t>
      </w:r>
      <w:r>
        <w:rPr>
          <w:rFonts w:ascii="Times New Roman" w:hAnsi="Times New Roman"/>
          <w:sz w:val="28"/>
          <w:szCs w:val="28"/>
        </w:rPr>
        <w:t xml:space="preserve">осложения. </w:t>
      </w:r>
      <w:r>
        <w:rPr>
          <w:rFonts w:ascii="Times New Roman" w:hAnsi="Times New Roman"/>
          <w:i/>
          <w:sz w:val="28"/>
          <w:szCs w:val="28"/>
        </w:rPr>
        <w:t>Составление планов и самостоятельное проведение занятий спортивной подготовкой, прикладной физической подготовкой с учетом индивидуальных показаний здоровья и физического развития.</w:t>
      </w:r>
      <w:r>
        <w:rPr>
          <w:rFonts w:ascii="Times New Roman" w:hAnsi="Times New Roman"/>
          <w:sz w:val="28"/>
          <w:szCs w:val="28"/>
        </w:rPr>
        <w:t xml:space="preserve"> Организация досуга средствами физической культуры. </w:t>
      </w:r>
    </w:p>
    <w:p w:rsidR="00994FF2" w:rsidRDefault="00A828AA">
      <w:pPr>
        <w:pStyle w:val="a8"/>
        <w:spacing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 эффек</w:t>
      </w:r>
      <w:r>
        <w:rPr>
          <w:rFonts w:ascii="Times New Roman" w:hAnsi="Times New Roman"/>
          <w:b/>
          <w:sz w:val="28"/>
          <w:szCs w:val="28"/>
        </w:rPr>
        <w:t xml:space="preserve">тивности занятий физической культурой </w:t>
      </w:r>
    </w:p>
    <w:p w:rsidR="00994FF2" w:rsidRDefault="00A828A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Самонаблюдение и самоконтроль. Оценка эффективности занятий. Оценка техники осваиваемых упражнений, способы выявления и устранения технических ошибок. Измерение резервов организма (с помощью простейших функциональных </w:t>
      </w:r>
      <w:r>
        <w:rPr>
          <w:rFonts w:ascii="Times New Roman" w:hAnsi="Times New Roman"/>
          <w:sz w:val="28"/>
          <w:szCs w:val="28"/>
        </w:rPr>
        <w:t xml:space="preserve">проб). </w:t>
      </w:r>
    </w:p>
    <w:p w:rsidR="00994FF2" w:rsidRDefault="00A828AA">
      <w:pPr>
        <w:pStyle w:val="a8"/>
        <w:spacing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Физическое совершенствование</w:t>
      </w:r>
    </w:p>
    <w:p w:rsidR="00994FF2" w:rsidRDefault="00A828AA">
      <w:pPr>
        <w:pStyle w:val="a8"/>
        <w:spacing w:line="360" w:lineRule="auto"/>
        <w:ind w:left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Физкультурно-оздоровительная деятельность</w:t>
      </w:r>
    </w:p>
    <w:p w:rsidR="00994FF2" w:rsidRDefault="00A828AA">
      <w:pPr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Комплексы упражнений для оздоровительных форм занятий физической культурой. Комплексы упражнений современных оздоровительных систем физического воспитания, ориентированных на по</w:t>
      </w:r>
      <w:r>
        <w:rPr>
          <w:rFonts w:ascii="Times New Roman" w:hAnsi="Times New Roman"/>
          <w:sz w:val="28"/>
          <w:szCs w:val="28"/>
        </w:rPr>
        <w:t xml:space="preserve">вышение функциональных возможностей организма, развитие основных физических качеств. </w:t>
      </w:r>
      <w:r>
        <w:rPr>
          <w:rFonts w:ascii="Times New Roman" w:hAnsi="Times New Roman"/>
          <w:i/>
          <w:sz w:val="28"/>
          <w:szCs w:val="28"/>
        </w:rPr>
        <w:t>Индивидуальные комплексы адаптивной физической культуры (при нарушении опорно-двигательного аппарата, центральной нервной системы, дыхания и кровообращения, при близорукос</w:t>
      </w:r>
      <w:r>
        <w:rPr>
          <w:rFonts w:ascii="Times New Roman" w:hAnsi="Times New Roman"/>
          <w:i/>
          <w:sz w:val="28"/>
          <w:szCs w:val="28"/>
        </w:rPr>
        <w:t>ти).</w:t>
      </w:r>
    </w:p>
    <w:p w:rsidR="00994FF2" w:rsidRDefault="00A828AA">
      <w:pPr>
        <w:pStyle w:val="a8"/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Спортивно-оздоровительная деятельность</w:t>
      </w:r>
      <w:r>
        <w:rPr>
          <w:rStyle w:val="af3"/>
          <w:rFonts w:ascii="Times New Roman" w:hAnsi="Times New Roman"/>
          <w:b/>
          <w:sz w:val="28"/>
          <w:szCs w:val="28"/>
        </w:rPr>
        <w:footnoteReference w:id="16"/>
      </w:r>
    </w:p>
    <w:p w:rsidR="00994FF2" w:rsidRDefault="00A828A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Гимнастика с основами акробатики: организующие команды и приемы. Акробатические упражнения и комбинации. Гимнастические упражнения и комбинации на спортивных снарядах (опорные прыжки, упражнения на гимнастическо</w:t>
      </w:r>
      <w:r>
        <w:rPr>
          <w:rFonts w:ascii="Times New Roman" w:hAnsi="Times New Roman"/>
          <w:sz w:val="28"/>
          <w:szCs w:val="28"/>
        </w:rPr>
        <w:t>м бревне (девочки), упражнения на перекладине (мальчики), упражнения и комбинации на гимнастических брусьях, упражнения на параллельных брусьях (мальчики), упражнения на разновысоких брусьях (девочки). Ритмическая гимнастика с элементами хореографии (девоч</w:t>
      </w:r>
      <w:r>
        <w:rPr>
          <w:rFonts w:ascii="Times New Roman" w:hAnsi="Times New Roman"/>
          <w:sz w:val="28"/>
          <w:szCs w:val="28"/>
        </w:rPr>
        <w:t xml:space="preserve">ки). Легкая атлетика: беговые упражнения. Прыжковые упражнения. Упражнения в метании малого мяча. Спортивные игры: технико-тактические действия и приемы игры в футбол, </w:t>
      </w:r>
      <w:r>
        <w:rPr>
          <w:rFonts w:ascii="Times New Roman" w:hAnsi="Times New Roman"/>
          <w:i/>
          <w:sz w:val="28"/>
          <w:szCs w:val="28"/>
        </w:rPr>
        <w:t>мини-футбол</w:t>
      </w:r>
      <w:r>
        <w:rPr>
          <w:rFonts w:ascii="Times New Roman" w:hAnsi="Times New Roman"/>
          <w:sz w:val="28"/>
          <w:szCs w:val="28"/>
        </w:rPr>
        <w:t xml:space="preserve">, волейбол, баскетбол. Правила спортивных игр. Игры по правилам. </w:t>
      </w:r>
      <w:r>
        <w:rPr>
          <w:rFonts w:ascii="Times New Roman" w:hAnsi="Times New Roman"/>
          <w:i/>
          <w:sz w:val="28"/>
          <w:szCs w:val="28"/>
        </w:rPr>
        <w:t>Национальные</w:t>
      </w:r>
      <w:r>
        <w:rPr>
          <w:rFonts w:ascii="Times New Roman" w:hAnsi="Times New Roman"/>
          <w:i/>
          <w:sz w:val="28"/>
          <w:szCs w:val="28"/>
        </w:rPr>
        <w:t xml:space="preserve"> виды спорта: технико-тактические действия и правила. Плавание. Вхождение в воду и передвижения по дну бассейна. Подводящие упражнения в лежании на воде, всплывании и скольжении. Плавание на груди и спине вольным стилем.</w:t>
      </w:r>
      <w:r>
        <w:rPr>
          <w:rFonts w:ascii="Times New Roman" w:hAnsi="Times New Roman"/>
          <w:sz w:val="28"/>
          <w:szCs w:val="28"/>
        </w:rPr>
        <w:t xml:space="preserve"> Лыжные гонки:</w:t>
      </w:r>
      <w:r>
        <w:rPr>
          <w:rFonts w:ascii="Times New Roman" w:hAnsi="Times New Roman"/>
          <w:vertAlign w:val="superscript"/>
        </w:rPr>
        <w:footnoteReference w:id="17"/>
      </w:r>
      <w:r>
        <w:rPr>
          <w:rFonts w:ascii="Times New Roman" w:hAnsi="Times New Roman"/>
          <w:sz w:val="28"/>
          <w:szCs w:val="28"/>
        </w:rPr>
        <w:t xml:space="preserve"> передвижение на лыжа</w:t>
      </w:r>
      <w:r>
        <w:rPr>
          <w:rFonts w:ascii="Times New Roman" w:hAnsi="Times New Roman"/>
          <w:sz w:val="28"/>
          <w:szCs w:val="28"/>
        </w:rPr>
        <w:t>х разными способами. Подъемы, спуски, повороты, торможения.</w:t>
      </w:r>
    </w:p>
    <w:p w:rsidR="00994FF2" w:rsidRDefault="00A828AA">
      <w:pPr>
        <w:pStyle w:val="a8"/>
        <w:spacing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Прикладно-ориентированная физкультурная деятельность</w:t>
      </w:r>
    </w:p>
    <w:p w:rsidR="00994FF2" w:rsidRDefault="00A828A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Прикладная физическая подготовка: ходьба, бег и прыжки, выполняемые разными способами в разных условиях; лазание, перелезание, ползание; метани</w:t>
      </w:r>
      <w:r>
        <w:rPr>
          <w:rFonts w:ascii="Times New Roman" w:hAnsi="Times New Roman"/>
          <w:i/>
          <w:sz w:val="28"/>
          <w:szCs w:val="28"/>
        </w:rPr>
        <w:t>е малого мяча по движущейся мишени; преодоление препятствий разной сложности; передвижение в висах и упорах. Полосы препятствий, включающие разнообразные прикладные упражнения.</w:t>
      </w:r>
      <w:r>
        <w:rPr>
          <w:rFonts w:ascii="Times New Roman" w:hAnsi="Times New Roman"/>
          <w:sz w:val="28"/>
          <w:szCs w:val="28"/>
        </w:rPr>
        <w:t xml:space="preserve"> Общефизическая подготовка. Упражнения, ориентированные на развитие основных физ</w:t>
      </w:r>
      <w:r>
        <w:rPr>
          <w:rFonts w:ascii="Times New Roman" w:hAnsi="Times New Roman"/>
          <w:sz w:val="28"/>
          <w:szCs w:val="28"/>
        </w:rPr>
        <w:t>ических качеств (силы, быстроты, выносливости, координации, гибкости, ловкости). Специальная физическая подготовка. Упражнения, ориентированные на развитие специальных физических качеств, определяемых базовым видом спорта (гимнастика с основами акробатики,</w:t>
      </w:r>
      <w:r>
        <w:rPr>
          <w:rFonts w:ascii="Times New Roman" w:hAnsi="Times New Roman"/>
          <w:sz w:val="28"/>
          <w:szCs w:val="28"/>
        </w:rPr>
        <w:t xml:space="preserve"> легкая атлетика, лыжные гонки, плавание, спортивные игры).</w:t>
      </w:r>
    </w:p>
    <w:p w:rsidR="00994FF2" w:rsidRDefault="00994F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4FF2" w:rsidRDefault="00A828AA">
      <w:pPr>
        <w:pStyle w:val="4"/>
        <w:ind w:left="1701"/>
      </w:pPr>
      <w:bookmarkStart w:id="439" w:name="_Toc409691717"/>
      <w:bookmarkStart w:id="440" w:name="_Toc410654042"/>
      <w:bookmarkStart w:id="441" w:name="_Toc31893469"/>
      <w:bookmarkStart w:id="442" w:name="_Toc31898649"/>
      <w:r>
        <w:t>2.2.2.17. Основы безопасности жизнедеятельности</w:t>
      </w:r>
      <w:bookmarkEnd w:id="439"/>
      <w:bookmarkEnd w:id="440"/>
      <w:bookmarkEnd w:id="441"/>
      <w:bookmarkEnd w:id="442"/>
    </w:p>
    <w:p w:rsidR="00994FF2" w:rsidRDefault="00A828AA">
      <w:pPr>
        <w:spacing w:after="0" w:line="360" w:lineRule="auto"/>
        <w:ind w:firstLine="709"/>
        <w:jc w:val="both"/>
        <w:rPr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Опасные и чрезвычайные ситуации становятся все более частым явлением в нашей повседневной жизни и требуют получения обучающимися знаний, умений, </w:t>
      </w:r>
      <w:r>
        <w:rPr>
          <w:rFonts w:ascii="Times New Roman" w:hAnsi="Times New Roman"/>
          <w:sz w:val="28"/>
          <w:szCs w:val="28"/>
        </w:rPr>
        <w:t>навыков и компетенций личной безопасности в условиях опасных и чрезвычайных ситуаций социально сложного и технически насыщенного окружающего мира.</w:t>
      </w:r>
    </w:p>
    <w:p w:rsidR="00994FF2" w:rsidRDefault="00A828AA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Целью изучения и освоения программы является формирование у подрастающего поколения россиян культуры безопасн</w:t>
      </w:r>
      <w:r>
        <w:rPr>
          <w:rFonts w:ascii="Times New Roman" w:hAnsi="Times New Roman"/>
          <w:sz w:val="28"/>
          <w:szCs w:val="28"/>
        </w:rPr>
        <w:t>ости жизнедеятельности в современном мире в соответствии с требованиями, предъявляемыми Федеральным государственным образовательным стандартом основного общего образования.</w:t>
      </w:r>
    </w:p>
    <w:p w:rsidR="00994FF2" w:rsidRDefault="00A828AA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предмет «Основы безопасности жизнедеятельности» является обязательным для и</w:t>
      </w:r>
      <w:r>
        <w:rPr>
          <w:rFonts w:ascii="Times New Roman" w:hAnsi="Times New Roman"/>
          <w:sz w:val="28"/>
          <w:szCs w:val="28"/>
        </w:rPr>
        <w:t xml:space="preserve">зучения на уровне основного общего образования и является одной из составляющих предметной области «Физическая культура и основы безопасности жизнедеятельности». </w:t>
      </w:r>
    </w:p>
    <w:p w:rsidR="00994FF2" w:rsidRDefault="00A828AA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определяет базовое содержание по учебному предмету «Основы безопасности жизнедеятел</w:t>
      </w:r>
      <w:r>
        <w:rPr>
          <w:rFonts w:ascii="Times New Roman" w:hAnsi="Times New Roman"/>
          <w:sz w:val="28"/>
          <w:szCs w:val="28"/>
        </w:rPr>
        <w:t>ьности» в форме и объеме,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обучающихся, что является важнейшим компонентом развивающего обучения.</w:t>
      </w:r>
    </w:p>
    <w:p w:rsidR="00994FF2" w:rsidRDefault="00A828AA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основе программы, </w:t>
      </w:r>
      <w:r>
        <w:rPr>
          <w:rFonts w:ascii="Times New Roman" w:hAnsi="Times New Roman"/>
          <w:sz w:val="28"/>
          <w:szCs w:val="28"/>
        </w:rPr>
        <w:t>курс «Основ безопасности жизнедеятельности», может быть выстроен как по линейному, так и по концентрическому типу. При составлении рабочих программ в отдельных темах возможны дополнения с учетом местных условий и специфики обучения.</w:t>
      </w:r>
    </w:p>
    <w:p w:rsidR="00994FF2" w:rsidRDefault="00A828A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Основы безопасности жиз</w:t>
      </w:r>
      <w:r>
        <w:rPr>
          <w:rFonts w:ascii="Times New Roman" w:hAnsi="Times New Roman"/>
          <w:sz w:val="28"/>
          <w:szCs w:val="28"/>
        </w:rPr>
        <w:t>недеятельности как учебный предмет обеспечивает:</w:t>
      </w:r>
    </w:p>
    <w:p w:rsidR="00994FF2" w:rsidRDefault="00A828AA" w:rsidP="00A828AA">
      <w:pPr>
        <w:numPr>
          <w:ilvl w:val="0"/>
          <w:numId w:val="89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освоение обучающимися знаний о безопасном поведении в повседневной жизнедеятельности;</w:t>
      </w:r>
    </w:p>
    <w:p w:rsidR="00994FF2" w:rsidRDefault="00A828AA" w:rsidP="00A828AA">
      <w:pPr>
        <w:numPr>
          <w:ilvl w:val="0"/>
          <w:numId w:val="89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понимание обучающимися личной и общественной значимости современной культуры безопасности жизнедеятельности, ценностей гр</w:t>
      </w:r>
      <w:r>
        <w:rPr>
          <w:rFonts w:ascii="Times New Roman" w:hAnsi="Times New Roman"/>
          <w:sz w:val="28"/>
          <w:szCs w:val="28"/>
        </w:rPr>
        <w:t>ажданского общества, в том числе гражданской идентичности и правового поведения;</w:t>
      </w:r>
    </w:p>
    <w:p w:rsidR="00994FF2" w:rsidRDefault="00A828AA" w:rsidP="00A828AA">
      <w:pPr>
        <w:numPr>
          <w:ilvl w:val="0"/>
          <w:numId w:val="89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понимание необходимости беречь и сохранять свое здоровье как индивидуальную и общественную ценность;</w:t>
      </w:r>
    </w:p>
    <w:p w:rsidR="00994FF2" w:rsidRDefault="00A828AA" w:rsidP="00A828AA">
      <w:pPr>
        <w:numPr>
          <w:ilvl w:val="0"/>
          <w:numId w:val="89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понимание необходимости следовать правилам безопасного поведения в опасных</w:t>
      </w:r>
      <w:r>
        <w:rPr>
          <w:rFonts w:ascii="Times New Roman" w:hAnsi="Times New Roman"/>
          <w:sz w:val="28"/>
          <w:szCs w:val="28"/>
        </w:rPr>
        <w:t xml:space="preserve"> и чрезвычайных ситуациях природного, техногенного и социального характера;</w:t>
      </w:r>
    </w:p>
    <w:p w:rsidR="00994FF2" w:rsidRDefault="00A828AA" w:rsidP="00A828AA">
      <w:pPr>
        <w:numPr>
          <w:ilvl w:val="0"/>
          <w:numId w:val="89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понимание необходимости сохранения природы и окружающей среды для полноценной жизни человека;</w:t>
      </w:r>
    </w:p>
    <w:p w:rsidR="00994FF2" w:rsidRDefault="00A828AA" w:rsidP="00A828AA">
      <w:pPr>
        <w:numPr>
          <w:ilvl w:val="0"/>
          <w:numId w:val="89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освоение обучающимися умений экологического проектирования безопасной жизнедеятельност</w:t>
      </w:r>
      <w:r>
        <w:rPr>
          <w:rFonts w:ascii="Times New Roman" w:hAnsi="Times New Roman"/>
          <w:sz w:val="28"/>
          <w:szCs w:val="28"/>
        </w:rPr>
        <w:t>и с учетом природных, техногенных и социальных рисков;</w:t>
      </w:r>
    </w:p>
    <w:p w:rsidR="00994FF2" w:rsidRDefault="00A828AA" w:rsidP="00A828AA">
      <w:pPr>
        <w:numPr>
          <w:ilvl w:val="0"/>
          <w:numId w:val="89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</w:t>
      </w:r>
      <w:r>
        <w:rPr>
          <w:rFonts w:ascii="Times New Roman" w:hAnsi="Times New Roman"/>
          <w:sz w:val="28"/>
          <w:szCs w:val="28"/>
        </w:rPr>
        <w:t>, в том числе от экстремизма, терроризма и наркотизма;</w:t>
      </w:r>
    </w:p>
    <w:p w:rsidR="00994FF2" w:rsidRDefault="00A828AA" w:rsidP="00A828AA">
      <w:pPr>
        <w:numPr>
          <w:ilvl w:val="0"/>
          <w:numId w:val="89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освоение умений использовать различные источники информации и коммуникации для определения угрозы возникновения опасных и чрезвычайных ситуаций;</w:t>
      </w:r>
    </w:p>
    <w:p w:rsidR="00994FF2" w:rsidRDefault="00A828AA" w:rsidP="00A828AA">
      <w:pPr>
        <w:numPr>
          <w:ilvl w:val="0"/>
          <w:numId w:val="89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освоение умений предвидеть возникновение опасных и чрезв</w:t>
      </w:r>
      <w:r>
        <w:rPr>
          <w:rFonts w:ascii="Times New Roman" w:hAnsi="Times New Roman"/>
          <w:sz w:val="28"/>
          <w:szCs w:val="28"/>
        </w:rPr>
        <w:t>ычайных ситуаций по характерным признакам их проявления, а также на основе информации, получаемой из различных источников;</w:t>
      </w:r>
    </w:p>
    <w:p w:rsidR="00994FF2" w:rsidRDefault="00A828AA" w:rsidP="00A828AA">
      <w:pPr>
        <w:numPr>
          <w:ilvl w:val="0"/>
          <w:numId w:val="89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освоение умений оказывать первую помощь пострадавшим;</w:t>
      </w:r>
    </w:p>
    <w:p w:rsidR="00994FF2" w:rsidRDefault="00A828AA" w:rsidP="00A828AA">
      <w:pPr>
        <w:numPr>
          <w:ilvl w:val="0"/>
          <w:numId w:val="89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освоение умений готовность проявлять предосторожность в ситуациях неопределенно</w:t>
      </w:r>
      <w:r>
        <w:rPr>
          <w:rFonts w:ascii="Times New Roman" w:hAnsi="Times New Roman"/>
          <w:sz w:val="28"/>
          <w:szCs w:val="28"/>
        </w:rPr>
        <w:t>сти;</w:t>
      </w:r>
    </w:p>
    <w:p w:rsidR="00994FF2" w:rsidRDefault="00A828AA" w:rsidP="00A828AA">
      <w:pPr>
        <w:numPr>
          <w:ilvl w:val="0"/>
          <w:numId w:val="89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освоение умений принимать обоснованные решения в конкретной опасной (чрезвычайной) ситуации с учетом реально складывающейся обстановки и индивидуальных возможностей;</w:t>
      </w:r>
    </w:p>
    <w:p w:rsidR="00994FF2" w:rsidRDefault="00A828AA" w:rsidP="00A828AA">
      <w:pPr>
        <w:numPr>
          <w:ilvl w:val="0"/>
          <w:numId w:val="89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освоение умений использовать средства индивидуальной и коллективной защиты.</w:t>
      </w:r>
    </w:p>
    <w:p w:rsidR="00994FF2" w:rsidRDefault="00A828AA" w:rsidP="00A828AA">
      <w:pPr>
        <w:numPr>
          <w:ilvl w:val="0"/>
          <w:numId w:val="89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Освоение </w:t>
      </w:r>
      <w:r>
        <w:rPr>
          <w:rFonts w:ascii="Times New Roman" w:hAnsi="Times New Roman"/>
          <w:sz w:val="28"/>
          <w:szCs w:val="28"/>
        </w:rPr>
        <w:t>и понимание учебного предмета «Основы безопасности жизнедеятельности» направлено на:</w:t>
      </w:r>
    </w:p>
    <w:p w:rsidR="00994FF2" w:rsidRDefault="00A828AA" w:rsidP="00A828AA">
      <w:pPr>
        <w:numPr>
          <w:ilvl w:val="0"/>
          <w:numId w:val="89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воспитание у обучающихся чувства ответственности за личную безопасность, ценностного отношения к своему здоровью и жизни;</w:t>
      </w:r>
    </w:p>
    <w:p w:rsidR="00994FF2" w:rsidRDefault="00A828AA" w:rsidP="00A828AA">
      <w:pPr>
        <w:numPr>
          <w:ilvl w:val="0"/>
          <w:numId w:val="89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развитие у обучающихся качеств личности, </w:t>
      </w:r>
      <w:r>
        <w:rPr>
          <w:rFonts w:ascii="Times New Roman" w:hAnsi="Times New Roman"/>
          <w:sz w:val="28"/>
          <w:szCs w:val="28"/>
        </w:rPr>
        <w:t>необходимых для ведения здорового образа жизни; необходимых для обеспечения безопасного поведения в опасных и чрезвычайных ситуациях;</w:t>
      </w:r>
    </w:p>
    <w:p w:rsidR="00994FF2" w:rsidRDefault="00A828AA" w:rsidP="00A828AA">
      <w:pPr>
        <w:numPr>
          <w:ilvl w:val="0"/>
          <w:numId w:val="89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у обучающихся современной культуры безопасности жизнедеятельности на основе понимания необходимости защиты ли</w:t>
      </w:r>
      <w:r>
        <w:rPr>
          <w:rFonts w:ascii="Times New Roman" w:hAnsi="Times New Roman"/>
          <w:sz w:val="28"/>
          <w:szCs w:val="28"/>
        </w:rPr>
        <w:t>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характера, убеждения в необходимости безопасного и здорового образа жизни, антиэкстремистской и ан</w:t>
      </w:r>
      <w:r>
        <w:rPr>
          <w:rFonts w:ascii="Times New Roman" w:hAnsi="Times New Roman"/>
          <w:sz w:val="28"/>
          <w:szCs w:val="28"/>
        </w:rPr>
        <w:t>титеррористической личностной позиции, нетерпимости к действиям и влияниям, представляющим угрозу для жизни человека.</w:t>
      </w:r>
    </w:p>
    <w:p w:rsidR="00994FF2" w:rsidRDefault="00A828AA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учебного предмета «Основы безопасности жизнедеятельности» учитывает возможность получения знаний через практическую деятельность</w:t>
      </w:r>
      <w:r>
        <w:rPr>
          <w:rFonts w:ascii="Times New Roman" w:hAnsi="Times New Roman"/>
          <w:sz w:val="28"/>
          <w:szCs w:val="28"/>
        </w:rPr>
        <w:t xml:space="preserve"> и способствует формированию у обучающихся умения безопасно использовать учебное оборудование, проводить исследования, анализировать полученные результаты, представлять и научно аргументировать полученные выводы.</w:t>
      </w:r>
    </w:p>
    <w:p w:rsidR="00994FF2" w:rsidRDefault="00A828AA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Межпредметная интеграция и связь учебного п</w:t>
      </w:r>
      <w:r>
        <w:rPr>
          <w:rFonts w:ascii="Times New Roman" w:eastAsia="Times New Roman" w:hAnsi="Times New Roman"/>
          <w:sz w:val="28"/>
          <w:szCs w:val="28"/>
        </w:rPr>
        <w:t>редмета «Основы безопасности жизнедеятельности» с такими предметами как «Биология», «История», «Информатика», «Обществознание», «Физика», «Химия», «Экология», «Экономическая и социальная география», «Физическая культура» способствует формированию целостног</w:t>
      </w:r>
      <w:r>
        <w:rPr>
          <w:rFonts w:ascii="Times New Roman" w:eastAsia="Times New Roman" w:hAnsi="Times New Roman"/>
          <w:sz w:val="28"/>
          <w:szCs w:val="28"/>
        </w:rPr>
        <w:t>о представления об изучаемом объекте, явлении, содействует лучшему усвоению содержания предмета, установлению более прочных связей учащегося с повседневной жизнью и окружающим миром, усилению развивающей и культурной составляющей программы, а также рациона</w:t>
      </w:r>
      <w:r>
        <w:rPr>
          <w:rFonts w:ascii="Times New Roman" w:eastAsia="Times New Roman" w:hAnsi="Times New Roman"/>
          <w:sz w:val="28"/>
          <w:szCs w:val="28"/>
        </w:rPr>
        <w:t>льного использования учебного времени.</w:t>
      </w:r>
    </w:p>
    <w:p w:rsidR="00994FF2" w:rsidRDefault="00994FF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Основы безопасности личности, общества и государства</w:t>
      </w:r>
    </w:p>
    <w:p w:rsidR="00994FF2" w:rsidRDefault="00A828AA">
      <w:pPr>
        <w:tabs>
          <w:tab w:val="left" w:pos="426"/>
        </w:tabs>
        <w:spacing w:after="0" w:line="360" w:lineRule="auto"/>
        <w:ind w:left="709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Основы комплексной безопасности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Человек и окружающая среда. Мероприятия по защите населения в местах с неблагоприятной экологической обстановкой, предельно допуст</w:t>
      </w:r>
      <w:r>
        <w:rPr>
          <w:rFonts w:ascii="Times New Roman" w:hAnsi="Times New Roman"/>
          <w:sz w:val="28"/>
          <w:szCs w:val="28"/>
        </w:rPr>
        <w:t xml:space="preserve">имые концентрации вредных веществ в атмосфере, воде, почве. Бытовые приборы контроля качества окружающей среды и продуктов питания. Основные правила пользования бытовыми приборами и инструментами, средствами бытовой химии, персональными компьютерами и др. </w:t>
      </w:r>
      <w:r>
        <w:rPr>
          <w:rFonts w:ascii="Times New Roman" w:hAnsi="Times New Roman"/>
          <w:sz w:val="28"/>
          <w:szCs w:val="28"/>
        </w:rPr>
        <w:t xml:space="preserve">Безопасность на дорогах.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Правила поведения на транспорте (наземном, в том числе железнодорожном, воздушном и водном), ответственность за их нарушения.</w:t>
      </w:r>
      <w:r>
        <w:rPr>
          <w:rFonts w:ascii="Times New Roman" w:hAnsi="Times New Roman"/>
          <w:sz w:val="28"/>
          <w:szCs w:val="28"/>
        </w:rPr>
        <w:t xml:space="preserve"> Правила безопасного поведения пешехода, пассажира и велосипедиста. </w:t>
      </w:r>
      <w:r>
        <w:rPr>
          <w:rFonts w:ascii="Times New Roman" w:hAnsi="Times New Roman"/>
          <w:i/>
          <w:sz w:val="28"/>
          <w:szCs w:val="28"/>
        </w:rPr>
        <w:t xml:space="preserve">Средства индивидуальной защиты </w:t>
      </w:r>
      <w:r>
        <w:rPr>
          <w:rFonts w:ascii="Times New Roman" w:hAnsi="Times New Roman"/>
          <w:i/>
          <w:sz w:val="28"/>
          <w:szCs w:val="28"/>
        </w:rPr>
        <w:t>велосипедиста.</w:t>
      </w:r>
      <w:r>
        <w:rPr>
          <w:rFonts w:ascii="Times New Roman" w:hAnsi="Times New Roman"/>
          <w:sz w:val="28"/>
          <w:szCs w:val="28"/>
        </w:rPr>
        <w:t xml:space="preserve"> Пожар его причины и последствия. Правила поведения при пожаре при пожаре. Первичные средства пожаротушения. Средства индивидуальной защиты. Водоемы. Правила поведения у воды и оказания помощи на воде. Правила безопасности в туристических пох</w:t>
      </w:r>
      <w:r>
        <w:rPr>
          <w:rFonts w:ascii="Times New Roman" w:hAnsi="Times New Roman"/>
          <w:sz w:val="28"/>
          <w:szCs w:val="28"/>
        </w:rPr>
        <w:t xml:space="preserve">одах </w:t>
      </w:r>
      <w:r>
        <w:rPr>
          <w:rFonts w:ascii="Times New Roman" w:hAnsi="Times New Roman"/>
          <w:i/>
          <w:sz w:val="28"/>
          <w:szCs w:val="28"/>
        </w:rPr>
        <w:t>и поездках.</w:t>
      </w:r>
      <w:r>
        <w:rPr>
          <w:rFonts w:ascii="Times New Roman" w:hAnsi="Times New Roman"/>
          <w:sz w:val="28"/>
          <w:szCs w:val="28"/>
        </w:rPr>
        <w:t xml:space="preserve"> Правила поведения в автономных условиях. Сигналы бедствия, способы их подачи и ответы на них. Правила безопасности в ситуациях криминогенного характера (квартира, улица, подъезд, лифт, карманная кража, мошенничество, </w:t>
      </w:r>
      <w:r>
        <w:rPr>
          <w:rFonts w:ascii="Times New Roman" w:hAnsi="Times New Roman"/>
          <w:i/>
          <w:sz w:val="28"/>
          <w:szCs w:val="28"/>
        </w:rPr>
        <w:t>самозащита покупателя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. Элементарные способы самозащиты. </w:t>
      </w:r>
      <w:r>
        <w:rPr>
          <w:rFonts w:ascii="Times New Roman" w:hAnsi="Times New Roman"/>
          <w:i/>
          <w:sz w:val="28"/>
          <w:szCs w:val="28"/>
        </w:rPr>
        <w:t>Информационная безопасность подростка.</w:t>
      </w:r>
    </w:p>
    <w:p w:rsidR="00994FF2" w:rsidRDefault="00A828AA">
      <w:pPr>
        <w:tabs>
          <w:tab w:val="left" w:pos="426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Защита населения Российской Федерации от чрезвычайных 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ситуаций</w:t>
      </w:r>
    </w:p>
    <w:p w:rsidR="00994FF2" w:rsidRDefault="00A828A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Чрезвычайные ситуации природного характера и защита населения от них (землетрясения, извержения вулканов, оползни, обва</w:t>
      </w:r>
      <w:r>
        <w:rPr>
          <w:rFonts w:ascii="Times New Roman" w:hAnsi="Times New Roman"/>
          <w:sz w:val="28"/>
          <w:szCs w:val="28"/>
        </w:rPr>
        <w:t>лы, лавины, ураганы, бури, смерчи, сильный дождь (ливень), крупный град, гроза, сильный снегопад, сильный гололед, метели, снежные заносы, наводнения, половодье, сели, цунами, лесные, торфяные и степные пожары, эпидемии, эпизоотии и эпифитотии). Рекомендац</w:t>
      </w:r>
      <w:r>
        <w:rPr>
          <w:rFonts w:ascii="Times New Roman" w:hAnsi="Times New Roman"/>
          <w:sz w:val="28"/>
          <w:szCs w:val="28"/>
        </w:rPr>
        <w:t>ии по безопасному поведению. Средства индивидуальной защиты. Чрезвычайные ситуации техногенного характера и защита населения от них (аварии на радиационно-опасных, химически опасных, пожароопасных и взрывоопасных, объектах экономики, транспорте, гидротехни</w:t>
      </w:r>
      <w:r>
        <w:rPr>
          <w:rFonts w:ascii="Times New Roman" w:hAnsi="Times New Roman"/>
          <w:sz w:val="28"/>
          <w:szCs w:val="28"/>
        </w:rPr>
        <w:t>ческих сооружениях). Рекомендации по безопасному поведению. Средства индивидуальной и коллективной защиты. Правила пользования ими. Действия по сигналу «Внимание всем!». Эвакуация населения и правила поведения при эвакуации.</w:t>
      </w:r>
    </w:p>
    <w:p w:rsidR="00994FF2" w:rsidRDefault="00A828AA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</w:rPr>
        <w:t>Основы противодействия террориз</w:t>
      </w:r>
      <w:r>
        <w:rPr>
          <w:rFonts w:ascii="Times New Roman" w:hAnsi="Times New Roman"/>
          <w:b/>
          <w:bCs/>
          <w:sz w:val="28"/>
          <w:szCs w:val="28"/>
        </w:rPr>
        <w:t>му, экстремизму и наркотизму в Российской Федерации</w:t>
      </w:r>
    </w:p>
    <w:p w:rsidR="00994FF2" w:rsidRDefault="00A828AA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Терроризм, экстремизм, наркотизм - сущность и угрозы безопасности личности и общества. </w:t>
      </w:r>
      <w:r>
        <w:rPr>
          <w:rFonts w:ascii="Times New Roman" w:hAnsi="Times New Roman"/>
          <w:i/>
          <w:sz w:val="28"/>
          <w:szCs w:val="28"/>
        </w:rPr>
        <w:t>Пути и средства вовлечения подростка в террористическую, экстремистскую и наркотическую деятельность. Ответственность</w:t>
      </w:r>
      <w:r>
        <w:rPr>
          <w:rFonts w:ascii="Times New Roman" w:hAnsi="Times New Roman"/>
          <w:i/>
          <w:sz w:val="28"/>
          <w:szCs w:val="28"/>
        </w:rPr>
        <w:t xml:space="preserve"> несовершеннолетних за правонарушения.</w:t>
      </w:r>
      <w:r>
        <w:rPr>
          <w:rFonts w:ascii="Times New Roman" w:hAnsi="Times New Roman"/>
          <w:sz w:val="28"/>
          <w:szCs w:val="28"/>
        </w:rPr>
        <w:t xml:space="preserve"> Личная безопасность при террористических актах и при обнаружении неизвестного предмета, возможной угрозе взрыва (при взрыве). Личная безопасность при похищении или захвате в заложники (попытке похищения) и при проведе</w:t>
      </w:r>
      <w:r>
        <w:rPr>
          <w:rFonts w:ascii="Times New Roman" w:hAnsi="Times New Roman"/>
          <w:sz w:val="28"/>
          <w:szCs w:val="28"/>
        </w:rPr>
        <w:t>нии мероприятий по освобождению заложников. Личная безопасность при посещении массовых мероприятий.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Основы медицинских знаний и здорового образа жизни</w:t>
      </w:r>
    </w:p>
    <w:p w:rsidR="00994FF2" w:rsidRDefault="00A828AA">
      <w:pPr>
        <w:tabs>
          <w:tab w:val="left" w:pos="426"/>
        </w:tabs>
        <w:spacing w:after="0" w:line="360" w:lineRule="auto"/>
        <w:ind w:left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Основы здорового образа жизни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Основные понятия о здоровье и здоровом образе жизни. Составляющие и факторы</w:t>
      </w:r>
      <w:r>
        <w:rPr>
          <w:rFonts w:ascii="Times New Roman" w:hAnsi="Times New Roman"/>
          <w:bCs/>
          <w:sz w:val="28"/>
          <w:szCs w:val="28"/>
        </w:rPr>
        <w:t xml:space="preserve"> здорового образа жизни (физическая активность, питание, режим дня, гигиена). Вредные привычки и их факторы (навязчивые действия, игромания употребление алкоголя и наркотических веществ, курение табака и курительных смесей), их влияние на здоровье. Профила</w:t>
      </w:r>
      <w:r>
        <w:rPr>
          <w:rFonts w:ascii="Times New Roman" w:hAnsi="Times New Roman"/>
          <w:bCs/>
          <w:sz w:val="28"/>
          <w:szCs w:val="28"/>
        </w:rPr>
        <w:t xml:space="preserve">ктика вредных привычек и их факторов. </w:t>
      </w:r>
      <w:r>
        <w:rPr>
          <w:rFonts w:ascii="Times New Roman" w:hAnsi="Times New Roman"/>
          <w:bCs/>
          <w:i/>
          <w:sz w:val="28"/>
          <w:szCs w:val="28"/>
        </w:rPr>
        <w:t>Семья в современном обществе. Права и обязанности супругов. Защита прав ребенка.</w:t>
      </w:r>
    </w:p>
    <w:p w:rsidR="00994FF2" w:rsidRDefault="00A828AA">
      <w:pPr>
        <w:tabs>
          <w:tab w:val="left" w:pos="426"/>
        </w:tabs>
        <w:spacing w:after="0" w:line="360" w:lineRule="auto"/>
        <w:ind w:left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Основы медицинских знаний и оказание первой помощи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Основы оказания первой помощи. Первая помощь при наружном и внутреннем кровотечении. И</w:t>
      </w:r>
      <w:r>
        <w:rPr>
          <w:rFonts w:ascii="Times New Roman" w:hAnsi="Times New Roman"/>
          <w:sz w:val="28"/>
          <w:szCs w:val="28"/>
        </w:rPr>
        <w:t xml:space="preserve">звлечение инородного тела из верхних дыхательных путей. Первая помощь при ушибах и растяжениях, вывихах и переломах. Первая помощь при ожогах, отморожениях и общем переохлаждении. </w:t>
      </w:r>
      <w:r>
        <w:rPr>
          <w:rFonts w:ascii="Times New Roman" w:hAnsi="Times New Roman"/>
          <w:i/>
          <w:sz w:val="28"/>
          <w:szCs w:val="28"/>
        </w:rPr>
        <w:t>Основные неинфекционные и инфекционные заболевания,их профилактика</w:t>
      </w:r>
      <w:r>
        <w:rPr>
          <w:rFonts w:ascii="Times New Roman" w:hAnsi="Times New Roman"/>
          <w:sz w:val="28"/>
          <w:szCs w:val="28"/>
        </w:rPr>
        <w:t>. Первая п</w:t>
      </w:r>
      <w:r>
        <w:rPr>
          <w:rFonts w:ascii="Times New Roman" w:hAnsi="Times New Roman"/>
          <w:sz w:val="28"/>
          <w:szCs w:val="28"/>
        </w:rPr>
        <w:t>омощь при отравлениях. Первая помощь при тепловом (солнечном) ударе. Первая помощь при укусе насекомых и змей.</w:t>
      </w:r>
      <w:r>
        <w:rPr>
          <w:rFonts w:ascii="Times New Roman" w:hAnsi="Times New Roman"/>
          <w:i/>
          <w:sz w:val="28"/>
          <w:szCs w:val="28"/>
        </w:rPr>
        <w:t xml:space="preserve"> Первая помощь при остановке сердечной деятельности. Первая помощь при коме. Особенности оказания первой помощи при поражении электрическим током.</w:t>
      </w:r>
    </w:p>
    <w:p w:rsidR="00994FF2" w:rsidRDefault="00994F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4FF2" w:rsidRDefault="00A828AA">
      <w:pPr>
        <w:ind w:firstLine="709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443" w:name="_Toc406059050"/>
      <w:bookmarkStart w:id="444" w:name="_Toc409691718"/>
      <w:r>
        <w:rPr>
          <w:rFonts w:ascii="Times New Roman" w:hAnsi="Times New Roman"/>
          <w:sz w:val="28"/>
          <w:szCs w:val="28"/>
        </w:rPr>
        <w:br w:type="page"/>
      </w:r>
    </w:p>
    <w:p w:rsidR="00994FF2" w:rsidRDefault="00A828AA">
      <w:pPr>
        <w:pStyle w:val="2"/>
        <w:ind w:left="567" w:firstLine="0"/>
      </w:pPr>
      <w:bookmarkStart w:id="445" w:name="_Toc410654043"/>
      <w:bookmarkStart w:id="446" w:name="_Toc31893470"/>
      <w:bookmarkStart w:id="447" w:name="_Toc31898650"/>
      <w:r>
        <w:t>2.3. Программа воспитания и социализации обучающихся</w:t>
      </w:r>
      <w:bookmarkEnd w:id="443"/>
      <w:bookmarkEnd w:id="444"/>
      <w:bookmarkEnd w:id="445"/>
      <w:bookmarkEnd w:id="446"/>
      <w:bookmarkEnd w:id="447"/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воспитания и социализации обучающихся на уровне основного общего образования (далее – Программа)  строится </w:t>
      </w:r>
      <w:r>
        <w:rPr>
          <w:rFonts w:ascii="Times New Roman" w:hAnsi="Times New Roman"/>
          <w:sz w:val="28"/>
          <w:szCs w:val="28"/>
        </w:rPr>
        <w:t xml:space="preserve"> на основе базовых национальных ценностей российского общества, таких как патриотизм, социальная солидарность, гражданственность, семья, здоровье, труд и творчество, наука, традиционные религии России, искусство, природа, человечество, и направлена на разв</w:t>
      </w:r>
      <w:r>
        <w:rPr>
          <w:rFonts w:ascii="Times New Roman" w:hAnsi="Times New Roman"/>
          <w:sz w:val="28"/>
          <w:szCs w:val="28"/>
        </w:rPr>
        <w:t xml:space="preserve">итие и воспитание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укорененного в духовных и культурных традициях многонационального народа России.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Программа н</w:t>
      </w:r>
      <w:r>
        <w:rPr>
          <w:rFonts w:ascii="Times New Roman" w:hAnsi="Times New Roman"/>
          <w:b/>
          <w:sz w:val="28"/>
          <w:szCs w:val="28"/>
        </w:rPr>
        <w:t xml:space="preserve">аправлена на: </w:t>
      </w:r>
    </w:p>
    <w:p w:rsidR="00994FF2" w:rsidRDefault="00A828AA" w:rsidP="00A828AA">
      <w:pPr>
        <w:pStyle w:val="a8"/>
        <w:numPr>
          <w:ilvl w:val="0"/>
          <w:numId w:val="14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освоение обучающимися социального опыта, основных социальных ролей, соответствующих ведущей деятельности данного возраста, норм и правил общественного поведения; </w:t>
      </w:r>
    </w:p>
    <w:p w:rsidR="00994FF2" w:rsidRDefault="00A828AA" w:rsidP="00A828AA">
      <w:pPr>
        <w:pStyle w:val="a8"/>
        <w:numPr>
          <w:ilvl w:val="0"/>
          <w:numId w:val="14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готовности обучающихся к выбору направления своей профессионально</w:t>
      </w:r>
      <w:r>
        <w:rPr>
          <w:rFonts w:ascii="Times New Roman" w:hAnsi="Times New Roman"/>
          <w:sz w:val="28"/>
          <w:szCs w:val="28"/>
        </w:rPr>
        <w:t xml:space="preserve">й деятельности в соответствии с личными интересами, индивидуальными особенностями и способностями, с учетом потребностей рынка труда; </w:t>
      </w:r>
    </w:p>
    <w:p w:rsidR="00994FF2" w:rsidRDefault="00A828AA" w:rsidP="00A828AA">
      <w:pPr>
        <w:pStyle w:val="a8"/>
        <w:numPr>
          <w:ilvl w:val="0"/>
          <w:numId w:val="14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и развитие знаний, установок, личностных ориентиров и норм здорового и безопасного образа жизни с целью сохр</w:t>
      </w:r>
      <w:r>
        <w:rPr>
          <w:rFonts w:ascii="Times New Roman" w:hAnsi="Times New Roman"/>
          <w:sz w:val="28"/>
          <w:szCs w:val="28"/>
        </w:rPr>
        <w:t>анения и укрепления физического,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</w:t>
      </w:r>
      <w:r>
        <w:rPr>
          <w:rFonts w:ascii="Times New Roman" w:hAnsi="Times New Roman"/>
          <w:sz w:val="28"/>
          <w:szCs w:val="28"/>
        </w:rPr>
        <w:t xml:space="preserve">щего образования; </w:t>
      </w:r>
    </w:p>
    <w:p w:rsidR="00994FF2" w:rsidRDefault="00A828AA" w:rsidP="00A828AA">
      <w:pPr>
        <w:pStyle w:val="a8"/>
        <w:numPr>
          <w:ilvl w:val="0"/>
          <w:numId w:val="14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экологической культуры,</w:t>
      </w:r>
    </w:p>
    <w:p w:rsidR="00994FF2" w:rsidRDefault="00A828AA" w:rsidP="00A828AA">
      <w:pPr>
        <w:pStyle w:val="a8"/>
        <w:numPr>
          <w:ilvl w:val="0"/>
          <w:numId w:val="14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антикоррупционного сознания.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Программа обеспечивает:</w:t>
      </w:r>
    </w:p>
    <w:p w:rsidR="00994FF2" w:rsidRDefault="00A828AA" w:rsidP="00A828AA">
      <w:pPr>
        <w:pStyle w:val="a8"/>
        <w:numPr>
          <w:ilvl w:val="0"/>
          <w:numId w:val="14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уклада школьной жизни, обеспечивающего создание социальной среды развития обучающихся, включающего урочную, внеурочную и</w:t>
      </w:r>
      <w:r>
        <w:rPr>
          <w:rFonts w:ascii="Times New Roman" w:hAnsi="Times New Roman"/>
          <w:sz w:val="28"/>
          <w:szCs w:val="28"/>
        </w:rPr>
        <w:t xml:space="preserve"> общественно значимую деятельность, систему воспитательных мероприятий, культурных и социальных практик, основанного на системе социокультурных и духовно-нравственных ценностях и принятых в обществе правилах и нормах поведения в интересах человека, семьи, </w:t>
      </w:r>
      <w:r>
        <w:rPr>
          <w:rFonts w:ascii="Times New Roman" w:hAnsi="Times New Roman"/>
          <w:sz w:val="28"/>
          <w:szCs w:val="28"/>
        </w:rPr>
        <w:t xml:space="preserve">общества и государства, российского общества, учитывающего историко-культурную и этническую специфику региона, потребности обучающихся и их родителей (законных представителей); </w:t>
      </w:r>
    </w:p>
    <w:p w:rsidR="00994FF2" w:rsidRDefault="00A828AA" w:rsidP="00A828AA">
      <w:pPr>
        <w:pStyle w:val="a8"/>
        <w:numPr>
          <w:ilvl w:val="0"/>
          <w:numId w:val="14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усвоение обучающимися нравственных ценностей, приобретение начального опыта нр</w:t>
      </w:r>
      <w:r>
        <w:rPr>
          <w:rFonts w:ascii="Times New Roman" w:hAnsi="Times New Roman"/>
          <w:sz w:val="28"/>
          <w:szCs w:val="28"/>
        </w:rPr>
        <w:t xml:space="preserve">авственной, общественно значимой деятельности, конструктивного социального поведения, мотивации и способности к духовно-нравственному развитию; </w:t>
      </w:r>
    </w:p>
    <w:p w:rsidR="00994FF2" w:rsidRDefault="00A828AA" w:rsidP="00A828AA">
      <w:pPr>
        <w:pStyle w:val="a8"/>
        <w:numPr>
          <w:ilvl w:val="0"/>
          <w:numId w:val="14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приобщение обучающихся к культурным ценностям своего народа, своей этнической или социокультурной группы, базов</w:t>
      </w:r>
      <w:r>
        <w:rPr>
          <w:rFonts w:ascii="Times New Roman" w:hAnsi="Times New Roman"/>
          <w:sz w:val="28"/>
          <w:szCs w:val="28"/>
        </w:rPr>
        <w:t xml:space="preserve">ым национальным ценностям российского общества, общечеловеческим ценностям в контексте формирования у них российской гражданской идентичности; </w:t>
      </w:r>
    </w:p>
    <w:p w:rsidR="00994FF2" w:rsidRDefault="00A828AA" w:rsidP="00A828AA">
      <w:pPr>
        <w:pStyle w:val="a8"/>
        <w:numPr>
          <w:ilvl w:val="0"/>
          <w:numId w:val="14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социальную самоидентификацию обучающихся посредством личностно значимой и общественно приемлемой деятельности; </w:t>
      </w:r>
    </w:p>
    <w:p w:rsidR="00994FF2" w:rsidRDefault="00A828AA" w:rsidP="00A828AA">
      <w:pPr>
        <w:pStyle w:val="a8"/>
        <w:numPr>
          <w:ilvl w:val="0"/>
          <w:numId w:val="14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у обучающихся личностных качеств, необходимых для конструктивного, успешного и ответственного поведения в обществе с учетом правовых норм, установленных российским законодательством; </w:t>
      </w:r>
    </w:p>
    <w:p w:rsidR="00994FF2" w:rsidRDefault="00A828AA" w:rsidP="00A828AA">
      <w:pPr>
        <w:pStyle w:val="a8"/>
        <w:numPr>
          <w:ilvl w:val="0"/>
          <w:numId w:val="14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приобретение знаний о нормах и правилах поведения в обществе, социальных ролях человека; формирование позитивной самооценки, самоуважения, конструктивных способов самореализации; </w:t>
      </w:r>
    </w:p>
    <w:p w:rsidR="00994FF2" w:rsidRDefault="00A828AA" w:rsidP="00A828AA">
      <w:pPr>
        <w:pStyle w:val="a8"/>
        <w:numPr>
          <w:ilvl w:val="0"/>
          <w:numId w:val="14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приобщение обучающихся к общественной деятельности и традициям организации, </w:t>
      </w:r>
      <w:r>
        <w:rPr>
          <w:rFonts w:ascii="Times New Roman" w:hAnsi="Times New Roman"/>
          <w:sz w:val="28"/>
          <w:szCs w:val="28"/>
        </w:rPr>
        <w:t>осуществляющей образовательную деятельность, участие в детско-юношеских организациях и движениях, спортивных секциях, творческих клубах и объединениях по интересам, сетевых сообществах, библиотечной сети, краеведческой работе, в ученическом самоуправлении,</w:t>
      </w:r>
      <w:r>
        <w:rPr>
          <w:rFonts w:ascii="Times New Roman" w:hAnsi="Times New Roman"/>
          <w:sz w:val="28"/>
          <w:szCs w:val="28"/>
        </w:rPr>
        <w:t xml:space="preserve"> военно-патриотических объединениях, в проведении акций и праздников (региональных, государственных, международных); </w:t>
      </w:r>
    </w:p>
    <w:p w:rsidR="00994FF2" w:rsidRDefault="00A828AA" w:rsidP="00A828AA">
      <w:pPr>
        <w:pStyle w:val="a8"/>
        <w:numPr>
          <w:ilvl w:val="0"/>
          <w:numId w:val="14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участие обучающихся в деятельности производственных, творческих объединений, благотворительных организаций; </w:t>
      </w:r>
    </w:p>
    <w:p w:rsidR="00994FF2" w:rsidRDefault="00A828AA" w:rsidP="00A828AA">
      <w:pPr>
        <w:pStyle w:val="a8"/>
        <w:numPr>
          <w:ilvl w:val="0"/>
          <w:numId w:val="14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экологическом просвещении с</w:t>
      </w:r>
      <w:r>
        <w:rPr>
          <w:rFonts w:ascii="Times New Roman" w:hAnsi="Times New Roman"/>
          <w:sz w:val="28"/>
          <w:szCs w:val="28"/>
        </w:rPr>
        <w:t xml:space="preserve">верстников, родителей, населения; </w:t>
      </w:r>
    </w:p>
    <w:p w:rsidR="00994FF2" w:rsidRDefault="00A828AA" w:rsidP="00A828AA">
      <w:pPr>
        <w:pStyle w:val="a8"/>
        <w:numPr>
          <w:ilvl w:val="0"/>
          <w:numId w:val="14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благоустройстве школы, класса, сельского поселения, города; </w:t>
      </w:r>
    </w:p>
    <w:p w:rsidR="00994FF2" w:rsidRDefault="00A828AA" w:rsidP="00A828AA">
      <w:pPr>
        <w:pStyle w:val="a8"/>
        <w:numPr>
          <w:ilvl w:val="0"/>
          <w:numId w:val="14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способности противостоять негативным воздействиям социальной среды, факторам микросоциальной среды; </w:t>
      </w:r>
    </w:p>
    <w:p w:rsidR="00994FF2" w:rsidRDefault="00A828AA" w:rsidP="00A828AA">
      <w:pPr>
        <w:pStyle w:val="a8"/>
        <w:numPr>
          <w:ilvl w:val="0"/>
          <w:numId w:val="14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педагогической компетентности родит</w:t>
      </w:r>
      <w:r>
        <w:rPr>
          <w:rFonts w:ascii="Times New Roman" w:hAnsi="Times New Roman"/>
          <w:sz w:val="28"/>
          <w:szCs w:val="28"/>
        </w:rPr>
        <w:t xml:space="preserve">елей (законных представителей) в целях содействия социализации обучающихся в семье; </w:t>
      </w:r>
    </w:p>
    <w:p w:rsidR="00994FF2" w:rsidRDefault="00A828AA" w:rsidP="00A828AA">
      <w:pPr>
        <w:pStyle w:val="a8"/>
        <w:numPr>
          <w:ilvl w:val="0"/>
          <w:numId w:val="14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учет индивидуальных и возрастных особенностей обучающихся, культурных и социальных потребностей их семей; </w:t>
      </w:r>
    </w:p>
    <w:p w:rsidR="00994FF2" w:rsidRDefault="00A828AA" w:rsidP="00A828AA">
      <w:pPr>
        <w:pStyle w:val="a8"/>
        <w:numPr>
          <w:ilvl w:val="0"/>
          <w:numId w:val="14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у обучающихся мотивации к труду, потребности к прио</w:t>
      </w:r>
      <w:r>
        <w:rPr>
          <w:rFonts w:ascii="Times New Roman" w:hAnsi="Times New Roman"/>
          <w:sz w:val="28"/>
          <w:szCs w:val="28"/>
        </w:rPr>
        <w:t xml:space="preserve">бретению профессии; </w:t>
      </w:r>
    </w:p>
    <w:p w:rsidR="00994FF2" w:rsidRDefault="00A828AA" w:rsidP="00A828AA">
      <w:pPr>
        <w:pStyle w:val="a8"/>
        <w:numPr>
          <w:ilvl w:val="0"/>
          <w:numId w:val="14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овладение способами и приемами поиска информации, связанной с профессиональным образованием и профессиональной деятельностью, поиском вакансий на рынке труда и работой служб занятости населения; </w:t>
      </w:r>
    </w:p>
    <w:p w:rsidR="00994FF2" w:rsidRDefault="00A828AA" w:rsidP="00A828AA">
      <w:pPr>
        <w:pStyle w:val="a8"/>
        <w:numPr>
          <w:ilvl w:val="0"/>
          <w:numId w:val="14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собственных представлений о пе</w:t>
      </w:r>
      <w:r>
        <w:rPr>
          <w:rFonts w:ascii="Times New Roman" w:hAnsi="Times New Roman"/>
          <w:sz w:val="28"/>
          <w:szCs w:val="28"/>
        </w:rPr>
        <w:t xml:space="preserve">рспективах своего профессионального образования и будущей профессиональной деятельности; </w:t>
      </w:r>
    </w:p>
    <w:p w:rsidR="00994FF2" w:rsidRDefault="00A828AA" w:rsidP="00A828AA">
      <w:pPr>
        <w:pStyle w:val="a8"/>
        <w:numPr>
          <w:ilvl w:val="0"/>
          <w:numId w:val="14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приобретение практического опыта, соответствующего интересам и способностям обучающихся; </w:t>
      </w:r>
    </w:p>
    <w:p w:rsidR="00994FF2" w:rsidRDefault="00A828AA" w:rsidP="00A828AA">
      <w:pPr>
        <w:pStyle w:val="a8"/>
        <w:numPr>
          <w:ilvl w:val="0"/>
          <w:numId w:val="14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условий для профессиональной ориентации обучающихся через систему р</w:t>
      </w:r>
      <w:r>
        <w:rPr>
          <w:rFonts w:ascii="Times New Roman" w:hAnsi="Times New Roman"/>
          <w:sz w:val="28"/>
          <w:szCs w:val="28"/>
        </w:rPr>
        <w:t>аботы педагогических работников, психологов, социальных педагогов; сотрудничество с базовыми предприятиями, профессиональными  образовательными организациями, образовательными организациями высшего образования, центрами профориентационной работы, совместну</w:t>
      </w:r>
      <w:r>
        <w:rPr>
          <w:rFonts w:ascii="Times New Roman" w:hAnsi="Times New Roman"/>
          <w:sz w:val="28"/>
          <w:szCs w:val="28"/>
        </w:rPr>
        <w:t xml:space="preserve">ю деятельность с родителями, (законными представителями); </w:t>
      </w:r>
    </w:p>
    <w:p w:rsidR="00994FF2" w:rsidRDefault="00A828AA" w:rsidP="00A828AA">
      <w:pPr>
        <w:pStyle w:val="a8"/>
        <w:numPr>
          <w:ilvl w:val="0"/>
          <w:numId w:val="14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информирование обучающихся об особенностях различных сфер профессиональной деятельности, социальных и финансовых составляющих различных профессий, особенностях местного, регионального, российского </w:t>
      </w:r>
      <w:r>
        <w:rPr>
          <w:rFonts w:ascii="Times New Roman" w:hAnsi="Times New Roman"/>
          <w:sz w:val="28"/>
          <w:szCs w:val="28"/>
        </w:rPr>
        <w:t xml:space="preserve">и международного спроса на различные виды трудовой деятельности; </w:t>
      </w:r>
    </w:p>
    <w:p w:rsidR="00994FF2" w:rsidRDefault="00A828AA" w:rsidP="00A828AA">
      <w:pPr>
        <w:pStyle w:val="a8"/>
        <w:numPr>
          <w:ilvl w:val="0"/>
          <w:numId w:val="14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использование средств психолого-педагогической поддержки обучающихся и развитие консультационной помощи в их профессиональной ориентации, включающей диагностику профессиональных склонностей </w:t>
      </w:r>
      <w:r>
        <w:rPr>
          <w:rFonts w:ascii="Times New Roman" w:hAnsi="Times New Roman"/>
          <w:sz w:val="28"/>
          <w:szCs w:val="28"/>
        </w:rPr>
        <w:t xml:space="preserve">и профессионального потенциала обучающихся, их способностей и компетенций, необходимых для продолжения образования и выбора профессии (в том числе компьютерного профессионального тестирования и тренинга в специализированных центрах); </w:t>
      </w:r>
    </w:p>
    <w:p w:rsidR="00994FF2" w:rsidRDefault="00A828AA" w:rsidP="00A828AA">
      <w:pPr>
        <w:pStyle w:val="a8"/>
        <w:numPr>
          <w:ilvl w:val="0"/>
          <w:numId w:val="14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осознание обучающимис</w:t>
      </w:r>
      <w:r>
        <w:rPr>
          <w:rFonts w:ascii="Times New Roman" w:hAnsi="Times New Roman"/>
          <w:sz w:val="28"/>
          <w:szCs w:val="28"/>
        </w:rPr>
        <w:t xml:space="preserve">я ценности экологически целесообразного, здорового и безопасного образа жизни; </w:t>
      </w:r>
    </w:p>
    <w:p w:rsidR="00994FF2" w:rsidRDefault="00A828AA" w:rsidP="00A828AA">
      <w:pPr>
        <w:pStyle w:val="a8"/>
        <w:numPr>
          <w:ilvl w:val="0"/>
          <w:numId w:val="14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установки на систематические занятия физической культурой и спортом, готовности к выбору индивидуальных режимов двигательной активности на основе осознания собстве</w:t>
      </w:r>
      <w:r>
        <w:rPr>
          <w:rFonts w:ascii="Times New Roman" w:hAnsi="Times New Roman"/>
          <w:sz w:val="28"/>
          <w:szCs w:val="28"/>
        </w:rPr>
        <w:t xml:space="preserve">нных возможностей; </w:t>
      </w:r>
    </w:p>
    <w:p w:rsidR="00994FF2" w:rsidRDefault="00A828AA" w:rsidP="00A828AA">
      <w:pPr>
        <w:pStyle w:val="a8"/>
        <w:numPr>
          <w:ilvl w:val="0"/>
          <w:numId w:val="14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осознанное отношение обучающихся к выбору индивидуального рациона здорового питания; </w:t>
      </w:r>
    </w:p>
    <w:p w:rsidR="00994FF2" w:rsidRDefault="00A828AA" w:rsidP="00A828AA">
      <w:pPr>
        <w:pStyle w:val="a8"/>
        <w:numPr>
          <w:ilvl w:val="0"/>
          <w:numId w:val="14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знаний о современных угрозах для жизни и здоровья людей, в том числе экологических и транспортных, готовности активно им противостоять; </w:t>
      </w:r>
    </w:p>
    <w:p w:rsidR="00994FF2" w:rsidRDefault="00A828AA" w:rsidP="00A828AA">
      <w:pPr>
        <w:pStyle w:val="a8"/>
        <w:numPr>
          <w:ilvl w:val="0"/>
          <w:numId w:val="14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овладение современными оздоровительными технологиями, в том числе на основе навыков личной гигиены; </w:t>
      </w:r>
    </w:p>
    <w:p w:rsidR="00994FF2" w:rsidRDefault="00A828AA" w:rsidP="00A828AA">
      <w:pPr>
        <w:pStyle w:val="a8"/>
        <w:numPr>
          <w:ilvl w:val="0"/>
          <w:numId w:val="14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готовности обучающихся к социальному взаимодействию по вопросам улучшения экологического качества окружающей среды, устойчивого развития терри</w:t>
      </w:r>
      <w:r>
        <w:rPr>
          <w:rFonts w:ascii="Times New Roman" w:hAnsi="Times New Roman"/>
          <w:sz w:val="28"/>
          <w:szCs w:val="28"/>
        </w:rPr>
        <w:t xml:space="preserve">тории, экологического здоровьесберегающего просвещения населения, профилактики употребления наркотиков и других психоактивных веществ, профилактики инфекционных заболеваний; </w:t>
      </w:r>
    </w:p>
    <w:p w:rsidR="00994FF2" w:rsidRDefault="00A828AA" w:rsidP="00A828AA">
      <w:pPr>
        <w:pStyle w:val="a8"/>
        <w:numPr>
          <w:ilvl w:val="0"/>
          <w:numId w:val="14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убежденности в выборе здорового образа жизни и вреде употребления алкоголя и таба</w:t>
      </w:r>
      <w:r>
        <w:rPr>
          <w:rFonts w:ascii="Times New Roman" w:hAnsi="Times New Roman"/>
          <w:sz w:val="28"/>
          <w:szCs w:val="28"/>
        </w:rPr>
        <w:t xml:space="preserve">кокурения; </w:t>
      </w:r>
    </w:p>
    <w:p w:rsidR="00994FF2" w:rsidRDefault="00A828AA" w:rsidP="00A828AA">
      <w:pPr>
        <w:pStyle w:val="a8"/>
        <w:numPr>
          <w:ilvl w:val="0"/>
          <w:numId w:val="14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осознание обучающимися взаимной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безопасности; необходимости следования принципу предосторожнос</w:t>
      </w:r>
      <w:r>
        <w:rPr>
          <w:rFonts w:ascii="Times New Roman" w:hAnsi="Times New Roman"/>
          <w:sz w:val="28"/>
          <w:szCs w:val="28"/>
        </w:rPr>
        <w:t xml:space="preserve">ти при выборе варианта поведения.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программе отражаются: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цель и задачи духовно-нравственного развития, воспитания и социализации обучающихся, описание ценностных ориентиров, лежащих в ее основе;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направления деятельности по духовно-нравственному развитию, воспитанию и социализации, профессиональной ориентации обучающихся, здоровьесберегающей деятельности и формированию экологической культуры обучающихся, отражающие специфику образовательной орга</w:t>
      </w:r>
      <w:r>
        <w:rPr>
          <w:rFonts w:ascii="Times New Roman" w:hAnsi="Times New Roman"/>
          <w:sz w:val="28"/>
          <w:szCs w:val="28"/>
        </w:rPr>
        <w:t xml:space="preserve">низации, запросы участников образовательного процесса;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содержание, виды деятельности и формы занятий с обучающимися по каждому из направлений духовно-нравственного развития, воспитания и социализации обучающихся;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формы индивидуальной и групповой организации профессиональной ориентации обучающихся по каждому из направлений («ярмарки профессий», дни открытых дверей, экскурсии, предметные недели, олимпиады, конкурсы);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этапы организации работы в системе социальн</w:t>
      </w:r>
      <w:r>
        <w:rPr>
          <w:rFonts w:ascii="Times New Roman" w:hAnsi="Times New Roman"/>
          <w:sz w:val="28"/>
          <w:szCs w:val="28"/>
        </w:rPr>
        <w:t xml:space="preserve">ого воспитания в рамках образовательной организации, совместной деятельности образовательной организации с предприятиями, общественными организациями, в том числе с системой дополнительного образования;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основные формы организации педагогической поддерж</w:t>
      </w:r>
      <w:r>
        <w:rPr>
          <w:rFonts w:ascii="Times New Roman" w:hAnsi="Times New Roman"/>
          <w:sz w:val="28"/>
          <w:szCs w:val="28"/>
        </w:rPr>
        <w:t xml:space="preserve">ки социализации обучающихся по каждому из направлений с учетом урочной и внеурочной деятельности, а также формы участия специалистов и социальных партнеров по направлениям социального воспитания;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модели организации работы по формированию экологически ц</w:t>
      </w:r>
      <w:r>
        <w:rPr>
          <w:rFonts w:ascii="Times New Roman" w:hAnsi="Times New Roman"/>
          <w:sz w:val="28"/>
          <w:szCs w:val="28"/>
        </w:rPr>
        <w:t>елесообразного, здорового и безопасного образа жизни, включающие, в том числе, рациональную организацию учебно-воспитательного процесса и образовательной среды, физкультурно-спортивной и оздоровительной работы, профилактику употребления психоактивных вещес</w:t>
      </w:r>
      <w:r>
        <w:rPr>
          <w:rFonts w:ascii="Times New Roman" w:hAnsi="Times New Roman"/>
          <w:sz w:val="28"/>
          <w:szCs w:val="28"/>
        </w:rPr>
        <w:t xml:space="preserve">тв обучающимися, профилактику детского дорожно-транспортного травматизма, организацию системы просветительской и методической работы с участниками образовательного процесса;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 описание деятельности образовательной организации в области непрерывного эколо</w:t>
      </w:r>
      <w:r>
        <w:rPr>
          <w:rFonts w:ascii="Times New Roman" w:hAnsi="Times New Roman"/>
          <w:sz w:val="28"/>
          <w:szCs w:val="28"/>
        </w:rPr>
        <w:t xml:space="preserve">гического здоровьесберегающего образования обучающихся;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9) систему поощрения социальной успешности и проявлений активной жизненной позиции обучающихся (рейтинг, формирование портфолио, установление стипендий, спонсорство и т. п.);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10) критерии, показател</w:t>
      </w:r>
      <w:r>
        <w:rPr>
          <w:rFonts w:ascii="Times New Roman" w:hAnsi="Times New Roman"/>
          <w:sz w:val="28"/>
          <w:szCs w:val="28"/>
        </w:rPr>
        <w:t>и эффективности деятельности образовательной организации в части духовно-нравственного развития, воспитания и социализации обучающихся, формирования здорового и безопасного образа жизни и экологической культуры обучающихся (поведение на дорогах, в чрезвыча</w:t>
      </w:r>
      <w:r>
        <w:rPr>
          <w:rFonts w:ascii="Times New Roman" w:hAnsi="Times New Roman"/>
          <w:sz w:val="28"/>
          <w:szCs w:val="28"/>
        </w:rPr>
        <w:t xml:space="preserve">йных ситуациях);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11) методику и инструментарий мониторинга духовно-нравственного развития, воспитания и социализации обучающихся;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12) планируемые результаты духовно-нравственного развития, воспитания и социализации обучающихся, формирования экологической</w:t>
      </w:r>
      <w:r>
        <w:rPr>
          <w:rFonts w:ascii="Times New Roman" w:hAnsi="Times New Roman"/>
          <w:sz w:val="28"/>
          <w:szCs w:val="28"/>
        </w:rPr>
        <w:t xml:space="preserve"> культуры, культуры здорового и безопасного образа жизни обучающихся. </w:t>
      </w:r>
    </w:p>
    <w:p w:rsidR="00994FF2" w:rsidRDefault="00994F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4FF2" w:rsidRDefault="00A828AA">
      <w:pPr>
        <w:ind w:left="1134"/>
        <w:rPr>
          <w:rFonts w:ascii="Times New Roman" w:hAnsi="Times New Roman"/>
          <w:b/>
          <w:sz w:val="28"/>
          <w:szCs w:val="28"/>
        </w:rPr>
      </w:pPr>
      <w:bookmarkStart w:id="448" w:name="_Toc410654044"/>
      <w:bookmarkStart w:id="449" w:name="_Toc284662818"/>
      <w:bookmarkStart w:id="450" w:name="_Toc284663445"/>
      <w:bookmarkStart w:id="451" w:name="_Toc414553255"/>
      <w:bookmarkStart w:id="452" w:name="_Toc31893471"/>
      <w:bookmarkStart w:id="453" w:name="_Toc409691719"/>
      <w:r>
        <w:rPr>
          <w:rFonts w:ascii="Times New Roman" w:hAnsi="Times New Roman"/>
          <w:b/>
          <w:sz w:val="28"/>
          <w:szCs w:val="28"/>
        </w:rPr>
        <w:t>2.3.1. Цель и задачи духовно-нравственного развития, воспитания и</w:t>
      </w:r>
      <w:bookmarkStart w:id="454" w:name="_Toc410654045"/>
      <w:bookmarkStart w:id="455" w:name="_Toc414553256"/>
      <w:bookmarkStart w:id="456" w:name="_Toc31893472"/>
      <w:bookmarkEnd w:id="448"/>
      <w:bookmarkEnd w:id="449"/>
      <w:bookmarkEnd w:id="450"/>
      <w:bookmarkEnd w:id="451"/>
      <w:bookmarkEnd w:id="452"/>
      <w:r>
        <w:rPr>
          <w:rFonts w:ascii="Times New Roman" w:hAnsi="Times New Roman"/>
          <w:b/>
          <w:sz w:val="28"/>
          <w:szCs w:val="28"/>
        </w:rPr>
        <w:t xml:space="preserve"> социализации обучающихся</w:t>
      </w:r>
      <w:bookmarkEnd w:id="453"/>
      <w:bookmarkEnd w:id="454"/>
      <w:bookmarkEnd w:id="455"/>
      <w:bookmarkEnd w:id="456"/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тексте программы основные термины «воспитание», «социализация» и «духовно-нравственное разв</w:t>
      </w:r>
      <w:r>
        <w:rPr>
          <w:rFonts w:ascii="Times New Roman" w:hAnsi="Times New Roman"/>
          <w:sz w:val="28"/>
          <w:szCs w:val="28"/>
        </w:rPr>
        <w:t xml:space="preserve">итие» человека используются в контексте образования: </w:t>
      </w:r>
    </w:p>
    <w:p w:rsidR="00994FF2" w:rsidRDefault="00A828AA" w:rsidP="00A828AA">
      <w:pPr>
        <w:pStyle w:val="a8"/>
        <w:numPr>
          <w:ilvl w:val="0"/>
          <w:numId w:val="190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воспитание</w:t>
      </w:r>
      <w:r>
        <w:rPr>
          <w:rFonts w:ascii="Times New Roman" w:hAnsi="Times New Roman"/>
          <w:sz w:val="28"/>
          <w:szCs w:val="28"/>
        </w:rPr>
        <w:t xml:space="preserve"> – составляющая процесса образования, духовно-нравственное развитие – один из целевых ориентиров образования; в основе и воспитания, и духовно-нравственного развития находятся духовно-нравстве</w:t>
      </w:r>
      <w:r>
        <w:rPr>
          <w:rFonts w:ascii="Times New Roman" w:hAnsi="Times New Roman"/>
          <w:sz w:val="28"/>
          <w:szCs w:val="28"/>
        </w:rPr>
        <w:t xml:space="preserve">нные ценности; </w:t>
      </w:r>
    </w:p>
    <w:p w:rsidR="00994FF2" w:rsidRDefault="00A828AA" w:rsidP="00A828AA">
      <w:pPr>
        <w:pStyle w:val="a8"/>
        <w:numPr>
          <w:ilvl w:val="0"/>
          <w:numId w:val="190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духовно-нравственное развитие</w:t>
      </w:r>
      <w:r>
        <w:rPr>
          <w:rFonts w:ascii="Times New Roman" w:hAnsi="Times New Roman"/>
          <w:sz w:val="28"/>
          <w:szCs w:val="28"/>
        </w:rPr>
        <w:t xml:space="preserve"> – осуществляемое в процессе социализации последовательное расширение и укрепление ценностно-смысловой сферы личности, формирование способности человека оценивать и сознательно выстраивать на основе традиционных</w:t>
      </w:r>
      <w:r>
        <w:rPr>
          <w:rFonts w:ascii="Times New Roman" w:hAnsi="Times New Roman"/>
          <w:sz w:val="28"/>
          <w:szCs w:val="28"/>
        </w:rPr>
        <w:t xml:space="preserve"> моральных норм и нравственных идеалов отношение к себе, другим людям, обществу, государству, Отечеству, миру в целом; </w:t>
      </w:r>
    </w:p>
    <w:p w:rsidR="00994FF2" w:rsidRDefault="00A828AA" w:rsidP="00A828AA">
      <w:pPr>
        <w:pStyle w:val="a8"/>
        <w:numPr>
          <w:ilvl w:val="0"/>
          <w:numId w:val="190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воспитание создает условия для </w:t>
      </w:r>
      <w:r>
        <w:rPr>
          <w:rFonts w:ascii="Times New Roman" w:hAnsi="Times New Roman"/>
          <w:i/>
          <w:sz w:val="28"/>
          <w:szCs w:val="28"/>
        </w:rPr>
        <w:t>социализации (в широком значении)</w:t>
      </w:r>
      <w:r>
        <w:rPr>
          <w:rFonts w:ascii="Times New Roman" w:hAnsi="Times New Roman"/>
          <w:sz w:val="28"/>
          <w:szCs w:val="28"/>
        </w:rPr>
        <w:t xml:space="preserve"> и сочетается с </w:t>
      </w:r>
      <w:r>
        <w:rPr>
          <w:rFonts w:ascii="Times New Roman" w:hAnsi="Times New Roman"/>
          <w:i/>
          <w:sz w:val="28"/>
          <w:szCs w:val="28"/>
        </w:rPr>
        <w:t>социализацией (в узком значении)</w:t>
      </w:r>
      <w:r>
        <w:rPr>
          <w:rFonts w:ascii="Times New Roman" w:hAnsi="Times New Roman"/>
          <w:sz w:val="28"/>
          <w:szCs w:val="28"/>
        </w:rPr>
        <w:t>; в узком значении социа</w:t>
      </w:r>
      <w:r>
        <w:rPr>
          <w:rFonts w:ascii="Times New Roman" w:hAnsi="Times New Roman"/>
          <w:sz w:val="28"/>
          <w:szCs w:val="28"/>
        </w:rPr>
        <w:t>лизация характеризует процессы социального взаимодействия человека с другими людьми, с социальными общностями (в том числе с социальными организациями и общественными институтами) и предполагает приобретение обучающимися социального опыта, освоение основны</w:t>
      </w:r>
      <w:r>
        <w:rPr>
          <w:rFonts w:ascii="Times New Roman" w:hAnsi="Times New Roman"/>
          <w:sz w:val="28"/>
          <w:szCs w:val="28"/>
        </w:rPr>
        <w:t xml:space="preserve">х социальных ролей, норм и правил общественного поведения; социализация разворачивается в пространстве образовательных организаций и в семье.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Целью духовно-нравственного развития, воспитания и социализации обучающихся является развитие и воспитание компет</w:t>
      </w:r>
      <w:r>
        <w:rPr>
          <w:rFonts w:ascii="Times New Roman" w:hAnsi="Times New Roman"/>
          <w:sz w:val="28"/>
          <w:szCs w:val="28"/>
        </w:rPr>
        <w:t xml:space="preserve">ентного гражданина России, принимающего судьбу Отечества как свою личную, осознающего ответственность за настоящее и будущее своей страны, укорененного в духовных и культурных традициях многонационального народа России.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 духовно-нравственного развит</w:t>
      </w:r>
      <w:r>
        <w:rPr>
          <w:rFonts w:ascii="Times New Roman" w:hAnsi="Times New Roman"/>
          <w:sz w:val="28"/>
          <w:szCs w:val="28"/>
        </w:rPr>
        <w:t xml:space="preserve">ия, воспитания и социализации обучающихся: </w:t>
      </w:r>
    </w:p>
    <w:p w:rsidR="00994FF2" w:rsidRDefault="00A828AA" w:rsidP="00A828AA">
      <w:pPr>
        <w:pStyle w:val="a8"/>
        <w:numPr>
          <w:ilvl w:val="0"/>
          <w:numId w:val="122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освоение  обучающимися  ценностно-нормативного  и деятельностно-практического аспекта отношений человека с человеком, патриота с Родиной, гражданина с правовым государством и гражданским обществом, человека с при</w:t>
      </w:r>
      <w:r>
        <w:rPr>
          <w:rFonts w:ascii="Times New Roman" w:hAnsi="Times New Roman"/>
          <w:sz w:val="28"/>
          <w:szCs w:val="28"/>
        </w:rPr>
        <w:t>родой, с искусством и т. д.;</w:t>
      </w:r>
    </w:p>
    <w:p w:rsidR="00994FF2" w:rsidRDefault="00A828AA" w:rsidP="00A828AA">
      <w:pPr>
        <w:pStyle w:val="a8"/>
        <w:numPr>
          <w:ilvl w:val="0"/>
          <w:numId w:val="122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вовлечение обучающегося в процессы самопознания, само-понимания, содействие обучающимся в соотнесении представлений о собственных возможностях, интересах, ограничениях с запросами и требованиями окружающих людей, общества, госу</w:t>
      </w:r>
      <w:r>
        <w:rPr>
          <w:rFonts w:ascii="Times New Roman" w:hAnsi="Times New Roman"/>
          <w:sz w:val="28"/>
          <w:szCs w:val="28"/>
        </w:rPr>
        <w:t>дарства, помощь в  личностном самоопределении, проектировании индивидуальных образовательных траекторий и образа будущей профессиональной деятельности, поддержка деятельности обучающегося по саморазвитию;</w:t>
      </w:r>
    </w:p>
    <w:p w:rsidR="00994FF2" w:rsidRDefault="00A828AA" w:rsidP="00A828AA">
      <w:pPr>
        <w:pStyle w:val="a8"/>
        <w:numPr>
          <w:ilvl w:val="0"/>
          <w:numId w:val="122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овладение обучающимся социальными, регулятивными и </w:t>
      </w:r>
      <w:r>
        <w:rPr>
          <w:rFonts w:ascii="Times New Roman" w:hAnsi="Times New Roman"/>
          <w:sz w:val="28"/>
          <w:szCs w:val="28"/>
        </w:rPr>
        <w:t xml:space="preserve">коммуникативными компетенциями, обеспечивающими им индивидуальную успешность в общении с окружающими, результативность в социальных практиках, процессе в сотрудничества со сверстниками, старшими и младшими. 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Ценностные ориентиры программы воспитания и социализации обучающихся на уровне основного общего образования – базовые национальные ценности российского общества сформулированы в Конституции Российской Федерации, в Федеральном законе «Об образовании в Росси</w:t>
      </w:r>
      <w:r>
        <w:rPr>
          <w:rFonts w:ascii="Times New Roman" w:hAnsi="Times New Roman"/>
          <w:sz w:val="28"/>
          <w:szCs w:val="28"/>
        </w:rPr>
        <w:t>йской Федерации» (№ 273-ФЗ от 29 декабря 2012 г.), в тексте ФГОС ООО.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Базовые национальные ценности российского общества определяются положениями Конституции Российской Федерации: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«Российская Федерация – Россия есть демократическое федеративное правовое го</w:t>
      </w:r>
      <w:r>
        <w:rPr>
          <w:rFonts w:ascii="Times New Roman" w:hAnsi="Times New Roman"/>
          <w:sz w:val="28"/>
          <w:szCs w:val="28"/>
        </w:rPr>
        <w:t xml:space="preserve">сударство с республиканской формой правления» (Гл.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, ст.1);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«Человек, его права и свободы являются высшей ценностью» (Гл.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, ст.2);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«Российская Федерация – социальное государство, политика которого направлена на создание условий, обеспечивающих достойную </w:t>
      </w:r>
      <w:r>
        <w:rPr>
          <w:rFonts w:ascii="Times New Roman" w:hAnsi="Times New Roman"/>
          <w:sz w:val="28"/>
          <w:szCs w:val="28"/>
        </w:rPr>
        <w:t>жизнь и свободное развитие человека» (Гл. I, ст.7);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 Российской Федерации признаются и защищаются равным образом частная, государственная, муниципальная и иные формы собственности» (Гл. I, ст.8);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 Российской Федерации признаются и гарантируются права и</w:t>
      </w:r>
      <w:r>
        <w:rPr>
          <w:rFonts w:ascii="Times New Roman" w:hAnsi="Times New Roman"/>
          <w:sz w:val="28"/>
          <w:szCs w:val="28"/>
        </w:rPr>
        <w:t xml:space="preserve"> свободы человека и гражданина согласно общепризнанным принципам и нормам международного права и в соответствии с настоящей Конституцией. Основные права и свободы человека неотчуждаемы и принадлежат каждому от рождения. Осуществление прав и свобод человека</w:t>
      </w:r>
      <w:r>
        <w:rPr>
          <w:rFonts w:ascii="Times New Roman" w:hAnsi="Times New Roman"/>
          <w:sz w:val="28"/>
          <w:szCs w:val="28"/>
        </w:rPr>
        <w:t xml:space="preserve"> и гражданина не должно нарушать права и свободы других лиц» (Гл. I, ст.17).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Базовые национальные ценности российского общества применительно к системе образования определены положениями Федерального закона «Об образовании в Российской Федерации</w:t>
      </w:r>
      <w:r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(№ 273-ФЗ</w:t>
      </w:r>
      <w:r>
        <w:rPr>
          <w:rFonts w:ascii="Times New Roman" w:hAnsi="Times New Roman"/>
          <w:sz w:val="28"/>
          <w:szCs w:val="28"/>
        </w:rPr>
        <w:t xml:space="preserve"> от 29 декабря 2012 г.):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«…гуманистический характер образования, приоритет жизни и здоровья человека, прав и свобод личности, свободного развития личности, воспитание взаимоуважения, трудолюбия, гражданственности, патриотизма, ответственности, правовой кул</w:t>
      </w:r>
      <w:r>
        <w:rPr>
          <w:rFonts w:ascii="Times New Roman" w:hAnsi="Times New Roman"/>
          <w:sz w:val="28"/>
          <w:szCs w:val="28"/>
        </w:rPr>
        <w:t>ьтуры, бережного отношения к природе и окружающей среде, рационального природопользования;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...демократический характер управления образованием, обеспечение прав педагогических работников, обучающихся, родителей </w:t>
      </w:r>
      <w:hyperlink r:id="rId36" w:history="1">
        <w:r>
          <w:rPr>
            <w:rFonts w:ascii="Times New Roman" w:hAnsi="Times New Roman"/>
            <w:sz w:val="28"/>
            <w:szCs w:val="28"/>
          </w:rPr>
          <w:t>(законных представителей)</w:t>
        </w:r>
      </w:hyperlink>
      <w:r>
        <w:rPr>
          <w:rFonts w:ascii="Times New Roman" w:hAnsi="Times New Roman"/>
          <w:sz w:val="28"/>
          <w:szCs w:val="28"/>
        </w:rPr>
        <w:t> несовершеннолетних обучающихся на участие в управлении образовательными организациями;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…недопустимость ограничения или устранения конкуренции в сфере образования;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…сочетание государственного и </w:t>
      </w:r>
      <w:r>
        <w:rPr>
          <w:rFonts w:ascii="Times New Roman" w:hAnsi="Times New Roman"/>
          <w:sz w:val="28"/>
          <w:szCs w:val="28"/>
        </w:rPr>
        <w:t>договорного регулирования отношений в сфере образования» (Ст. 3).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государственный образовательный стандарт основного общего образования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перечисляет базовые национальные ценности российского общества: </w:t>
      </w:r>
      <w:r>
        <w:rPr>
          <w:rFonts w:ascii="Times New Roman" w:hAnsi="Times New Roman"/>
          <w:bCs/>
          <w:sz w:val="28"/>
          <w:szCs w:val="28"/>
        </w:rPr>
        <w:t>патриотизм, социальная солидарность, граждан</w:t>
      </w:r>
      <w:r>
        <w:rPr>
          <w:rFonts w:ascii="Times New Roman" w:hAnsi="Times New Roman"/>
          <w:bCs/>
          <w:sz w:val="28"/>
          <w:szCs w:val="28"/>
        </w:rPr>
        <w:t>ственность, семья, здоровье, труд и творчество, наука, традиционные религии России, искусство, природа, человечество.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57" w:name="_Toc414553257"/>
      <w:bookmarkStart w:id="458" w:name="_Toc31893473"/>
      <w:r>
        <w:rPr>
          <w:rFonts w:ascii="Times New Roman" w:hAnsi="Times New Roman"/>
          <w:sz w:val="28"/>
          <w:szCs w:val="28"/>
        </w:rPr>
        <w:t>Федеральный государственный образовательный стандарт основного общего образования «усвоение гуманистических, демократических и традиционны</w:t>
      </w:r>
      <w:r>
        <w:rPr>
          <w:rFonts w:ascii="Times New Roman" w:hAnsi="Times New Roman"/>
          <w:sz w:val="28"/>
          <w:szCs w:val="28"/>
        </w:rPr>
        <w:t>х ценностей многонационального российского общества…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</w:t>
      </w:r>
      <w:r>
        <w:rPr>
          <w:rFonts w:ascii="Times New Roman" w:hAnsi="Times New Roman"/>
          <w:sz w:val="28"/>
          <w:szCs w:val="28"/>
        </w:rPr>
        <w:t>зыкам, ценностям народов России и народов мира; готовности и способности вести диалог с другими людьми и достигать в нем взаимопонимания» (ФГОС ООО: Раздел IV. Требования к результатам освоения образовательной программы основного общего образования, п. 24)</w:t>
      </w:r>
      <w:r>
        <w:rPr>
          <w:rFonts w:ascii="Times New Roman" w:hAnsi="Times New Roman"/>
          <w:sz w:val="28"/>
          <w:szCs w:val="28"/>
        </w:rPr>
        <w:t>.</w:t>
      </w:r>
      <w:bookmarkEnd w:id="457"/>
      <w:bookmarkEnd w:id="458"/>
    </w:p>
    <w:p w:rsidR="00994FF2" w:rsidRDefault="00994FF2">
      <w:pPr>
        <w:spacing w:after="0" w:line="360" w:lineRule="auto"/>
        <w:ind w:firstLine="709"/>
        <w:jc w:val="both"/>
        <w:rPr>
          <w:rStyle w:val="dash041e005f0431005f044b005f0447005f043d005f044b005f0439005f005fchar1char1"/>
          <w:sz w:val="28"/>
          <w:szCs w:val="28"/>
        </w:rPr>
      </w:pPr>
    </w:p>
    <w:p w:rsidR="00994FF2" w:rsidRDefault="00A828AA">
      <w:pPr>
        <w:ind w:left="1134"/>
        <w:rPr>
          <w:rFonts w:ascii="Times New Roman" w:hAnsi="Times New Roman"/>
          <w:b/>
          <w:sz w:val="28"/>
          <w:szCs w:val="28"/>
        </w:rPr>
      </w:pPr>
      <w:bookmarkStart w:id="459" w:name="_Toc409691720"/>
      <w:bookmarkStart w:id="460" w:name="_Toc410654046"/>
      <w:bookmarkStart w:id="461" w:name="_Toc414553258"/>
      <w:bookmarkStart w:id="462" w:name="_Toc31893474"/>
      <w:r>
        <w:rPr>
          <w:rFonts w:ascii="Times New Roman" w:hAnsi="Times New Roman"/>
          <w:b/>
          <w:sz w:val="28"/>
          <w:szCs w:val="28"/>
        </w:rPr>
        <w:t>2.3.2. Направления деятельности по духовно-нравственному развитию, воспитанию и социализации</w:t>
      </w:r>
      <w:bookmarkEnd w:id="459"/>
      <w:bookmarkEnd w:id="460"/>
      <w:r>
        <w:rPr>
          <w:rFonts w:ascii="Times New Roman" w:hAnsi="Times New Roman"/>
          <w:b/>
          <w:sz w:val="28"/>
          <w:szCs w:val="28"/>
        </w:rPr>
        <w:t>, профессиональной ориентации обучающихся, здоровьесберегающей деятельности и формированию экологической культуры обучающихся</w:t>
      </w:r>
      <w:bookmarkEnd w:id="461"/>
      <w:bookmarkEnd w:id="462"/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Определяющим способом деятельности </w:t>
      </w:r>
      <w:r>
        <w:rPr>
          <w:rFonts w:ascii="Times New Roman" w:hAnsi="Times New Roman"/>
          <w:sz w:val="28"/>
          <w:szCs w:val="28"/>
        </w:rPr>
        <w:t xml:space="preserve">по духовно-нравственному развитию, воспитанию и социализации является формирование </w:t>
      </w:r>
      <w:r>
        <w:rPr>
          <w:rFonts w:ascii="Times New Roman" w:hAnsi="Times New Roman"/>
          <w:i/>
          <w:sz w:val="28"/>
          <w:szCs w:val="28"/>
        </w:rPr>
        <w:t>уклада школьной жизни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994FF2" w:rsidRDefault="00A828AA" w:rsidP="00A828AA">
      <w:pPr>
        <w:pStyle w:val="a8"/>
        <w:numPr>
          <w:ilvl w:val="0"/>
          <w:numId w:val="20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обеспечивающего создание социальной среды развития обучающихся; </w:t>
      </w:r>
    </w:p>
    <w:p w:rsidR="00994FF2" w:rsidRDefault="00A828AA" w:rsidP="00A828AA">
      <w:pPr>
        <w:pStyle w:val="a8"/>
        <w:numPr>
          <w:ilvl w:val="0"/>
          <w:numId w:val="20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включающего урочную и внеурочную (общественно значимую деятельность, систему воспита</w:t>
      </w:r>
      <w:r>
        <w:rPr>
          <w:rFonts w:ascii="Times New Roman" w:hAnsi="Times New Roman"/>
          <w:sz w:val="28"/>
          <w:szCs w:val="28"/>
        </w:rPr>
        <w:t xml:space="preserve">тельных мероприятий, культурных и социальных практик); </w:t>
      </w:r>
    </w:p>
    <w:p w:rsidR="00994FF2" w:rsidRDefault="00A828AA" w:rsidP="00A828AA">
      <w:pPr>
        <w:pStyle w:val="a8"/>
        <w:numPr>
          <w:ilvl w:val="0"/>
          <w:numId w:val="20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основанного на системе базовых национальных ценностей российского общества; </w:t>
      </w:r>
    </w:p>
    <w:p w:rsidR="00994FF2" w:rsidRDefault="00A828AA" w:rsidP="00A828AA">
      <w:pPr>
        <w:pStyle w:val="a8"/>
        <w:numPr>
          <w:ilvl w:val="0"/>
          <w:numId w:val="20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учитывающего историко-культурную и этническую специфику региона, потребности обучающихся и их родителей (законных представи</w:t>
      </w:r>
      <w:r>
        <w:rPr>
          <w:rFonts w:ascii="Times New Roman" w:hAnsi="Times New Roman"/>
          <w:sz w:val="28"/>
          <w:szCs w:val="28"/>
        </w:rPr>
        <w:t xml:space="preserve">телей).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формировании уклада школьной жизни определяющую роль призвана играть общность участников образовательного процесса: обучающиеся, ученические коллективы, педагогический коллектив школы, администрация, учредитель образовательной организации, родит</w:t>
      </w:r>
      <w:r>
        <w:rPr>
          <w:rFonts w:ascii="Times New Roman" w:hAnsi="Times New Roman"/>
          <w:sz w:val="28"/>
          <w:szCs w:val="28"/>
        </w:rPr>
        <w:t>ельское сообщество, общественность. Важным элементом формирования уклада школьной жизни являются коллективные обсуждения, дискуссии, позволяющие наиболее точно определить специфику ценностных и целевых ориентиров школы, элементов коллективной жизнедеятельн</w:t>
      </w:r>
      <w:r>
        <w:rPr>
          <w:rFonts w:ascii="Times New Roman" w:hAnsi="Times New Roman"/>
          <w:sz w:val="28"/>
          <w:szCs w:val="28"/>
        </w:rPr>
        <w:t xml:space="preserve">ости, обеспечивающих реализацию ценностей и целей.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стимулирования размышлений участников образовательных отношений могут быть использованы варианты уклада школьной жизни, список которых не является исчерпывающим, а позволяет выделить некоторые из моде</w:t>
      </w:r>
      <w:r>
        <w:rPr>
          <w:rFonts w:ascii="Times New Roman" w:hAnsi="Times New Roman"/>
          <w:sz w:val="28"/>
          <w:szCs w:val="28"/>
        </w:rPr>
        <w:t xml:space="preserve">льных укладов: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гимназический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(образование осуществляется как восхождение к культурному эталону, симметричному, гармоничному, путем репродуктивных методов, метода примера, систематических тренировок, прямого стимулирования (поощрения, наказания, соревнован</w:t>
      </w:r>
      <w:r>
        <w:rPr>
          <w:rFonts w:ascii="Times New Roman" w:hAnsi="Times New Roman"/>
          <w:sz w:val="28"/>
          <w:szCs w:val="28"/>
        </w:rPr>
        <w:t xml:space="preserve">ия), в воспитаннике ценятся дисциплинированность, взаимоотношения «педагог – воспитанник» носят императивный характер); </w:t>
      </w:r>
    </w:p>
    <w:p w:rsidR="00994FF2" w:rsidRDefault="00A828A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auto"/>
          <w:sz w:val="28"/>
          <w:szCs w:val="28"/>
        </w:rPr>
        <w:t>лицейский</w:t>
      </w:r>
      <w:r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(образование осуществляется как упорядоченное и спонтанное решение изобретательских задач в эвристической среде, сочетающее учебно-познавательную деятельность с творчеством (художественным, научным, техническим, социальным, экзистенциальным), общение носит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демократический характер открытой дискуссии равных собеседников, подчинено решению изобретательской задачи; воспитание происходит продуктивными методами (проект, исследовательская деятельность, сократическая беседа, дискуссия и т.п.); </w:t>
      </w:r>
    </w:p>
    <w:p w:rsidR="00994FF2" w:rsidRDefault="00A828AA">
      <w:pPr>
        <w:pStyle w:val="Default"/>
        <w:spacing w:line="360" w:lineRule="auto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клубный </w:t>
      </w:r>
      <w:r>
        <w:rPr>
          <w:rFonts w:ascii="Times New Roman" w:hAnsi="Times New Roman" w:cs="Times New Roman"/>
          <w:color w:val="auto"/>
          <w:sz w:val="28"/>
          <w:szCs w:val="28"/>
        </w:rPr>
        <w:t>(образовани</w:t>
      </w:r>
      <w:r>
        <w:rPr>
          <w:rFonts w:ascii="Times New Roman" w:hAnsi="Times New Roman" w:cs="Times New Roman"/>
          <w:color w:val="auto"/>
          <w:sz w:val="28"/>
          <w:szCs w:val="28"/>
        </w:rPr>
        <w:t>е осуществляется как свободное время препровождение в общности людей, имеющих сходные или близкие интересы, занятия, в учебно-познавательной деятельности стихийно возникают проекты, направленные на удовлетворение спонтанно возникшего интереса; отношения ос</w:t>
      </w:r>
      <w:r>
        <w:rPr>
          <w:rFonts w:ascii="Times New Roman" w:hAnsi="Times New Roman" w:cs="Times New Roman"/>
          <w:color w:val="auto"/>
          <w:sz w:val="28"/>
          <w:szCs w:val="28"/>
        </w:rPr>
        <w:t>нованы на общности интересов детей и взрослых, характеризуются атмосферой дружелюбия и доверия, правила и нормы взаимодействия отличает низкая регламентированность, ограничения носят рамочный характер; структура социальных ролей педагогов и обучающихся вкл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ючает лидеров и ведомых, знатоков и любителей, партнеров по времяпрепровождению); </w:t>
      </w:r>
    </w:p>
    <w:p w:rsidR="00994FF2" w:rsidRDefault="00A828AA">
      <w:pPr>
        <w:pStyle w:val="Default"/>
        <w:spacing w:line="360" w:lineRule="auto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auto"/>
          <w:sz w:val="28"/>
          <w:szCs w:val="28"/>
        </w:rPr>
        <w:t>военный</w:t>
      </w:r>
      <w:r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(образование осуществляется как имитация жизнедеятельности военизированной организации, участники которой совместно служат, преодолевают трудности; содержанием образ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ования является допрофессиональная подготовка по военно-прикладным видам деятельности; воспитание осуществляется методом инициации (испытание и посвящения), объяснительно-иллюстративным и методом учебной практики; имитация (военная игра) определяет высоко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регламентированный и ритуализированный характер взаимодействия, повседневный этикет отношений педагога и воспитанника (социальные роли командира и подчиненного);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производственный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(образование как сочетание решения учебно-воспитательных задач с задачами ма</w:t>
      </w:r>
      <w:r>
        <w:rPr>
          <w:rFonts w:ascii="Times New Roman" w:hAnsi="Times New Roman"/>
          <w:sz w:val="28"/>
          <w:szCs w:val="28"/>
        </w:rPr>
        <w:t>териального воспроизводства; обучение носит характер обеспечения повышения качества выпускаемой продукции; методами воспитания являются инструктаж, материальное и моральное поощрение за производственные достижения; подобие жизнедеятельности производственно</w:t>
      </w:r>
      <w:r>
        <w:rPr>
          <w:rFonts w:ascii="Times New Roman" w:hAnsi="Times New Roman"/>
          <w:sz w:val="28"/>
          <w:szCs w:val="28"/>
        </w:rPr>
        <w:t>й организации задает социальные роли педагогов и обучающихся – руководитель участка и подчиненный работник, техник, инженер и рабочий).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Основными направлениями деятельности образовательной организации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духовно-нравственному развитию, воспитанию и социали</w:t>
      </w:r>
      <w:r>
        <w:rPr>
          <w:rFonts w:ascii="Times New Roman" w:hAnsi="Times New Roman"/>
          <w:sz w:val="28"/>
          <w:szCs w:val="28"/>
        </w:rPr>
        <w:t xml:space="preserve">зации, профессиональной ориентации обучающихся, здоровьесберегающей деятельности и формированию экологической культуры обучающихся являются: </w:t>
      </w:r>
    </w:p>
    <w:p w:rsidR="00994FF2" w:rsidRDefault="00A828AA" w:rsidP="00A828AA">
      <w:pPr>
        <w:numPr>
          <w:ilvl w:val="0"/>
          <w:numId w:val="5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принятия обучающимися ценности Человека и человечности, гуманистических, демократических и традиционны</w:t>
      </w:r>
      <w:r>
        <w:rPr>
          <w:rFonts w:ascii="Times New Roman" w:hAnsi="Times New Roman"/>
          <w:sz w:val="28"/>
          <w:szCs w:val="28"/>
        </w:rPr>
        <w:t>х ценностей, формирование осознанного, уважительного и доброжелательного отношения к другому человеку, его мнению, мировоззрению, культуре, языку, вере, собственности, гражданской позиции; формирование готовности и способности вести диалог с другими людьми</w:t>
      </w:r>
      <w:r>
        <w:rPr>
          <w:rFonts w:ascii="Times New Roman" w:hAnsi="Times New Roman"/>
          <w:sz w:val="28"/>
          <w:szCs w:val="28"/>
        </w:rPr>
        <w:t xml:space="preserve"> и достигать в нем взаимопонимания (идентификация себя как полноправного субъекта общения, готовности к конструированию образа партнера по диалогу, образа допустимых способов диалога, процесса диалога как конвенционирования интересов, процедур, формировани</w:t>
      </w:r>
      <w:r>
        <w:rPr>
          <w:rFonts w:ascii="Times New Roman" w:hAnsi="Times New Roman"/>
          <w:sz w:val="28"/>
          <w:szCs w:val="28"/>
        </w:rPr>
        <w:t xml:space="preserve">е готовности и способности вести переговоры, противостоять негативным воздействиям социальной среды); </w:t>
      </w:r>
    </w:p>
    <w:p w:rsidR="00994FF2" w:rsidRDefault="00A828AA" w:rsidP="00A828AA">
      <w:pPr>
        <w:numPr>
          <w:ilvl w:val="0"/>
          <w:numId w:val="5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мотивов и ценностей обучающегося в сфере отношений к России как Отечеству (приобщение обучающихся к культурным ценностям своего народа, свое</w:t>
      </w:r>
      <w:r>
        <w:rPr>
          <w:rFonts w:ascii="Times New Roman" w:hAnsi="Times New Roman"/>
          <w:sz w:val="28"/>
          <w:szCs w:val="28"/>
        </w:rPr>
        <w:t xml:space="preserve">й этнической или социокультурной группы, базовым национальным ценностям российского общества, общечеловеческим ценностям в контексте формирования у них российской гражданской идентичности); </w:t>
      </w:r>
    </w:p>
    <w:p w:rsidR="00994FF2" w:rsidRDefault="00A828AA" w:rsidP="00A828AA">
      <w:pPr>
        <w:numPr>
          <w:ilvl w:val="0"/>
          <w:numId w:val="5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включение обучающихся в процессы общественной самоорганизации  (п</w:t>
      </w:r>
      <w:r>
        <w:rPr>
          <w:rFonts w:ascii="Times New Roman" w:hAnsi="Times New Roman"/>
          <w:sz w:val="28"/>
          <w:szCs w:val="28"/>
        </w:rPr>
        <w:t>риобщение обучающихся к общественной деятельности, участие в детско-юношеских организациях и движениях, школьных и внешкольных объединениях, в ученическом самоуправлении, участие обучающихся в благоустройстве школы, класса, сельского поселения, города; соц</w:t>
      </w:r>
      <w:r>
        <w:rPr>
          <w:rFonts w:ascii="Times New Roman" w:hAnsi="Times New Roman"/>
          <w:sz w:val="28"/>
          <w:szCs w:val="28"/>
        </w:rPr>
        <w:t>иальная самоидентификация обучающихся в процессе участия в личностно значимой и общественно приемлемой деятельности; приобретение опыта конструктивного социального поведения, приобретение знаний о нормах и правилах поведения в обществе, социальных ролях че</w:t>
      </w:r>
      <w:r>
        <w:rPr>
          <w:rFonts w:ascii="Times New Roman" w:hAnsi="Times New Roman"/>
          <w:sz w:val="28"/>
          <w:szCs w:val="28"/>
        </w:rPr>
        <w:t xml:space="preserve">ловека; формирование у обучающихся личностных качеств, необходимых для конструктивного, успешного и ответственного поведения в обществе с учетом правовых норм, установленных российским законодательством); </w:t>
      </w:r>
    </w:p>
    <w:p w:rsidR="00994FF2" w:rsidRDefault="00A828AA" w:rsidP="00A828AA">
      <w:pPr>
        <w:numPr>
          <w:ilvl w:val="0"/>
          <w:numId w:val="5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партнерских отношений с родителями (з</w:t>
      </w:r>
      <w:r>
        <w:rPr>
          <w:rFonts w:ascii="Times New Roman" w:hAnsi="Times New Roman"/>
          <w:sz w:val="28"/>
          <w:szCs w:val="28"/>
        </w:rPr>
        <w:t>аконными представителями) в целях содействия социализации обучающихся в семье, учета индивидуальных и возрастных особенностей обучающихся, культурных и социальных потребностей их семей;</w:t>
      </w:r>
    </w:p>
    <w:p w:rsidR="00994FF2" w:rsidRDefault="00A828AA" w:rsidP="00A828AA">
      <w:pPr>
        <w:numPr>
          <w:ilvl w:val="0"/>
          <w:numId w:val="5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мотивов и ценностей обучающегося в сфере трудовых отношен</w:t>
      </w:r>
      <w:r>
        <w:rPr>
          <w:rFonts w:ascii="Times New Roman" w:hAnsi="Times New Roman"/>
          <w:sz w:val="28"/>
          <w:szCs w:val="28"/>
        </w:rPr>
        <w:t>ий и выбора будущей профессии (развитие собственных представлений о перспективах своего профессионального образования и будущей профессиональной деятельности, приобретение практического опыта, соответствующего интересам и способностям обучающихся; формиров</w:t>
      </w:r>
      <w:r>
        <w:rPr>
          <w:rFonts w:ascii="Times New Roman" w:hAnsi="Times New Roman"/>
          <w:sz w:val="28"/>
          <w:szCs w:val="28"/>
        </w:rPr>
        <w:t>ание у обучающихся мотивации к труду, потребности к приобретению профессии; овладение способами и приемами поиска информации, связанной с профессиональным образованием и профессиональной деятельностью, поиском вакансий на рынке труда и работой служб занято</w:t>
      </w:r>
      <w:r>
        <w:rPr>
          <w:rFonts w:ascii="Times New Roman" w:hAnsi="Times New Roman"/>
          <w:sz w:val="28"/>
          <w:szCs w:val="28"/>
        </w:rPr>
        <w:t>сти населения; создание условий для профессиональной ориентации обучающихся через систему работы педагогов, психологов, социальных педагогов; сотрудничество с базовыми предприятиями, учреждениями профессионального образования, центрами профориентационной р</w:t>
      </w:r>
      <w:r>
        <w:rPr>
          <w:rFonts w:ascii="Times New Roman" w:hAnsi="Times New Roman"/>
          <w:sz w:val="28"/>
          <w:szCs w:val="28"/>
        </w:rPr>
        <w:t>аботы; совместную деятельность обучающихся с родителями (законными представителями); информирование обучающихся об особенностях различных сфер профессиональной деятельности, социальных и финансовых составляющих различных профессий, особенностях местного, р</w:t>
      </w:r>
      <w:r>
        <w:rPr>
          <w:rFonts w:ascii="Times New Roman" w:hAnsi="Times New Roman"/>
          <w:sz w:val="28"/>
          <w:szCs w:val="28"/>
        </w:rPr>
        <w:t>егионального, российского и международного спроса на различные виды трудовой деятельности; использование средств психолого-педагогической поддержки обучающихся и развитие консультационной помощи в их профессиональной ориентации, включающей диагностику проф</w:t>
      </w:r>
      <w:r>
        <w:rPr>
          <w:rFonts w:ascii="Times New Roman" w:hAnsi="Times New Roman"/>
          <w:sz w:val="28"/>
          <w:szCs w:val="28"/>
        </w:rPr>
        <w:t>ессиональных склонностей и профессионального потенциала обучающихся, их способностей и компетенций, необходимых для продолжения образования и выбора профессии (в том числе компьютерного профессионального тестирования и тренинга в специализированных центрах</w:t>
      </w:r>
      <w:r>
        <w:rPr>
          <w:rFonts w:ascii="Times New Roman" w:hAnsi="Times New Roman"/>
          <w:sz w:val="28"/>
          <w:szCs w:val="28"/>
        </w:rPr>
        <w:t xml:space="preserve">); </w:t>
      </w:r>
    </w:p>
    <w:p w:rsidR="00994FF2" w:rsidRDefault="00A828AA" w:rsidP="00A828AA">
      <w:pPr>
        <w:numPr>
          <w:ilvl w:val="0"/>
          <w:numId w:val="5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мотивационно-ценностных отношений обучающегося в сфере самопознания, самоопределения, самореализации, самосовершенствования (развитие мотивации и способности к духовно-нравственному самосовершенствованию; формирование позитивной самооценки</w:t>
      </w:r>
      <w:r>
        <w:rPr>
          <w:rFonts w:ascii="Times New Roman" w:hAnsi="Times New Roman"/>
          <w:sz w:val="28"/>
          <w:szCs w:val="28"/>
        </w:rPr>
        <w:t xml:space="preserve">, самоуважения, конструктивных способов самореализации); </w:t>
      </w:r>
    </w:p>
    <w:p w:rsidR="00994FF2" w:rsidRDefault="00A828AA" w:rsidP="00A828AA">
      <w:pPr>
        <w:numPr>
          <w:ilvl w:val="0"/>
          <w:numId w:val="5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мотивационно-ценностных отношений обучающегося в сфере здорового образа жизни (осознание обучающимися ценности целесообразного, здорового и безопасного образа жизни, формирование устано</w:t>
      </w:r>
      <w:r>
        <w:rPr>
          <w:rFonts w:ascii="Times New Roman" w:hAnsi="Times New Roman"/>
          <w:sz w:val="28"/>
          <w:szCs w:val="28"/>
        </w:rPr>
        <w:t>вки на систематические занятия физической культурой и спортом, готовности к выбору индивидуальных режимов двигательной активности на основе осознания собственных возможностей; осознанное отношение обучающихся к выбору индивидуального рациона здорового пита</w:t>
      </w:r>
      <w:r>
        <w:rPr>
          <w:rFonts w:ascii="Times New Roman" w:hAnsi="Times New Roman"/>
          <w:sz w:val="28"/>
          <w:szCs w:val="28"/>
        </w:rPr>
        <w:t>ния; формирование знаний о современных угрозах для жизни и здоровья людей, в том числе экологических и транспортных, готовности активно им противостоять; овладение современными оздоровительными технологиями, в том числе на основе навыков личной гигиены; пр</w:t>
      </w:r>
      <w:r>
        <w:rPr>
          <w:rFonts w:ascii="Times New Roman" w:hAnsi="Times New Roman"/>
          <w:sz w:val="28"/>
          <w:szCs w:val="28"/>
        </w:rPr>
        <w:t>офилактики употребления наркотиков и других психоактивных веществ, профилактики инфекционных заболеваний; убежденности в выборе здорового образа жизни; формирование устойчивого отрицательного отношения к аддиктивным проявлениям различного рода – наркозавис</w:t>
      </w:r>
      <w:r>
        <w:rPr>
          <w:rFonts w:ascii="Times New Roman" w:hAnsi="Times New Roman"/>
          <w:sz w:val="28"/>
          <w:szCs w:val="28"/>
        </w:rPr>
        <w:t xml:space="preserve">имость, алкоголизм, игромания, табакокурение, интернет-зависимость и др., как факторам ограничивающим свободу личности); </w:t>
      </w:r>
    </w:p>
    <w:p w:rsidR="00994FF2" w:rsidRDefault="00A828AA" w:rsidP="00A828AA">
      <w:pPr>
        <w:numPr>
          <w:ilvl w:val="0"/>
          <w:numId w:val="5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мотивов и ценностей обучающегося в сфере отношений к природе (формирование готовности обучающихся к социальному взаимодей</w:t>
      </w:r>
      <w:r>
        <w:rPr>
          <w:rFonts w:ascii="Times New Roman" w:hAnsi="Times New Roman"/>
          <w:sz w:val="28"/>
          <w:szCs w:val="28"/>
        </w:rPr>
        <w:t xml:space="preserve">ствию по вопросам улучшения экологического качества окружающей среды, устойчивого развития территории, экологического здоровьесберегающего просвещения населения, осознание обучающимися взаимной связи здоровья человека и экологического состояния окружающей </w:t>
      </w:r>
      <w:r>
        <w:rPr>
          <w:rFonts w:ascii="Times New Roman" w:hAnsi="Times New Roman"/>
          <w:sz w:val="28"/>
          <w:szCs w:val="28"/>
        </w:rPr>
        <w:t xml:space="preserve">его среды, роли экологической культуры в обеспечении личного и общественного здоровья и безопасности; необходимости следования принципу предосторожности при выборе варианта поведения); </w:t>
      </w:r>
    </w:p>
    <w:p w:rsidR="00994FF2" w:rsidRDefault="00A828AA" w:rsidP="00A828AA">
      <w:pPr>
        <w:numPr>
          <w:ilvl w:val="0"/>
          <w:numId w:val="5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мотивационно-ценностных отношений обучающегося в сфере ис</w:t>
      </w:r>
      <w:r>
        <w:rPr>
          <w:rFonts w:ascii="Times New Roman" w:hAnsi="Times New Roman"/>
          <w:sz w:val="28"/>
          <w:szCs w:val="28"/>
        </w:rPr>
        <w:t>кусства (формирование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спо</w:t>
      </w:r>
      <w:r>
        <w:rPr>
          <w:rFonts w:ascii="Times New Roman" w:hAnsi="Times New Roman"/>
          <w:sz w:val="28"/>
          <w:szCs w:val="28"/>
        </w:rPr>
        <w:t>собности к эмоционально-ценностному освоению мира, самовыражению и ориентации в художественном и нравственном пространстве культуры; воспитание уважения к истории культуры своего Отечества, выраженной в том числе в понимании красоты человека; развитие потр</w:t>
      </w:r>
      <w:r>
        <w:rPr>
          <w:rFonts w:ascii="Times New Roman" w:hAnsi="Times New Roman"/>
          <w:sz w:val="28"/>
          <w:szCs w:val="28"/>
        </w:rPr>
        <w:t xml:space="preserve">ебности в общении с художественными произведениями, формирование активного отношения к традициям художественной культуры как смысловой, эстетической и личностно-значимой ценности). </w:t>
      </w:r>
    </w:p>
    <w:p w:rsidR="00994FF2" w:rsidRDefault="00994F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4FF2" w:rsidRDefault="00A828AA">
      <w:pPr>
        <w:ind w:left="1134"/>
        <w:rPr>
          <w:rFonts w:ascii="Times New Roman" w:hAnsi="Times New Roman"/>
          <w:b/>
          <w:sz w:val="28"/>
          <w:szCs w:val="28"/>
        </w:rPr>
      </w:pPr>
      <w:bookmarkStart w:id="463" w:name="_Toc410654047"/>
      <w:bookmarkStart w:id="464" w:name="_Toc409691721"/>
      <w:bookmarkStart w:id="465" w:name="_Toc414553259"/>
      <w:bookmarkStart w:id="466" w:name="_Toc31893475"/>
      <w:r>
        <w:rPr>
          <w:rFonts w:ascii="Times New Roman" w:hAnsi="Times New Roman"/>
          <w:b/>
          <w:sz w:val="28"/>
          <w:szCs w:val="28"/>
        </w:rPr>
        <w:t>2.3.3. Содержание, виды деятельности и формы занятий с обучающимися</w:t>
      </w:r>
      <w:bookmarkStart w:id="467" w:name="_Toc410654048"/>
      <w:bookmarkEnd w:id="463"/>
      <w:r>
        <w:rPr>
          <w:rFonts w:ascii="Times New Roman" w:hAnsi="Times New Roman"/>
          <w:b/>
          <w:sz w:val="28"/>
          <w:szCs w:val="28"/>
        </w:rPr>
        <w:t>(по на</w:t>
      </w:r>
      <w:r>
        <w:rPr>
          <w:rFonts w:ascii="Times New Roman" w:hAnsi="Times New Roman"/>
          <w:b/>
          <w:sz w:val="28"/>
          <w:szCs w:val="28"/>
        </w:rPr>
        <w:t>правлениям духовно-нравственного развития, воспитания и</w:t>
      </w:r>
      <w:bookmarkStart w:id="468" w:name="_Toc410654049"/>
      <w:bookmarkEnd w:id="467"/>
      <w:r>
        <w:rPr>
          <w:rFonts w:ascii="Times New Roman" w:hAnsi="Times New Roman"/>
          <w:b/>
          <w:sz w:val="28"/>
          <w:szCs w:val="28"/>
        </w:rPr>
        <w:t xml:space="preserve"> социализации обучающихся)</w:t>
      </w:r>
      <w:bookmarkEnd w:id="464"/>
      <w:bookmarkEnd w:id="465"/>
      <w:bookmarkEnd w:id="466"/>
      <w:bookmarkEnd w:id="468"/>
    </w:p>
    <w:p w:rsidR="00994FF2" w:rsidRDefault="00A828AA">
      <w:pPr>
        <w:tabs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Содержание, виды деятельности и формы занятий с обучающимися по обеспечению принятия обучающимися ценности Человека и человечности, формированию осознанного, уважительного и </w:t>
      </w:r>
      <w:r>
        <w:rPr>
          <w:rFonts w:ascii="Times New Roman" w:hAnsi="Times New Roman"/>
          <w:sz w:val="28"/>
          <w:szCs w:val="28"/>
        </w:rPr>
        <w:t>доброжелательного отношения к другому человеку, формированию готовности и способности вести диалог с другими людьми и достигать в нем взаимопонимания предусматривает:</w:t>
      </w:r>
    </w:p>
    <w:p w:rsidR="00994FF2" w:rsidRDefault="00A828AA">
      <w:pPr>
        <w:tabs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во внеурочной деятельности «ситуаций образцов» проявления  уважительного и</w:t>
      </w:r>
      <w:r>
        <w:rPr>
          <w:rFonts w:ascii="Times New Roman" w:hAnsi="Times New Roman"/>
          <w:sz w:val="28"/>
          <w:szCs w:val="28"/>
        </w:rPr>
        <w:t xml:space="preserve"> доброжелательного отношения к другому человеку, диалога и достижения взаимопонимания с другими людьми;</w:t>
      </w:r>
    </w:p>
    <w:p w:rsidR="00994FF2" w:rsidRDefault="00A828AA">
      <w:pPr>
        <w:tabs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информационное и коммуникативное обеспечение рефлексии обучающихся межличностных отношений с окружающими;</w:t>
      </w:r>
    </w:p>
    <w:p w:rsidR="00994FF2" w:rsidRDefault="00A828AA">
      <w:pPr>
        <w:tabs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формирование у обучающихся позитивного </w:t>
      </w:r>
      <w:r>
        <w:rPr>
          <w:rFonts w:ascii="Times New Roman" w:hAnsi="Times New Roman"/>
          <w:sz w:val="28"/>
          <w:szCs w:val="28"/>
        </w:rPr>
        <w:t>опыта взаимодействия с окружающими, общения с  представителями различных культур, достижения взаимопонимания в процессе диалога и ведения переговоров.</w:t>
      </w:r>
    </w:p>
    <w:p w:rsidR="00994FF2" w:rsidRDefault="00A828AA">
      <w:pPr>
        <w:tabs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решении задач обеспечения принятия обучающимися ценности Человека и человечности целесообразно </w:t>
      </w:r>
      <w:r>
        <w:rPr>
          <w:rFonts w:ascii="Times New Roman" w:hAnsi="Times New Roman"/>
          <w:sz w:val="28"/>
          <w:szCs w:val="28"/>
        </w:rPr>
        <w:t>использование потенциала уроков предметных областей «Филология», «Общественно-научные предметы», совместных дел и мероприятий внеурочной деятельности, Интернет-ресурсов, роль организатора в этой работе призван сыграть  классный руководитель.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м</w:t>
      </w:r>
      <w:r>
        <w:rPr>
          <w:rFonts w:ascii="Times New Roman" w:hAnsi="Times New Roman"/>
          <w:sz w:val="28"/>
          <w:szCs w:val="28"/>
        </w:rPr>
        <w:t>отивов и ценностей обучающегося в сфере отношений к России как Отечеству предполагает  получение обучающимся опыта переживания и позитивного отношения к Отечеству,  который обеспечивается в ходе внеурочной деятельности (воспитательных мероприятий), в соста</w:t>
      </w:r>
      <w:r>
        <w:rPr>
          <w:rFonts w:ascii="Times New Roman" w:hAnsi="Times New Roman"/>
          <w:sz w:val="28"/>
          <w:szCs w:val="28"/>
        </w:rPr>
        <w:t xml:space="preserve">ве коллектива ученического класса, организатором здесь выступает классный руководитель и педагоги школы.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Включение обучающихся в сферу общественной самоорганизации может быть осуществляться в школе (приобщение обучающихся к школьным традициям, участие в у</w:t>
      </w:r>
      <w:r>
        <w:rPr>
          <w:rFonts w:ascii="Times New Roman" w:hAnsi="Times New Roman"/>
          <w:sz w:val="28"/>
          <w:szCs w:val="28"/>
        </w:rPr>
        <w:t>ченическом самоуправлении), в деятельности детско-юношеских организаций и движений, в школьных и внешкольных организациях (спортивные секции, творческие клубы и объединения по интересам, сетевые сообщества, библиотечная сеть, краеведческая работа),  в воен</w:t>
      </w:r>
      <w:r>
        <w:rPr>
          <w:rFonts w:ascii="Times New Roman" w:hAnsi="Times New Roman"/>
          <w:sz w:val="28"/>
          <w:szCs w:val="28"/>
        </w:rPr>
        <w:t>но-патриотических объединениях, участие обучающихся в деятельности производственных, творческих объединений, благотворительных организаций; в экологическом просвещении сверстников, родителей, населения; в благоустройстве школы, класса, сельского поселения,</w:t>
      </w:r>
      <w:r>
        <w:rPr>
          <w:rFonts w:ascii="Times New Roman" w:hAnsi="Times New Roman"/>
          <w:sz w:val="28"/>
          <w:szCs w:val="28"/>
        </w:rPr>
        <w:t xml:space="preserve"> города, партнерства с общественными организациями и объединениями, в проведении акций и праздников (региональных, государственных, международных).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Включение обучающихся в сферу общественной самоорганизации предусматривает следующие этапы: </w:t>
      </w:r>
    </w:p>
    <w:p w:rsidR="00994FF2" w:rsidRDefault="00A828AA" w:rsidP="00A828AA">
      <w:pPr>
        <w:pStyle w:val="a8"/>
        <w:numPr>
          <w:ilvl w:val="0"/>
          <w:numId w:val="5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авансирование </w:t>
      </w:r>
      <w:r>
        <w:rPr>
          <w:rFonts w:ascii="Times New Roman" w:hAnsi="Times New Roman"/>
          <w:sz w:val="28"/>
          <w:szCs w:val="28"/>
        </w:rPr>
        <w:t>положительного восприятия школьниками предстоящей социальной деятельности – обеспечение социальных ожиданий обучающихся, связанных с успешностью, признанием со стороны семьи и сверстников, состоятельностью и самостоятельностью в реализации собственных замы</w:t>
      </w:r>
      <w:r>
        <w:rPr>
          <w:rFonts w:ascii="Times New Roman" w:hAnsi="Times New Roman"/>
          <w:sz w:val="28"/>
          <w:szCs w:val="28"/>
        </w:rPr>
        <w:t xml:space="preserve">слов; </w:t>
      </w:r>
    </w:p>
    <w:p w:rsidR="00994FF2" w:rsidRDefault="00A828AA" w:rsidP="00A828AA">
      <w:pPr>
        <w:pStyle w:val="a8"/>
        <w:numPr>
          <w:ilvl w:val="0"/>
          <w:numId w:val="5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информирование обучающихся о пространстве предстоящей социальной деятельности, способах взаимодействия с различными социальными субъектами, возможностях самореализации в нем; статусных и функциональных характеристиках социальных ролей; </w:t>
      </w:r>
    </w:p>
    <w:p w:rsidR="00994FF2" w:rsidRDefault="00A828AA" w:rsidP="00A828AA">
      <w:pPr>
        <w:pStyle w:val="a8"/>
        <w:numPr>
          <w:ilvl w:val="0"/>
          <w:numId w:val="5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обучение шко</w:t>
      </w:r>
      <w:r>
        <w:rPr>
          <w:rFonts w:ascii="Times New Roman" w:hAnsi="Times New Roman"/>
          <w:sz w:val="28"/>
          <w:szCs w:val="28"/>
        </w:rPr>
        <w:t xml:space="preserve">льников социальному взаимодействию, информирование обучающихся о способах решения задач социальной деятельности, пробное решение задач в рамках отдельных социальных проектов; </w:t>
      </w:r>
    </w:p>
    <w:p w:rsidR="00994FF2" w:rsidRDefault="00A828AA" w:rsidP="00A828AA">
      <w:pPr>
        <w:pStyle w:val="a8"/>
        <w:numPr>
          <w:ilvl w:val="0"/>
          <w:numId w:val="5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планирования обучающимися собственного участия в социальной деятельн</w:t>
      </w:r>
      <w:r>
        <w:rPr>
          <w:rFonts w:ascii="Times New Roman" w:hAnsi="Times New Roman"/>
          <w:sz w:val="28"/>
          <w:szCs w:val="28"/>
        </w:rPr>
        <w:t xml:space="preserve">ости, исходя из индивидуальных особенностей, опробование индивидуальной стратегии участия в социальной деятельности; </w:t>
      </w:r>
    </w:p>
    <w:p w:rsidR="00994FF2" w:rsidRDefault="00A828AA" w:rsidP="00A828AA">
      <w:pPr>
        <w:pStyle w:val="a8"/>
        <w:numPr>
          <w:ilvl w:val="0"/>
          <w:numId w:val="5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содействие обучающимся в осознания внутренних (собственных) ресурсов и внешних ресурсов (ресурсов среды), обеспечивающих успешное участие </w:t>
      </w:r>
      <w:r>
        <w:rPr>
          <w:rFonts w:ascii="Times New Roman" w:hAnsi="Times New Roman"/>
          <w:sz w:val="28"/>
          <w:szCs w:val="28"/>
        </w:rPr>
        <w:t xml:space="preserve">школьника в социальной деятельности; </w:t>
      </w:r>
    </w:p>
    <w:p w:rsidR="00994FF2" w:rsidRDefault="00A828AA" w:rsidP="00A828AA">
      <w:pPr>
        <w:pStyle w:val="a8"/>
        <w:numPr>
          <w:ilvl w:val="0"/>
          <w:numId w:val="5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демонстрация вариативности социальных ситуаций, ситуаций выбора и необходимости планирования собственной деятельности; </w:t>
      </w:r>
    </w:p>
    <w:p w:rsidR="00994FF2" w:rsidRDefault="00A828AA" w:rsidP="00A828AA">
      <w:pPr>
        <w:pStyle w:val="a8"/>
        <w:numPr>
          <w:ilvl w:val="0"/>
          <w:numId w:val="5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проблематизации школьников по характеру их участия в социальной деятельности, содейств</w:t>
      </w:r>
      <w:r>
        <w:rPr>
          <w:rFonts w:ascii="Times New Roman" w:hAnsi="Times New Roman"/>
          <w:sz w:val="28"/>
          <w:szCs w:val="28"/>
        </w:rPr>
        <w:t xml:space="preserve">ие обучающимся в определении ими собственных целей участия в социальной деятельности; </w:t>
      </w:r>
    </w:p>
    <w:p w:rsidR="00994FF2" w:rsidRDefault="00A828AA" w:rsidP="00A828AA">
      <w:pPr>
        <w:pStyle w:val="a8"/>
        <w:numPr>
          <w:ilvl w:val="0"/>
          <w:numId w:val="5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содействие школьникам в проектировании и планировании собственного участия в социальной деятельности.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Этапы включения обучающихся в сферу общественной самоорганизации м</w:t>
      </w:r>
      <w:r>
        <w:rPr>
          <w:rFonts w:ascii="Times New Roman" w:hAnsi="Times New Roman"/>
          <w:sz w:val="28"/>
          <w:szCs w:val="28"/>
        </w:rPr>
        <w:t xml:space="preserve">огут выстраиваться в логике технологии коллективно-творческой деятельности: поиск объектов общей заботы, коллективное целеполагание, коллективное планирование, коллективная подготовка мероприятия, коллективное проведение, коллективный анализ.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формиров</w:t>
      </w:r>
      <w:r>
        <w:rPr>
          <w:rFonts w:ascii="Times New Roman" w:hAnsi="Times New Roman"/>
          <w:sz w:val="28"/>
          <w:szCs w:val="28"/>
        </w:rPr>
        <w:t>ании ответственного отношения к учебно-познавательной деятельности приоритет принадлежит культивированию в укладе жизни школы позитивного образа компетентного образованного человека, обладающего широким кругозором, способного эффективно решать познавательн</w:t>
      </w:r>
      <w:r>
        <w:rPr>
          <w:rFonts w:ascii="Times New Roman" w:hAnsi="Times New Roman"/>
          <w:sz w:val="28"/>
          <w:szCs w:val="28"/>
        </w:rPr>
        <w:t xml:space="preserve">ые задачи через пропаганду академических успехов обучающихся, поддержку школьников в ситуациях мобилизации индивидуальных ресурсов для достижения учебных результатов. 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мотивов и ценностей обучающегося в сфере трудовых отношений и выбора будущ</w:t>
      </w:r>
      <w:r>
        <w:rPr>
          <w:rFonts w:ascii="Times New Roman" w:hAnsi="Times New Roman"/>
          <w:sz w:val="28"/>
          <w:szCs w:val="28"/>
        </w:rPr>
        <w:t>ей профессии предполагается осуществлять через информирование обучающихся об особенностях различных сфер профессиональной деятельности, социальных и финансовых составляющих различных профессий, особенностях местного, регионального, российского и международ</w:t>
      </w:r>
      <w:r>
        <w:rPr>
          <w:rFonts w:ascii="Times New Roman" w:hAnsi="Times New Roman"/>
          <w:sz w:val="28"/>
          <w:szCs w:val="28"/>
        </w:rPr>
        <w:t>ного спроса на различные виды трудовой деятельности; использование средств психолого-педагогической поддержки обучающихся и развитие консультационной помощи в их профессиональной ориентации, включающей диагностику профессиональных склонностей и профессиона</w:t>
      </w:r>
      <w:r>
        <w:rPr>
          <w:rFonts w:ascii="Times New Roman" w:hAnsi="Times New Roman"/>
          <w:sz w:val="28"/>
          <w:szCs w:val="28"/>
        </w:rPr>
        <w:t>льного потенциала обучающихся, их способностей и компетенций, необходимых для продолжения образования и выбора профессии (в том числе компьютерного профессионального тестирования и тренинга в специализированных центрах). Деятельность по этому направлению в</w:t>
      </w:r>
      <w:r>
        <w:rPr>
          <w:rFonts w:ascii="Times New Roman" w:hAnsi="Times New Roman"/>
          <w:sz w:val="28"/>
          <w:szCs w:val="28"/>
        </w:rPr>
        <w:t>ключает  сотрудничество с предприятиями, организациями профессионального образования, центрами профориентационной работы; совместную деятельность обучающихся с родителями (законными представителями); различные интернет-активности обучающихся.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Мотивы и ценн</w:t>
      </w:r>
      <w:r>
        <w:rPr>
          <w:rFonts w:ascii="Times New Roman" w:hAnsi="Times New Roman"/>
          <w:sz w:val="28"/>
          <w:szCs w:val="28"/>
        </w:rPr>
        <w:t xml:space="preserve">ости обучающегося в сфере отношений к природе поможет сформировать изучение предметных областей «Естественнонаучные предметы» и «Физическая культура и основы безопасности жизнедеятельности», а также на различные формы внеурочной деятельности.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з</w:t>
      </w:r>
      <w:r>
        <w:rPr>
          <w:rFonts w:ascii="Times New Roman" w:hAnsi="Times New Roman"/>
          <w:sz w:val="28"/>
          <w:szCs w:val="28"/>
        </w:rPr>
        <w:t xml:space="preserve">адач развития эстетического сознания обучающихся может быть возложена на уроки предметной областей «Филология», «Искусство», а также на различные формы внеурочной деятельности.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Задача по формированию целостного мировоззрения, соответствующего современному</w:t>
      </w:r>
      <w:r>
        <w:rPr>
          <w:rFonts w:ascii="Times New Roman" w:hAnsi="Times New Roman"/>
          <w:sz w:val="28"/>
          <w:szCs w:val="28"/>
        </w:rPr>
        <w:t xml:space="preserve"> уровню развития науки и общественной практики, может быть возложена на уроки предметных областей «Общественно-научные предметы», «Естественнонаучные предметы», различные формы внеурочной деятельности. </w:t>
      </w:r>
    </w:p>
    <w:p w:rsidR="00994FF2" w:rsidRDefault="00994F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4FF2" w:rsidRDefault="00A828AA">
      <w:pPr>
        <w:ind w:left="1134"/>
        <w:rPr>
          <w:rFonts w:ascii="Times New Roman" w:hAnsi="Times New Roman"/>
          <w:b/>
          <w:sz w:val="28"/>
          <w:szCs w:val="28"/>
        </w:rPr>
      </w:pPr>
      <w:bookmarkStart w:id="469" w:name="_Toc410654050"/>
      <w:bookmarkStart w:id="470" w:name="_Toc414553260"/>
      <w:bookmarkStart w:id="471" w:name="_Toc31893476"/>
      <w:bookmarkStart w:id="472" w:name="_Toc409691722"/>
      <w:r>
        <w:rPr>
          <w:rFonts w:ascii="Times New Roman" w:hAnsi="Times New Roman"/>
          <w:b/>
          <w:sz w:val="28"/>
          <w:szCs w:val="28"/>
        </w:rPr>
        <w:t>2.3.4. Формы индивидуальной и групповой организации</w:t>
      </w:r>
      <w:bookmarkStart w:id="473" w:name="_Toc410654051"/>
      <w:bookmarkStart w:id="474" w:name="_Toc410703053"/>
      <w:bookmarkStart w:id="475" w:name="_Toc414553261"/>
      <w:bookmarkStart w:id="476" w:name="_Toc31893477"/>
      <w:bookmarkEnd w:id="469"/>
      <w:bookmarkEnd w:id="470"/>
      <w:bookmarkEnd w:id="471"/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профессиональной ориентации обучающихся</w:t>
      </w:r>
      <w:bookmarkEnd w:id="472"/>
      <w:bookmarkEnd w:id="473"/>
      <w:bookmarkEnd w:id="474"/>
      <w:bookmarkEnd w:id="475"/>
      <w:bookmarkEnd w:id="476"/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Формами индивидуальной и групповой организации профессиональной ориентации обучающихся являются: «ярмарки профессий», дни открытых дверей, экскурсии, предметные недели, олимпиады, конкурсы.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«Ярмарка профессий»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актуализировать, расширить, уточнить, закрепить у школьников представления о профессиях в игрово</w:t>
      </w:r>
      <w:r>
        <w:rPr>
          <w:rFonts w:ascii="Times New Roman" w:hAnsi="Times New Roman"/>
          <w:sz w:val="28"/>
          <w:szCs w:val="28"/>
        </w:rPr>
        <w:t xml:space="preserve">й форме, имитирующей ярмарочное гуляние. Общая методическая схема предусматривает оборудование на некоторой территории площадок («торговых палаток»), на которых разворачиваются презентации, участники имеют возможность свободного передвижения по территории </w:t>
      </w:r>
      <w:r>
        <w:rPr>
          <w:rFonts w:ascii="Times New Roman" w:hAnsi="Times New Roman"/>
          <w:sz w:val="28"/>
          <w:szCs w:val="28"/>
        </w:rPr>
        <w:t xml:space="preserve">ярмарки от площадки к площадке в произвольном порядке. В «Ярмарке профессий» могут принимать участие не только обучающиеся, но и их родители, специально приглашенные квалифицированные широко известные признанные специалисты.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Дни открытых дверей в качестве</w:t>
      </w:r>
      <w:r>
        <w:rPr>
          <w:rFonts w:ascii="Times New Roman" w:hAnsi="Times New Roman"/>
          <w:sz w:val="28"/>
          <w:szCs w:val="28"/>
        </w:rPr>
        <w:t xml:space="preserve"> формы организации профессиональной ориентации обучающихся наиболее часто проводятся на базе профессиональных образовательных организациях и образовательных организациях высшего образования и призваны презентовать спектр образовательных программ, реализуем</w:t>
      </w:r>
      <w:r>
        <w:rPr>
          <w:rFonts w:ascii="Times New Roman" w:hAnsi="Times New Roman"/>
          <w:sz w:val="28"/>
          <w:szCs w:val="28"/>
        </w:rPr>
        <w:t>ых образовательной организацией, в ходе такого рода мероприятий пропагандируется обучение в отдельных организациях, реализующих основные профессиональные образовательные программы, а также различные варианты профессионального образования, которые осуществл</w:t>
      </w:r>
      <w:r>
        <w:rPr>
          <w:rFonts w:ascii="Times New Roman" w:hAnsi="Times New Roman"/>
          <w:sz w:val="28"/>
          <w:szCs w:val="28"/>
        </w:rPr>
        <w:t xml:space="preserve">яются в этом образовательной организации.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Экскурсия как форма организации профессиональной ориентации обучающихся представляет собой путешествие с познавательной целью, в ходе которого экскурсанту предъявляются (в том числе специально подготовленным профе</w:t>
      </w:r>
      <w:r>
        <w:rPr>
          <w:rFonts w:ascii="Times New Roman" w:hAnsi="Times New Roman"/>
          <w:sz w:val="28"/>
          <w:szCs w:val="28"/>
        </w:rPr>
        <w:t>ссионалом – экскурсоводом) объекты и материалы, освещающие те или иные виды профессиональной деятельности. Профориентационные экскурсии организуются на предприятия (посещение производства, музея), в музеи или на тематические экспозиции, в организации профе</w:t>
      </w:r>
      <w:r>
        <w:rPr>
          <w:rFonts w:ascii="Times New Roman" w:hAnsi="Times New Roman"/>
          <w:sz w:val="28"/>
          <w:szCs w:val="28"/>
        </w:rPr>
        <w:t>ссионального образования. Опираясь на возможности современных электронных устройств, следует использовать такую форму как виртуальная экскурсия по производствам, образовательным организациям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Предметная неделя в качестве формы организации профессиональной о</w:t>
      </w:r>
      <w:r>
        <w:rPr>
          <w:rFonts w:ascii="Times New Roman" w:hAnsi="Times New Roman"/>
          <w:sz w:val="28"/>
          <w:szCs w:val="28"/>
        </w:rPr>
        <w:t>риентации обучающихся включает набор разнообразных мероприятий, организуемых в течение календарной недели, содержательно предметная неделя связана с каким-либо предметом или предметной областью («Неделя математики», «Неделя биологии», «Неделя истории»). Пр</w:t>
      </w:r>
      <w:r>
        <w:rPr>
          <w:rFonts w:ascii="Times New Roman" w:hAnsi="Times New Roman"/>
          <w:sz w:val="28"/>
          <w:szCs w:val="28"/>
        </w:rPr>
        <w:t xml:space="preserve">едметная неделя может состоять из презентаций проектов и публичных отчетов об их реализации, конкурсов знатоков по предмету/предметам, встреч с интересными людьми, избравшими профессию, близкую к этой предметной сфере.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Олимпиады по предметам (предметным о</w:t>
      </w:r>
      <w:r>
        <w:rPr>
          <w:rFonts w:ascii="Times New Roman" w:hAnsi="Times New Roman"/>
          <w:sz w:val="28"/>
          <w:szCs w:val="28"/>
        </w:rPr>
        <w:t xml:space="preserve">бластям) в качестве формы организации профессиональной ориентации обучающихся предусматривают участие наиболее подготовленных или способных в данной сфере, олимпиады по предмету (предметным областям) стимулируют познавательный интерес.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Конкурсы профессион</w:t>
      </w:r>
      <w:r>
        <w:rPr>
          <w:rFonts w:ascii="Times New Roman" w:hAnsi="Times New Roman"/>
          <w:sz w:val="28"/>
          <w:szCs w:val="28"/>
        </w:rPr>
        <w:t>ального мастерства как форма организации профессиональной ориентации обучающихся строятся как соревнование лиц, работающих по одной специальности, с целью определить наиболее высоко квалифицированного работника. Обучающиеся, созерцая представление, имеют в</w:t>
      </w:r>
      <w:r>
        <w:rPr>
          <w:rFonts w:ascii="Times New Roman" w:hAnsi="Times New Roman"/>
          <w:sz w:val="28"/>
          <w:szCs w:val="28"/>
        </w:rPr>
        <w:t xml:space="preserve">озможность увидеть ту или иную профессию в позитивном свете, в процессе сопереживания конкурсанту у школьников возникает интерес к какой-либо профессии. </w:t>
      </w:r>
    </w:p>
    <w:p w:rsidR="00994FF2" w:rsidRDefault="00994FF2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94FF2" w:rsidRDefault="00A828AA">
      <w:pPr>
        <w:ind w:left="1134"/>
        <w:rPr>
          <w:rFonts w:ascii="Times New Roman" w:hAnsi="Times New Roman"/>
          <w:b/>
          <w:sz w:val="28"/>
          <w:szCs w:val="28"/>
        </w:rPr>
      </w:pPr>
      <w:bookmarkStart w:id="477" w:name="_Toc414553262"/>
      <w:bookmarkStart w:id="478" w:name="_Toc31893478"/>
      <w:bookmarkStart w:id="479" w:name="_Toc410654052"/>
      <w:bookmarkStart w:id="480" w:name="_Toc409691723"/>
      <w:r>
        <w:rPr>
          <w:rFonts w:ascii="Times New Roman" w:hAnsi="Times New Roman"/>
          <w:b/>
          <w:sz w:val="28"/>
          <w:szCs w:val="28"/>
        </w:rPr>
        <w:t>2.3.5. Этапы организации работы в системе социального воспитания в рамках образовательной организации</w:t>
      </w:r>
      <w:r>
        <w:rPr>
          <w:rFonts w:ascii="Times New Roman" w:hAnsi="Times New Roman"/>
          <w:b/>
          <w:sz w:val="28"/>
          <w:szCs w:val="28"/>
        </w:rPr>
        <w:t>, совместной деятельности образовательной организации с предприятиями, общественными организациями, в том числе с организациями дополнительного образования</w:t>
      </w:r>
      <w:bookmarkEnd w:id="477"/>
      <w:bookmarkEnd w:id="478"/>
    </w:p>
    <w:bookmarkEnd w:id="479"/>
    <w:bookmarkEnd w:id="480"/>
    <w:p w:rsidR="00994FF2" w:rsidRDefault="00994FF2">
      <w:pPr>
        <w:pStyle w:val="3"/>
        <w:spacing w:before="0" w:beforeAutospacing="0" w:after="0" w:afterAutospacing="0" w:line="360" w:lineRule="auto"/>
        <w:ind w:firstLine="709"/>
        <w:jc w:val="center"/>
        <w:rPr>
          <w:szCs w:val="28"/>
        </w:rPr>
      </w:pP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Достижение результатов социализации обучающихся в совместной деятельности образовательной организац</w:t>
      </w:r>
      <w:r>
        <w:rPr>
          <w:rFonts w:ascii="Times New Roman" w:hAnsi="Times New Roman"/>
          <w:sz w:val="28"/>
          <w:szCs w:val="28"/>
        </w:rPr>
        <w:t>ии с различными социальными субъектами, с одной стороны, обеспечивается организацией взаимодействия школы с предприятиями, общественными организациями, организациями дополнительного образования и т. д., а с другой – вовлечением школьника в социальную деяте</w:t>
      </w:r>
      <w:r>
        <w:rPr>
          <w:rFonts w:ascii="Times New Roman" w:hAnsi="Times New Roman"/>
          <w:sz w:val="28"/>
          <w:szCs w:val="28"/>
        </w:rPr>
        <w:t xml:space="preserve">льность.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взаимодействия общеобразовательной школы с предприятиями, общественными объединениями, организациями дополнительного образования, иными социальными субъектами может быть представлена как последовательная реализация следующих этапов: </w:t>
      </w:r>
    </w:p>
    <w:p w:rsidR="00994FF2" w:rsidRDefault="00A828AA" w:rsidP="00A828AA">
      <w:pPr>
        <w:pStyle w:val="a8"/>
        <w:numPr>
          <w:ilvl w:val="0"/>
          <w:numId w:val="5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моделирование администрацией школы с привлечением школьников, родителей, общественности взаимодействия общеобразовательной организации с различными социальными субъектами (на основе анализа педагогами школы социально-педагогических потенциалов социальной с</w:t>
      </w:r>
      <w:r>
        <w:rPr>
          <w:rFonts w:ascii="Times New Roman" w:hAnsi="Times New Roman"/>
          <w:sz w:val="28"/>
          <w:szCs w:val="28"/>
        </w:rPr>
        <w:t xml:space="preserve">реды); </w:t>
      </w:r>
    </w:p>
    <w:p w:rsidR="00994FF2" w:rsidRDefault="00A828AA" w:rsidP="00A828AA">
      <w:pPr>
        <w:pStyle w:val="a8"/>
        <w:numPr>
          <w:ilvl w:val="0"/>
          <w:numId w:val="5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проектирование партнерства школы с различными социальными субъектами (в результате переговоров администрации формирование договорных отношений с предприятиями, общественными объединениями, организациями дополнительного образования и другими субъект</w:t>
      </w:r>
      <w:r>
        <w:rPr>
          <w:rFonts w:ascii="Times New Roman" w:hAnsi="Times New Roman"/>
          <w:sz w:val="28"/>
          <w:szCs w:val="28"/>
        </w:rPr>
        <w:t xml:space="preserve">ами); </w:t>
      </w:r>
    </w:p>
    <w:p w:rsidR="00994FF2" w:rsidRDefault="00A828AA" w:rsidP="00A828AA">
      <w:pPr>
        <w:pStyle w:val="a8"/>
        <w:numPr>
          <w:ilvl w:val="0"/>
          <w:numId w:val="5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осуществление социальной деятельности в процессе реализации договоров школы с социальными партнерами; </w:t>
      </w:r>
    </w:p>
    <w:p w:rsidR="00994FF2" w:rsidRDefault="00A828AA" w:rsidP="00A828AA">
      <w:pPr>
        <w:pStyle w:val="a8"/>
        <w:numPr>
          <w:ilvl w:val="0"/>
          <w:numId w:val="5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в школе и в окружающей социальной среде атмосферы, поддерживающей созидательный социальный опыт обучающихся, формирующей конструктивн</w:t>
      </w:r>
      <w:r>
        <w:rPr>
          <w:rFonts w:ascii="Times New Roman" w:hAnsi="Times New Roman"/>
          <w:sz w:val="28"/>
          <w:szCs w:val="28"/>
        </w:rPr>
        <w:t xml:space="preserve">ые ожидания и позитивные образцы поведения; </w:t>
      </w:r>
    </w:p>
    <w:p w:rsidR="00994FF2" w:rsidRDefault="00A828AA" w:rsidP="00A828AA">
      <w:pPr>
        <w:pStyle w:val="a8"/>
        <w:numPr>
          <w:ilvl w:val="0"/>
          <w:numId w:val="5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рефлексии социальных взаимодействий и взаимоотношений с различными субъектами в системе общественных отношений, в том числе с использованием дневников самонаблюдения и электронных дневников в сети Ин</w:t>
      </w:r>
      <w:r>
        <w:rPr>
          <w:rFonts w:ascii="Times New Roman" w:hAnsi="Times New Roman"/>
          <w:sz w:val="28"/>
          <w:szCs w:val="28"/>
        </w:rPr>
        <w:t xml:space="preserve">тернет; </w:t>
      </w:r>
    </w:p>
    <w:p w:rsidR="00994FF2" w:rsidRDefault="00A828AA" w:rsidP="00A828AA">
      <w:pPr>
        <w:pStyle w:val="a8"/>
        <w:numPr>
          <w:ilvl w:val="0"/>
          <w:numId w:val="5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обеспечение разнообразия социальной деятельности по содержанию (общение, познание, игра, спорт, труд), формам организации, возможному характеру участия (увлечение (хобби), общественная активность, социальное лидерство); </w:t>
      </w:r>
    </w:p>
    <w:p w:rsidR="00994FF2" w:rsidRDefault="00A828AA" w:rsidP="00A828AA">
      <w:pPr>
        <w:pStyle w:val="a8"/>
        <w:numPr>
          <w:ilvl w:val="0"/>
          <w:numId w:val="5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стимулирование общественно</w:t>
      </w:r>
      <w:r>
        <w:rPr>
          <w:rFonts w:ascii="Times New Roman" w:hAnsi="Times New Roman"/>
          <w:sz w:val="28"/>
          <w:szCs w:val="28"/>
        </w:rPr>
        <w:t xml:space="preserve">й самоорганизации обучающихся общеобразовательной школы, поддержка общественных инициатив школьников. </w:t>
      </w:r>
    </w:p>
    <w:p w:rsidR="00994FF2" w:rsidRDefault="00994F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4FF2" w:rsidRDefault="00A828AA">
      <w:pPr>
        <w:ind w:left="1134"/>
        <w:rPr>
          <w:rFonts w:ascii="Times New Roman" w:hAnsi="Times New Roman"/>
          <w:b/>
          <w:sz w:val="28"/>
          <w:szCs w:val="28"/>
        </w:rPr>
      </w:pPr>
      <w:bookmarkStart w:id="481" w:name="_Toc410654056"/>
      <w:bookmarkStart w:id="482" w:name="_Toc414553263"/>
      <w:bookmarkStart w:id="483" w:name="_Toc31893479"/>
      <w:bookmarkStart w:id="484" w:name="_Toc409691724"/>
      <w:r>
        <w:rPr>
          <w:rFonts w:ascii="Times New Roman" w:hAnsi="Times New Roman"/>
          <w:b/>
          <w:sz w:val="28"/>
          <w:szCs w:val="28"/>
        </w:rPr>
        <w:t>2.3.6. Основные формы организации педагогической поддержки</w:t>
      </w:r>
      <w:bookmarkStart w:id="485" w:name="_Toc410654057"/>
      <w:bookmarkStart w:id="486" w:name="_Toc414553264"/>
      <w:bookmarkStart w:id="487" w:name="_Toc31893480"/>
      <w:bookmarkEnd w:id="481"/>
      <w:bookmarkEnd w:id="482"/>
      <w:bookmarkEnd w:id="483"/>
      <w:r>
        <w:rPr>
          <w:rFonts w:ascii="Times New Roman" w:hAnsi="Times New Roman"/>
          <w:b/>
          <w:sz w:val="28"/>
          <w:szCs w:val="28"/>
        </w:rPr>
        <w:t xml:space="preserve"> социализации обучающихся</w:t>
      </w:r>
      <w:bookmarkEnd w:id="484"/>
      <w:bookmarkEnd w:id="485"/>
      <w:r>
        <w:rPr>
          <w:rFonts w:ascii="Times New Roman" w:hAnsi="Times New Roman"/>
          <w:b/>
          <w:sz w:val="28"/>
          <w:szCs w:val="28"/>
        </w:rPr>
        <w:t xml:space="preserve"> по каждому из направлений с учетом урочной и внеурочной деятельности</w:t>
      </w:r>
      <w:r>
        <w:rPr>
          <w:rFonts w:ascii="Times New Roman" w:hAnsi="Times New Roman"/>
          <w:b/>
          <w:sz w:val="28"/>
          <w:szCs w:val="28"/>
        </w:rPr>
        <w:t>, а также формы участия специалистов и социальных партнеров по направлениям социального воспитания</w:t>
      </w:r>
      <w:bookmarkEnd w:id="486"/>
      <w:bookmarkEnd w:id="487"/>
    </w:p>
    <w:p w:rsidR="00994FF2" w:rsidRDefault="00A828AA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Основными формами организации педагогической поддержки обучающихся являются: психолого-педагогическое консультирование, метод организации развивающих </w:t>
      </w:r>
      <w:r>
        <w:rPr>
          <w:rFonts w:ascii="Times New Roman" w:hAnsi="Times New Roman"/>
          <w:sz w:val="28"/>
          <w:szCs w:val="28"/>
        </w:rPr>
        <w:t>ситуаций, ситуационно-ролевые игры и другие.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Психолого-педагогическая консультация в качестве основной формы организации педагогической поддержки обучающихся предполагает идентификацию проблемной ситуации обучающегося, а также определение, какие ресурсы и </w:t>
      </w:r>
      <w:r>
        <w:rPr>
          <w:rFonts w:ascii="Times New Roman" w:hAnsi="Times New Roman"/>
          <w:sz w:val="28"/>
          <w:szCs w:val="28"/>
        </w:rPr>
        <w:t>каким способом он может задействовать для самостоятельного разрешения проблемы. Целью консультации является создание у школьника представлений об альтернативных вариантах действий в конкретной проблемной ситуации. В процессе консультирования могут решаться</w:t>
      </w:r>
      <w:r>
        <w:rPr>
          <w:rFonts w:ascii="Times New Roman" w:hAnsi="Times New Roman"/>
          <w:sz w:val="28"/>
          <w:szCs w:val="28"/>
        </w:rPr>
        <w:t xml:space="preserve"> три группы задач: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эмоционально-волевой поддержки обучающегося (повышение уверенности школьника в себе, своих силах, убежденности в возможности преодолеть трудности);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информационной поддержки обучающегося (обеспечение школьника сведениями, </w:t>
      </w:r>
      <w:r>
        <w:rPr>
          <w:rFonts w:ascii="Times New Roman" w:hAnsi="Times New Roman"/>
          <w:sz w:val="28"/>
          <w:szCs w:val="28"/>
        </w:rPr>
        <w:t>необходимыми для разрешения проблемной ситуации);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интеллектуальной поддержки социализации (осознание школьником собственной проблемной ситуации, в том числе и в самоопределении относительно вариантов получения образования).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развивающих ситу</w:t>
      </w:r>
      <w:r>
        <w:rPr>
          <w:rFonts w:ascii="Times New Roman" w:hAnsi="Times New Roman"/>
          <w:sz w:val="28"/>
          <w:szCs w:val="28"/>
        </w:rPr>
        <w:t xml:space="preserve">аций предполагает, что педагог осуществляет поддержку в решении школьником значимой для него проблемной ситуации, может управлять как отдельными элементами существующих ситуаций, так и организовывать их специально. Воспитанник, участвуя в таких ситуациях, </w:t>
      </w:r>
      <w:r>
        <w:rPr>
          <w:rFonts w:ascii="Times New Roman" w:hAnsi="Times New Roman"/>
          <w:sz w:val="28"/>
          <w:szCs w:val="28"/>
        </w:rPr>
        <w:t>наращивает свои личностные ресурсы, совершенствуется в способах управления имеющимися ресурсами для решения собственных возрастных задач. При организации развивающих ситуаций педагог может использовать и комбинировать самые разнообразные педагогические сре</w:t>
      </w:r>
      <w:r>
        <w:rPr>
          <w:rFonts w:ascii="Times New Roman" w:hAnsi="Times New Roman"/>
          <w:sz w:val="28"/>
          <w:szCs w:val="28"/>
        </w:rPr>
        <w:t xml:space="preserve">дства, вовлекать воспитанника в разнообразные виды деятельности.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Основными формами организации педагогической поддержки обучающихся являются ситуационно-ролевые игры, позволяющие совершенствовать способы межличностного взаимодействия; аутотренинги, способ</w:t>
      </w:r>
      <w:r>
        <w:rPr>
          <w:rFonts w:ascii="Times New Roman" w:hAnsi="Times New Roman"/>
          <w:sz w:val="28"/>
          <w:szCs w:val="28"/>
        </w:rPr>
        <w:t>ствующие развитию навыков саморегуляции, приемы творческого мышления как средство развития способов мысленного решения школьником задач своей жизнедеятельности. В рамках ролевой игры воспитанник действует, познавая себя, осознавая собственные проблемы, сит</w:t>
      </w:r>
      <w:r>
        <w:rPr>
          <w:rFonts w:ascii="Times New Roman" w:hAnsi="Times New Roman"/>
          <w:sz w:val="28"/>
          <w:szCs w:val="28"/>
        </w:rPr>
        <w:t>уации выбора, принимая решение, проектируя и планируя собственную деятельность, взаимодействуя с другими игроками. В ситуационно-ролевой игре воспитанник, участвуя в разных ролях в различных моделях социального взаимодействия, не только становится более ко</w:t>
      </w:r>
      <w:r>
        <w:rPr>
          <w:rFonts w:ascii="Times New Roman" w:hAnsi="Times New Roman"/>
          <w:sz w:val="28"/>
          <w:szCs w:val="28"/>
        </w:rPr>
        <w:t xml:space="preserve">мпетентным в сфере социальных отношений, но и относительно безболезненно приобретает опыт соревнования и сотрудничества, победы и проигрыша.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участия специалистов и социальных партнеров по направлениям социального воспитания.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Важнейшим партнером обра</w:t>
      </w:r>
      <w:r>
        <w:rPr>
          <w:rFonts w:ascii="Times New Roman" w:hAnsi="Times New Roman"/>
          <w:sz w:val="28"/>
          <w:szCs w:val="28"/>
        </w:rPr>
        <w:t>зовательной организации в реализации цели и задач воспитания и социализации являются родители обучающегося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(законные представители), которые одновременно выступают в многообразии позиций и социальных ролей: </w:t>
      </w:r>
    </w:p>
    <w:p w:rsidR="00994FF2" w:rsidRDefault="00A828AA" w:rsidP="00A828AA">
      <w:pPr>
        <w:pStyle w:val="a8"/>
        <w:numPr>
          <w:ilvl w:val="0"/>
          <w:numId w:val="5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источник родительского запроса к школе на фи</w:t>
      </w:r>
      <w:r>
        <w:rPr>
          <w:rFonts w:ascii="Times New Roman" w:hAnsi="Times New Roman"/>
          <w:sz w:val="28"/>
          <w:szCs w:val="28"/>
        </w:rPr>
        <w:t>зическое, социально-психологическое, академическое (в сфере обучения) благополучие ребенка, эксперт результатов деятельности образовательной организации;</w:t>
      </w:r>
    </w:p>
    <w:p w:rsidR="00994FF2" w:rsidRDefault="00A828AA" w:rsidP="00A828AA">
      <w:pPr>
        <w:pStyle w:val="a8"/>
        <w:numPr>
          <w:ilvl w:val="0"/>
          <w:numId w:val="5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обладатель и распорядитель ресурсов для воспитания и социализации;</w:t>
      </w:r>
    </w:p>
    <w:p w:rsidR="00994FF2" w:rsidRDefault="00A828AA" w:rsidP="00A828AA">
      <w:pPr>
        <w:pStyle w:val="a8"/>
        <w:numPr>
          <w:ilvl w:val="0"/>
          <w:numId w:val="5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непосредственный воспитатель (в</w:t>
      </w:r>
      <w:r>
        <w:rPr>
          <w:rFonts w:ascii="Times New Roman" w:hAnsi="Times New Roman"/>
          <w:sz w:val="28"/>
          <w:szCs w:val="28"/>
        </w:rPr>
        <w:t xml:space="preserve"> рамках школьного и семейного воспитания).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Условиями результативности работы с родителями обучающихся (законными представителями) является понимание педагогическими работниками и учет ими при проектировании и конструировании взаимодействия следующих аспект</w:t>
      </w:r>
      <w:r>
        <w:rPr>
          <w:rFonts w:ascii="Times New Roman" w:hAnsi="Times New Roman"/>
          <w:sz w:val="28"/>
          <w:szCs w:val="28"/>
        </w:rPr>
        <w:t>ов:</w:t>
      </w:r>
    </w:p>
    <w:p w:rsidR="00994FF2" w:rsidRDefault="00A828AA" w:rsidP="00A828AA">
      <w:pPr>
        <w:pStyle w:val="a8"/>
        <w:numPr>
          <w:ilvl w:val="0"/>
          <w:numId w:val="5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ориентация на «партисипативность» (вовлечение родителей в управление образовательным процессом, решение проблем, участие в решении и анализе проблем, принятии решений и даже их реализации в той или иной форме, возникающих в жизни образовательной органи</w:t>
      </w:r>
      <w:r>
        <w:rPr>
          <w:rFonts w:ascii="Times New Roman" w:hAnsi="Times New Roman"/>
          <w:sz w:val="28"/>
          <w:szCs w:val="28"/>
        </w:rPr>
        <w:t>зации);</w:t>
      </w:r>
    </w:p>
    <w:p w:rsidR="00994FF2" w:rsidRDefault="00A828AA" w:rsidP="00A828AA">
      <w:pPr>
        <w:pStyle w:val="a8"/>
        <w:numPr>
          <w:ilvl w:val="0"/>
          <w:numId w:val="5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недопустимость директивного навязывания родителям обучающихся взглядов, оценок, помощи в воспитании их детей (без вербализированного запроса со стороны родителей), использование педагогами по отношению к родителям методов требования и убеждения как</w:t>
      </w:r>
      <w:r>
        <w:rPr>
          <w:rFonts w:ascii="Times New Roman" w:hAnsi="Times New Roman"/>
          <w:sz w:val="28"/>
          <w:szCs w:val="28"/>
        </w:rPr>
        <w:t xml:space="preserve"> исключительно крайняя мера;</w:t>
      </w:r>
    </w:p>
    <w:p w:rsidR="00994FF2" w:rsidRDefault="00A828AA" w:rsidP="00A828AA">
      <w:pPr>
        <w:pStyle w:val="a8"/>
        <w:numPr>
          <w:ilvl w:val="0"/>
          <w:numId w:val="5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границ сотрудничества педагогов с родителями и вероятность конфликта интересов семьи и школы, умеренность ожиданий активности и заинтересованности родителей обучающегося в разрешении тех или иных противоречий, возникающ</w:t>
      </w:r>
      <w:r>
        <w:rPr>
          <w:rFonts w:ascii="Times New Roman" w:hAnsi="Times New Roman"/>
          <w:sz w:val="28"/>
          <w:szCs w:val="28"/>
        </w:rPr>
        <w:t>их в процессе образования их ребенка, неэффективность тактики просто информирования педагогом родителей о недостатках в обучении или поведении их ребенка,</w:t>
      </w:r>
    </w:p>
    <w:p w:rsidR="00994FF2" w:rsidRDefault="00A828AA" w:rsidP="00A828AA">
      <w:pPr>
        <w:pStyle w:val="a8"/>
        <w:numPr>
          <w:ilvl w:val="0"/>
          <w:numId w:val="5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безальтернативность переговоров как метода взаимодействия педагогов с родителями, восприятие перегово</w:t>
      </w:r>
      <w:r>
        <w:rPr>
          <w:rFonts w:ascii="Times New Roman" w:hAnsi="Times New Roman"/>
          <w:sz w:val="28"/>
          <w:szCs w:val="28"/>
        </w:rPr>
        <w:t>ров как необходимой и регулярной ситуации взаимодействия.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педагогической компетентности родителей (законных представителей) в целях содействия социализации обучающихся в семье предусматривает содействие в формулировке родительского запроса образов</w:t>
      </w:r>
      <w:r>
        <w:rPr>
          <w:rFonts w:ascii="Times New Roman" w:hAnsi="Times New Roman"/>
          <w:sz w:val="28"/>
          <w:szCs w:val="28"/>
        </w:rPr>
        <w:t>ательной организации, в определении родителями объема собственных ресурсов, которые они готовы передавать и использовать в реализации цели и задач воспитания и социализации.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качестве социальных партнеров по направлениям социального воспитания могут привл</w:t>
      </w:r>
      <w:r>
        <w:rPr>
          <w:rFonts w:ascii="Times New Roman" w:hAnsi="Times New Roman"/>
          <w:sz w:val="28"/>
          <w:szCs w:val="28"/>
        </w:rPr>
        <w:t xml:space="preserve">екаться педагогические работники иных образовательных организаций, выпускники, представители общественности, органов управления, бизнес сообщества. </w:t>
      </w:r>
    </w:p>
    <w:p w:rsidR="00994FF2" w:rsidRDefault="00994F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4FF2" w:rsidRDefault="00A828AA">
      <w:pPr>
        <w:ind w:left="1134"/>
        <w:rPr>
          <w:rFonts w:ascii="Times New Roman" w:hAnsi="Times New Roman"/>
          <w:b/>
          <w:sz w:val="28"/>
          <w:szCs w:val="28"/>
        </w:rPr>
      </w:pPr>
      <w:bookmarkStart w:id="488" w:name="_Toc410654058"/>
      <w:bookmarkStart w:id="489" w:name="_Toc284663454"/>
      <w:bookmarkStart w:id="490" w:name="_Toc414553265"/>
      <w:bookmarkStart w:id="491" w:name="_Toc31893481"/>
      <w:bookmarkStart w:id="492" w:name="_Toc409691725"/>
      <w:r>
        <w:rPr>
          <w:rFonts w:ascii="Times New Roman" w:hAnsi="Times New Roman"/>
          <w:b/>
          <w:sz w:val="28"/>
          <w:szCs w:val="28"/>
        </w:rPr>
        <w:t>2.3.7. Модели организации работы по формированию экологически</w:t>
      </w:r>
      <w:bookmarkStart w:id="493" w:name="_Toc410654059"/>
      <w:bookmarkStart w:id="494" w:name="_Toc410703058"/>
      <w:bookmarkStart w:id="495" w:name="_Toc414553266"/>
      <w:bookmarkStart w:id="496" w:name="_Toc31893482"/>
      <w:bookmarkEnd w:id="488"/>
      <w:bookmarkEnd w:id="489"/>
      <w:bookmarkEnd w:id="490"/>
      <w:bookmarkEnd w:id="491"/>
      <w:r>
        <w:rPr>
          <w:rFonts w:ascii="Times New Roman" w:hAnsi="Times New Roman"/>
          <w:b/>
          <w:sz w:val="28"/>
          <w:szCs w:val="28"/>
        </w:rPr>
        <w:t xml:space="preserve"> целесообразного, здорового и безопасного обр</w:t>
      </w:r>
      <w:r>
        <w:rPr>
          <w:rFonts w:ascii="Times New Roman" w:hAnsi="Times New Roman"/>
          <w:b/>
          <w:sz w:val="28"/>
          <w:szCs w:val="28"/>
        </w:rPr>
        <w:t>аза жизни</w:t>
      </w:r>
      <w:bookmarkEnd w:id="492"/>
      <w:bookmarkEnd w:id="493"/>
      <w:bookmarkEnd w:id="494"/>
      <w:bookmarkEnd w:id="495"/>
      <w:bookmarkEnd w:id="496"/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Модель обеспечения рациональной организации учебно-воспитательного процесса и образовательной среды предусматривает объединение педагогического коллектива в вопросе рациональной организации учебно-воспитательного процесса и образовательной среды,</w:t>
      </w:r>
      <w:r>
        <w:rPr>
          <w:rFonts w:ascii="Times New Roman" w:hAnsi="Times New Roman"/>
          <w:sz w:val="28"/>
          <w:szCs w:val="28"/>
        </w:rPr>
        <w:t xml:space="preserve"> освоение педагогами образовательной организации совокупности соответствующих представлений, экспертизу и взаимную экспертизу рациональности организации учебно-воспитательного процесса и образовательной среды, проведение исследований состояния учебно-воспи</w:t>
      </w:r>
      <w:r>
        <w:rPr>
          <w:rFonts w:ascii="Times New Roman" w:hAnsi="Times New Roman"/>
          <w:sz w:val="28"/>
          <w:szCs w:val="28"/>
        </w:rPr>
        <w:t>тательного процесса и образовательной среды. В обеспечении рациональной организации учебно-воспитательного процесса и образовательной среды отдельного ученического класса организаторскую роль призван сыграть классный руководитель. Сферами рационализации уч</w:t>
      </w:r>
      <w:r>
        <w:rPr>
          <w:rFonts w:ascii="Times New Roman" w:hAnsi="Times New Roman"/>
          <w:sz w:val="28"/>
          <w:szCs w:val="28"/>
        </w:rPr>
        <w:t xml:space="preserve">ебно-воспитательного процесса являются: </w:t>
      </w:r>
    </w:p>
    <w:p w:rsidR="00994FF2" w:rsidRDefault="00A828AA" w:rsidP="00A828AA">
      <w:pPr>
        <w:pStyle w:val="a8"/>
        <w:numPr>
          <w:ilvl w:val="0"/>
          <w:numId w:val="5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занятий (уроков); </w:t>
      </w:r>
    </w:p>
    <w:p w:rsidR="00994FF2" w:rsidRDefault="00A828AA" w:rsidP="00A828AA">
      <w:pPr>
        <w:pStyle w:val="a8"/>
        <w:numPr>
          <w:ilvl w:val="0"/>
          <w:numId w:val="5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обеспечение использования различных каналов восприятия информации; </w:t>
      </w:r>
    </w:p>
    <w:p w:rsidR="00994FF2" w:rsidRDefault="00A828AA" w:rsidP="00A828AA">
      <w:pPr>
        <w:pStyle w:val="a8"/>
        <w:numPr>
          <w:ilvl w:val="0"/>
          <w:numId w:val="5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учет зоны работоспособности обучающихся; </w:t>
      </w:r>
    </w:p>
    <w:p w:rsidR="00994FF2" w:rsidRDefault="00A828AA" w:rsidP="00A828AA">
      <w:pPr>
        <w:pStyle w:val="a8"/>
        <w:numPr>
          <w:ilvl w:val="0"/>
          <w:numId w:val="5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распределение интенсивности умственной деятельности; </w:t>
      </w:r>
    </w:p>
    <w:p w:rsidR="00994FF2" w:rsidRDefault="00A828AA" w:rsidP="00A828AA">
      <w:pPr>
        <w:pStyle w:val="a8"/>
        <w:numPr>
          <w:ilvl w:val="0"/>
          <w:numId w:val="5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использование здоровьесберегающих технологий.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Модель организации физкультурно-спортивной и оздоровительной работы предполагает формирование групп школьников на основе их интересов в сфере физической культуры и спорта (спортивные клубы и секции), организац</w:t>
      </w:r>
      <w:r>
        <w:rPr>
          <w:rFonts w:ascii="Times New Roman" w:hAnsi="Times New Roman"/>
          <w:sz w:val="28"/>
          <w:szCs w:val="28"/>
        </w:rPr>
        <w:t xml:space="preserve">ию тренировок в клубах и секциях, проведение регулярных оздоровительных процедур и периодических акций, подготовку и проведение спортивных соревнований.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Массовые физкультурно-спортивные мероприятия оказывают влияние не только на непосредственных участнико</w:t>
      </w:r>
      <w:r>
        <w:rPr>
          <w:rFonts w:ascii="Times New Roman" w:hAnsi="Times New Roman"/>
          <w:sz w:val="28"/>
          <w:szCs w:val="28"/>
        </w:rPr>
        <w:t>в, но и на зрителей и болельщиков за счет зрелища, вследствие возникновения чувства соучастия и сопричастности, гордости за высокие достижения, смелые и решительные действия спортсменов. Формами физкультурно-спортивной и оздоровительной работы являются: сп</w:t>
      </w:r>
      <w:r>
        <w:rPr>
          <w:rFonts w:ascii="Times New Roman" w:hAnsi="Times New Roman"/>
          <w:sz w:val="28"/>
          <w:szCs w:val="28"/>
        </w:rPr>
        <w:t xml:space="preserve">артакиада, спортивная эстафета, спортивный праздник.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Модель профилактической работы предусматривает определение «зон риска» (выявление обучающихся, вызывающих наибольшее опасение; выявление источников опасений – групп и лиц, объектов и т. д.), разработку </w:t>
      </w:r>
      <w:r>
        <w:rPr>
          <w:rFonts w:ascii="Times New Roman" w:hAnsi="Times New Roman"/>
          <w:sz w:val="28"/>
          <w:szCs w:val="28"/>
        </w:rPr>
        <w:t>и реализацию комплекса адресных мер, используются возможности профильных организаций – медицинских, правоохранительных, социальных и т. д. Профилактика чаще всего связана с употреблением психоактивных веществ обучающимися, а также с проблемами детского дор</w:t>
      </w:r>
      <w:r>
        <w:rPr>
          <w:rFonts w:ascii="Times New Roman" w:hAnsi="Times New Roman"/>
          <w:sz w:val="28"/>
          <w:szCs w:val="28"/>
        </w:rPr>
        <w:t>ожно-транспортного травматизма. В ученическом классе профилактическую работу организует классный руководитель.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Модель просветительской и методической работы с участниками образовательного процесса рассчитана на большие, нерасчлененные на устойчивые, учебны</w:t>
      </w:r>
      <w:r>
        <w:rPr>
          <w:rFonts w:ascii="Times New Roman" w:hAnsi="Times New Roman"/>
          <w:sz w:val="28"/>
          <w:szCs w:val="28"/>
        </w:rPr>
        <w:t xml:space="preserve">е группы, и неоформленные (официально не зарегистрированные) аудитории, может быть: </w:t>
      </w:r>
    </w:p>
    <w:p w:rsidR="00994FF2" w:rsidRDefault="00A828AA" w:rsidP="00A828AA">
      <w:pPr>
        <w:pStyle w:val="a8"/>
        <w:numPr>
          <w:ilvl w:val="0"/>
          <w:numId w:val="10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внешней (предполагает привлечение возможностей других учреждений и организаций – спортивные клубы, лечебные учреждения, стадионы, библиотеки и т. д.); </w:t>
      </w:r>
    </w:p>
    <w:p w:rsidR="00994FF2" w:rsidRDefault="00A828AA" w:rsidP="00A828AA">
      <w:pPr>
        <w:pStyle w:val="a8"/>
        <w:numPr>
          <w:ilvl w:val="0"/>
          <w:numId w:val="10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внутренней (получен</w:t>
      </w:r>
      <w:r>
        <w:rPr>
          <w:rFonts w:ascii="Times New Roman" w:hAnsi="Times New Roman"/>
          <w:sz w:val="28"/>
          <w:szCs w:val="28"/>
        </w:rPr>
        <w:t xml:space="preserve">ие информации организуется в общеобразовательной школе, в том числе одна группа обучающихся выступает источником информации для другого коллектива, других групп – коллективов); </w:t>
      </w:r>
    </w:p>
    <w:p w:rsidR="00994FF2" w:rsidRDefault="00A828AA" w:rsidP="00A828AA">
      <w:pPr>
        <w:pStyle w:val="a8"/>
        <w:numPr>
          <w:ilvl w:val="0"/>
          <w:numId w:val="10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программной (системной, органически вписанной в образовательный процесс, служи</w:t>
      </w:r>
      <w:r>
        <w:rPr>
          <w:rFonts w:ascii="Times New Roman" w:hAnsi="Times New Roman"/>
          <w:sz w:val="28"/>
          <w:szCs w:val="28"/>
        </w:rPr>
        <w:t xml:space="preserve">т раскрытию ценностных аспектов здорового и безопасного образа жизни, обеспечивает межпредметные связи); </w:t>
      </w:r>
    </w:p>
    <w:p w:rsidR="00994FF2" w:rsidRDefault="00A828AA" w:rsidP="00A828AA">
      <w:pPr>
        <w:pStyle w:val="a8"/>
        <w:numPr>
          <w:ilvl w:val="0"/>
          <w:numId w:val="10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стихийной (осуществляется ситуативно, как ответ на возникающие в жизни школы, ученического сообщества проблемные ситуации, вопросы, затруднения, несов</w:t>
      </w:r>
      <w:r>
        <w:rPr>
          <w:rFonts w:ascii="Times New Roman" w:hAnsi="Times New Roman"/>
          <w:sz w:val="28"/>
          <w:szCs w:val="28"/>
        </w:rPr>
        <w:t xml:space="preserve">падение мнений и т. д.; может быть оформлена как некоторое событие, выходящее из ряда традиционных занятий и совместных дел, или организована как естественное разрешение проблемной ситуации).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Просвещение осуществляется через лекции, беседы, диспуты, высту</w:t>
      </w:r>
      <w:r>
        <w:rPr>
          <w:rFonts w:ascii="Times New Roman" w:hAnsi="Times New Roman"/>
          <w:sz w:val="28"/>
          <w:szCs w:val="28"/>
        </w:rPr>
        <w:t>пления в средствах массовой информации, экскурсионные программы, библиотечные и концертные абонементы, передвижные выставки. В просветительской работе целесообразно использовать информационные ресурсы сети Интернет.</w:t>
      </w:r>
    </w:p>
    <w:p w:rsidR="00994FF2" w:rsidRDefault="00994F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4FF2" w:rsidRDefault="00A828AA">
      <w:pPr>
        <w:ind w:left="1134"/>
        <w:rPr>
          <w:rFonts w:ascii="Times New Roman" w:hAnsi="Times New Roman"/>
          <w:b/>
          <w:sz w:val="28"/>
          <w:szCs w:val="28"/>
        </w:rPr>
      </w:pPr>
      <w:bookmarkStart w:id="497" w:name="_Toc410654060"/>
      <w:bookmarkStart w:id="498" w:name="_Toc284662829"/>
      <w:bookmarkStart w:id="499" w:name="_Toc284663456"/>
      <w:bookmarkStart w:id="500" w:name="_Toc414553267"/>
      <w:bookmarkStart w:id="501" w:name="_Toc31893483"/>
      <w:bookmarkStart w:id="502" w:name="_Toc409691726"/>
      <w:r>
        <w:rPr>
          <w:rFonts w:ascii="Times New Roman" w:hAnsi="Times New Roman"/>
          <w:b/>
          <w:sz w:val="28"/>
          <w:szCs w:val="28"/>
        </w:rPr>
        <w:t>2.3.8. Описание деятельности организаци</w:t>
      </w:r>
      <w:r>
        <w:rPr>
          <w:rFonts w:ascii="Times New Roman" w:hAnsi="Times New Roman"/>
          <w:b/>
          <w:sz w:val="28"/>
          <w:szCs w:val="28"/>
        </w:rPr>
        <w:t>и, осуществляющей образовательную деятельность, в области непрерывного экологического</w:t>
      </w:r>
      <w:bookmarkStart w:id="503" w:name="_Toc410654061"/>
      <w:bookmarkStart w:id="504" w:name="_Toc410703060"/>
      <w:bookmarkStart w:id="505" w:name="_Toc414553268"/>
      <w:bookmarkStart w:id="506" w:name="_Toc31893484"/>
      <w:bookmarkEnd w:id="497"/>
      <w:bookmarkEnd w:id="498"/>
      <w:bookmarkEnd w:id="499"/>
      <w:bookmarkEnd w:id="500"/>
      <w:bookmarkEnd w:id="501"/>
      <w:r>
        <w:rPr>
          <w:rFonts w:ascii="Times New Roman" w:hAnsi="Times New Roman"/>
          <w:b/>
          <w:sz w:val="28"/>
          <w:szCs w:val="28"/>
        </w:rPr>
        <w:t xml:space="preserve"> здоровьесберегающего образования обучающихся</w:t>
      </w:r>
      <w:bookmarkEnd w:id="502"/>
      <w:bookmarkEnd w:id="503"/>
      <w:bookmarkEnd w:id="504"/>
      <w:bookmarkEnd w:id="505"/>
      <w:bookmarkEnd w:id="506"/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осознанного отношения к собственному здоровью, устойчивых представлений о здоровье и здоровом образе жизни; факт</w:t>
      </w:r>
      <w:r>
        <w:rPr>
          <w:rFonts w:ascii="Times New Roman" w:hAnsi="Times New Roman"/>
          <w:sz w:val="28"/>
          <w:szCs w:val="28"/>
        </w:rPr>
        <w:t xml:space="preserve">орах, оказывающих позитивное и негативное влияние на здоровье; формирование личных убеждений, качеств и привычек, способствующих снижению риска здоровью в повседневной жизни, включает несколько комплексов мероприятий.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Первый комплекс мероприятий формирует</w:t>
      </w:r>
      <w:r>
        <w:rPr>
          <w:rFonts w:ascii="Times New Roman" w:hAnsi="Times New Roman"/>
          <w:sz w:val="28"/>
          <w:szCs w:val="28"/>
        </w:rPr>
        <w:t xml:space="preserve"> у обучающихся: способность составлять рациональный режим дня и отдыха; следовать рациональному режиму дня и отдыха на основе знаний о динамике работоспособности, утомляемости, напряженности разных видов деятельности; выбирать оптимальный режим дня с учето</w:t>
      </w:r>
      <w:r>
        <w:rPr>
          <w:rFonts w:ascii="Times New Roman" w:hAnsi="Times New Roman"/>
          <w:sz w:val="28"/>
          <w:szCs w:val="28"/>
        </w:rPr>
        <w:t>м учебных и внеучебных нагрузок; умение планировать и рационально распределять учебные нагрузки и отдых в период подготовки к экзаменам; знание и умение эффективно использовать индивидуальные особенности работоспособности; знание основ профилактики переуто</w:t>
      </w:r>
      <w:r>
        <w:rPr>
          <w:rFonts w:ascii="Times New Roman" w:hAnsi="Times New Roman"/>
          <w:sz w:val="28"/>
          <w:szCs w:val="28"/>
        </w:rPr>
        <w:t xml:space="preserve">мления и перенапряжения.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Второй комплекс мероприятий формирует у обучающихся: представление о необходимой и достаточной двигательной активности, элементах и правилах закаливания, выбор соответствующих возрасту физических нагрузок и их видов; представление</w:t>
      </w:r>
      <w:r>
        <w:rPr>
          <w:rFonts w:ascii="Times New Roman" w:hAnsi="Times New Roman"/>
          <w:sz w:val="28"/>
          <w:szCs w:val="28"/>
        </w:rPr>
        <w:t xml:space="preserve"> о рисках для здоровья неадекватных нагрузок и использования биостимуляторов; потребность в двигательной активности и ежедневных занятиях физической культурой; умение осознанно выбирать индивидуальные программы двигательной активности, включающие малые вид</w:t>
      </w:r>
      <w:r>
        <w:rPr>
          <w:rFonts w:ascii="Times New Roman" w:hAnsi="Times New Roman"/>
          <w:sz w:val="28"/>
          <w:szCs w:val="28"/>
        </w:rPr>
        <w:t xml:space="preserve">ы физкультуры (зарядка) и регулярные занятия спортом. Для реализации этого комплекса необходима интеграция с курсом физической культуры.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Третий комплекс мероприятий формирует у обучающихся: навыки оценки собственного функционального состояния (напряжения,</w:t>
      </w:r>
      <w:r>
        <w:rPr>
          <w:rFonts w:ascii="Times New Roman" w:hAnsi="Times New Roman"/>
          <w:sz w:val="28"/>
          <w:szCs w:val="28"/>
        </w:rPr>
        <w:t xml:space="preserve"> утомления, переутомления) по субъективным показателям (пульс, дыхание, состояние кожных покровов) с учетом собственных индивидуальных особенностей; навыки работы в условиях стрессовых ситуаций; владение элементами саморегуляции для снятия эмоционального и</w:t>
      </w:r>
      <w:r>
        <w:rPr>
          <w:rFonts w:ascii="Times New Roman" w:hAnsi="Times New Roman"/>
          <w:sz w:val="28"/>
          <w:szCs w:val="28"/>
        </w:rPr>
        <w:t xml:space="preserve"> физического напряжения; навыки самоконтроля за собственным состоянием, чувствами в стрессовых ситуациях; представления о влиянии позитивных и негативных эмоций на здоровье, факторах, их вызывающих, и условиях снижения риска негативных влияний; навыки эмоц</w:t>
      </w:r>
      <w:r>
        <w:rPr>
          <w:rFonts w:ascii="Times New Roman" w:hAnsi="Times New Roman"/>
          <w:sz w:val="28"/>
          <w:szCs w:val="28"/>
        </w:rPr>
        <w:t>иональной разгрузки и их использование в повседневной жизни; навыки управления своим эмоциональным состоянием и поведением. В результате реализации данного комплекса обучающиеся получают представления о возможностях управления своим физическим и психологич</w:t>
      </w:r>
      <w:r>
        <w:rPr>
          <w:rFonts w:ascii="Times New Roman" w:hAnsi="Times New Roman"/>
          <w:sz w:val="28"/>
          <w:szCs w:val="28"/>
        </w:rPr>
        <w:t xml:space="preserve">еским состоянием без использования медикаментозных и тонизирующих средств.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Четвертый комплекс мероприятий формирует у обучающихся: представление о рациональном питании как важной составляющей части здорового образа жизни; знания о правилах питания, направ</w:t>
      </w:r>
      <w:r>
        <w:rPr>
          <w:rFonts w:ascii="Times New Roman" w:hAnsi="Times New Roman"/>
          <w:sz w:val="28"/>
          <w:szCs w:val="28"/>
        </w:rPr>
        <w:t>ленных на сохранение и укрепление здоровья; готовность соблюдать правила рационального питания; знание правил этикета, связанных с питанием, осознание того, что навыки этикета являются неотъемлемой частью общей культуры личности; представление о социокульт</w:t>
      </w:r>
      <w:r>
        <w:rPr>
          <w:rFonts w:ascii="Times New Roman" w:hAnsi="Times New Roman"/>
          <w:sz w:val="28"/>
          <w:szCs w:val="28"/>
        </w:rPr>
        <w:t xml:space="preserve">урных аспектах питания, его связи с культурой и историей народа; интерес к народным традициям, связанным с питанием и здоровьем, расширение знаний об истории и традициях своего народа; чувство уважения к культуре своего народа, культуре и традициям других </w:t>
      </w:r>
      <w:r>
        <w:rPr>
          <w:rFonts w:ascii="Times New Roman" w:hAnsi="Times New Roman"/>
          <w:sz w:val="28"/>
          <w:szCs w:val="28"/>
        </w:rPr>
        <w:t xml:space="preserve">народов.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(учебной и внеучебной нагрузке).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Пятый комплекс меро</w:t>
      </w:r>
      <w:r>
        <w:rPr>
          <w:rFonts w:ascii="Times New Roman" w:hAnsi="Times New Roman"/>
          <w:sz w:val="28"/>
          <w:szCs w:val="28"/>
        </w:rPr>
        <w:t xml:space="preserve">приятий обеспечивает профилактику разного рода зависимостей: развитие представлений подростков о ценности здоровья, важности и необходимости бережного отношения к нему; расширение знаний обучающихся о правилах здорового образа жизни, воспитание готовности </w:t>
      </w:r>
      <w:r>
        <w:rPr>
          <w:rFonts w:ascii="Times New Roman" w:hAnsi="Times New Roman"/>
          <w:sz w:val="28"/>
          <w:szCs w:val="28"/>
        </w:rPr>
        <w:t xml:space="preserve">соблюдать эти правила; формирование адекватной самооценки, развитие навыков регуляции своего поведения, эмоционального состояния; формирование умений оценивать ситуацию и противостоять негативному давлению со стороны окружающих; формирование представлений </w:t>
      </w:r>
      <w:r>
        <w:rPr>
          <w:rFonts w:ascii="Times New Roman" w:hAnsi="Times New Roman"/>
          <w:sz w:val="28"/>
          <w:szCs w:val="28"/>
        </w:rPr>
        <w:t>о наркотизации как поведении, опасном для здоровья, о неизбежных негативных последствиях наркотизации для творческих, интеллектуальных способностей человека, возможности самореализации, достижения социального успеха; вовлечение подростков в социально значи</w:t>
      </w:r>
      <w:r>
        <w:rPr>
          <w:rFonts w:ascii="Times New Roman" w:hAnsi="Times New Roman"/>
          <w:sz w:val="28"/>
          <w:szCs w:val="28"/>
        </w:rPr>
        <w:t>мую деятельность, позволяющую им реализовать потребность в признании окружающих, проявить свои лучшие качества и способности; ознакомление подростков с разнообразными формами проведения досуга; формирование умений рационально проводить свободное время (вре</w:t>
      </w:r>
      <w:r>
        <w:rPr>
          <w:rFonts w:ascii="Times New Roman" w:hAnsi="Times New Roman"/>
          <w:sz w:val="28"/>
          <w:szCs w:val="28"/>
        </w:rPr>
        <w:t xml:space="preserve">мя отдыха) на основе анализа своего режима; развитие способности контролировать время, проведенное за компьютером. </w:t>
      </w:r>
    </w:p>
    <w:p w:rsidR="00994FF2" w:rsidRDefault="00994F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4FF2" w:rsidRDefault="00A828AA">
      <w:pPr>
        <w:ind w:left="1134"/>
        <w:rPr>
          <w:rFonts w:ascii="Times New Roman" w:hAnsi="Times New Roman"/>
          <w:b/>
          <w:sz w:val="28"/>
          <w:szCs w:val="28"/>
        </w:rPr>
      </w:pPr>
      <w:bookmarkStart w:id="507" w:name="_Toc410654062"/>
      <w:bookmarkStart w:id="508" w:name="_Toc409691727"/>
      <w:bookmarkStart w:id="509" w:name="_Toc414553269"/>
      <w:bookmarkStart w:id="510" w:name="_Toc31893485"/>
      <w:r>
        <w:rPr>
          <w:rFonts w:ascii="Times New Roman" w:hAnsi="Times New Roman"/>
          <w:b/>
          <w:sz w:val="28"/>
          <w:szCs w:val="28"/>
        </w:rPr>
        <w:t>2.3.9. Система поощрения социальной успешности и проявлений активной</w:t>
      </w:r>
      <w:bookmarkStart w:id="511" w:name="_Toc410654063"/>
      <w:bookmarkEnd w:id="507"/>
      <w:r>
        <w:rPr>
          <w:rFonts w:ascii="Times New Roman" w:hAnsi="Times New Roman"/>
          <w:b/>
          <w:sz w:val="28"/>
          <w:szCs w:val="28"/>
        </w:rPr>
        <w:t xml:space="preserve"> жизненной позиции обучающихся</w:t>
      </w:r>
      <w:bookmarkEnd w:id="508"/>
      <w:bookmarkEnd w:id="509"/>
      <w:bookmarkEnd w:id="510"/>
      <w:bookmarkEnd w:id="511"/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Система поощрения социальной успешности </w:t>
      </w:r>
      <w:r>
        <w:rPr>
          <w:rFonts w:ascii="Times New Roman" w:hAnsi="Times New Roman"/>
          <w:sz w:val="28"/>
          <w:szCs w:val="28"/>
        </w:rPr>
        <w:t>и проявлений активной жизненной позиции обучающихся призвана реализовывать стратегическую задачу (формирование у школьников активной жизненной позиции) и тактическую задачу (обеспечить вовлечение и активное участие обучающегося в совместной деятельности, о</w:t>
      </w:r>
      <w:r>
        <w:rPr>
          <w:rFonts w:ascii="Times New Roman" w:hAnsi="Times New Roman"/>
          <w:sz w:val="28"/>
          <w:szCs w:val="28"/>
        </w:rPr>
        <w:t xml:space="preserve">рганизуемой в воспитательных целях).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Система поощрения социальной успешности и проявлений активной жизненной позиции обучающихся в общеобразовательной школе строится на следующих принципах: </w:t>
      </w:r>
    </w:p>
    <w:p w:rsidR="00994FF2" w:rsidRDefault="00A828AA" w:rsidP="00A828AA">
      <w:pPr>
        <w:pStyle w:val="a8"/>
        <w:numPr>
          <w:ilvl w:val="0"/>
          <w:numId w:val="3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публичность поощрения (информирование всех обучающихся о награжд</w:t>
      </w:r>
      <w:r>
        <w:rPr>
          <w:rFonts w:ascii="Times New Roman" w:hAnsi="Times New Roman"/>
          <w:sz w:val="28"/>
          <w:szCs w:val="28"/>
        </w:rPr>
        <w:t xml:space="preserve">ении, проведение процедуры награждения в присутствии значительного числа школьников); </w:t>
      </w:r>
    </w:p>
    <w:p w:rsidR="00994FF2" w:rsidRDefault="00A828AA" w:rsidP="00A828AA">
      <w:pPr>
        <w:pStyle w:val="a8"/>
        <w:numPr>
          <w:ilvl w:val="0"/>
          <w:numId w:val="3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соответствие артефактов и процедур награждения укладу жизни школы, специфической символике, выработанной и существующей в сообществе в виде традиции; </w:t>
      </w:r>
    </w:p>
    <w:p w:rsidR="00994FF2" w:rsidRDefault="00A828AA" w:rsidP="00A828AA">
      <w:pPr>
        <w:pStyle w:val="a8"/>
        <w:numPr>
          <w:ilvl w:val="0"/>
          <w:numId w:val="3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прозрачность прави</w:t>
      </w:r>
      <w:r>
        <w:rPr>
          <w:rFonts w:ascii="Times New Roman" w:hAnsi="Times New Roman"/>
          <w:sz w:val="28"/>
          <w:szCs w:val="28"/>
        </w:rPr>
        <w:t xml:space="preserve">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 </w:t>
      </w:r>
    </w:p>
    <w:p w:rsidR="00994FF2" w:rsidRDefault="00A828AA" w:rsidP="00A828AA">
      <w:pPr>
        <w:pStyle w:val="a8"/>
        <w:numPr>
          <w:ilvl w:val="0"/>
          <w:numId w:val="3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регулирование частоты награждений (недопущение избыточности в поощрениях – недостат</w:t>
      </w:r>
      <w:r>
        <w:rPr>
          <w:rFonts w:ascii="Times New Roman" w:hAnsi="Times New Roman"/>
          <w:sz w:val="28"/>
          <w:szCs w:val="28"/>
        </w:rPr>
        <w:t xml:space="preserve">очно длительные периоды ожидания и чрезмерно большие группы поощряемых); </w:t>
      </w:r>
    </w:p>
    <w:p w:rsidR="00994FF2" w:rsidRDefault="00A828AA" w:rsidP="00A828AA">
      <w:pPr>
        <w:pStyle w:val="a8"/>
        <w:numPr>
          <w:ilvl w:val="0"/>
          <w:numId w:val="3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сочетание индивидуального и коллективного поощрения (использование и индивидуальных наград, и коллективных дает возможность стимулировать активность групп обучающихся, преодолевать м</w:t>
      </w:r>
      <w:r>
        <w:rPr>
          <w:rFonts w:ascii="Times New Roman" w:hAnsi="Times New Roman"/>
          <w:sz w:val="28"/>
          <w:szCs w:val="28"/>
        </w:rPr>
        <w:t xml:space="preserve">ежличностные противоречия между школьниками, получившими награду и не получившими ее); </w:t>
      </w:r>
    </w:p>
    <w:p w:rsidR="00994FF2" w:rsidRDefault="00A828AA" w:rsidP="00A828AA">
      <w:pPr>
        <w:pStyle w:val="a8"/>
        <w:numPr>
          <w:ilvl w:val="0"/>
          <w:numId w:val="3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дифференцированность поощрений (наличие уровней и типов наград позволяет продлить стимулирующее действие системы поощрения).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Формами поощрения социальной успешности и </w:t>
      </w:r>
      <w:r>
        <w:rPr>
          <w:rFonts w:ascii="Times New Roman" w:hAnsi="Times New Roman"/>
          <w:sz w:val="28"/>
          <w:szCs w:val="28"/>
        </w:rPr>
        <w:t>проявлений активной жизненной позиции обучающихся являются рейтинг, формирование портфолио, установление стипендий, спонсорство и т. п.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Рейтинг как способ организации поощрения социальной успешности и проявлений активной жизненной позиции обучающихся предс</w:t>
      </w:r>
      <w:r>
        <w:rPr>
          <w:rFonts w:ascii="Times New Roman" w:hAnsi="Times New Roman"/>
          <w:sz w:val="28"/>
          <w:szCs w:val="28"/>
        </w:rPr>
        <w:t xml:space="preserve">тавляет собой размещение обучающихся или групп в последовательности, определяемой их успешностью в чем-либо (достижениями). Рейтинги оказывают ощутимое стимулирующее воздействие на поведение ученических коллективов и отдельных школьников.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пор</w:t>
      </w:r>
      <w:r>
        <w:rPr>
          <w:rFonts w:ascii="Times New Roman" w:hAnsi="Times New Roman"/>
          <w:sz w:val="28"/>
          <w:szCs w:val="28"/>
        </w:rPr>
        <w:t>тфолио в качестве способа организации поощрения социальной успешности и проявлений активной жизненной позиции обучающихся – деятельность по собиранию (накоплению) артефактов, символизирующих достижения «хозяина» портфолио. Портфолио может включать исключит</w:t>
      </w:r>
      <w:r>
        <w:rPr>
          <w:rFonts w:ascii="Times New Roman" w:hAnsi="Times New Roman"/>
          <w:sz w:val="28"/>
          <w:szCs w:val="28"/>
        </w:rPr>
        <w:t xml:space="preserve">ельно артефакты признания (грамоты, поощрительные письма, фотографии призов и т. д.), может – исключительно артефакты деятельности (рефераты, доклады, статьи, чертежи или фото изделий и т. д.), портфолио может иметь смешанный характер.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Установление стипен</w:t>
      </w:r>
      <w:r>
        <w:rPr>
          <w:rFonts w:ascii="Times New Roman" w:hAnsi="Times New Roman"/>
          <w:sz w:val="28"/>
          <w:szCs w:val="28"/>
        </w:rPr>
        <w:t xml:space="preserve">дий – современный способ поощрения социальной успешности и проявлений активной жизненной позиции обучающихся, когда за те или иные успехи устанавливается регулярная денежная выплата (с оговоренными или неоговоренными условиями расходования).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Спонсорство к</w:t>
      </w:r>
      <w:r>
        <w:rPr>
          <w:rFonts w:ascii="Times New Roman" w:hAnsi="Times New Roman"/>
          <w:sz w:val="28"/>
          <w:szCs w:val="28"/>
        </w:rPr>
        <w:t xml:space="preserve">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чем-либо. Спонсорство предполагает публичную презентацию </w:t>
      </w:r>
      <w:r>
        <w:rPr>
          <w:rFonts w:ascii="Times New Roman" w:hAnsi="Times New Roman"/>
          <w:sz w:val="28"/>
          <w:szCs w:val="28"/>
        </w:rPr>
        <w:t xml:space="preserve">спонсора и его деятельности. </w:t>
      </w:r>
    </w:p>
    <w:p w:rsidR="00994FF2" w:rsidRDefault="00994FF2">
      <w:pPr>
        <w:ind w:left="1134"/>
        <w:rPr>
          <w:rFonts w:ascii="Times New Roman" w:hAnsi="Times New Roman"/>
          <w:b/>
          <w:sz w:val="28"/>
          <w:szCs w:val="28"/>
        </w:rPr>
      </w:pPr>
    </w:p>
    <w:p w:rsidR="00994FF2" w:rsidRDefault="00A828AA">
      <w:pPr>
        <w:ind w:left="1134"/>
        <w:rPr>
          <w:rFonts w:ascii="Times New Roman" w:hAnsi="Times New Roman"/>
          <w:b/>
          <w:sz w:val="28"/>
          <w:szCs w:val="28"/>
        </w:rPr>
      </w:pPr>
      <w:bookmarkStart w:id="512" w:name="_Toc410654064"/>
      <w:bookmarkStart w:id="513" w:name="_Toc409691728"/>
      <w:bookmarkStart w:id="514" w:name="_Toc414553270"/>
      <w:bookmarkStart w:id="515" w:name="_Toc31893486"/>
      <w:r>
        <w:rPr>
          <w:rFonts w:ascii="Times New Roman" w:hAnsi="Times New Roman"/>
          <w:b/>
          <w:sz w:val="28"/>
          <w:szCs w:val="28"/>
        </w:rPr>
        <w:t>2.3.10. Критерии, показатели эффективности деятельности образовательной</w:t>
      </w:r>
      <w:bookmarkStart w:id="516" w:name="_Toc410654065"/>
      <w:bookmarkEnd w:id="512"/>
      <w:r>
        <w:rPr>
          <w:rFonts w:ascii="Times New Roman" w:hAnsi="Times New Roman"/>
          <w:b/>
          <w:sz w:val="28"/>
          <w:szCs w:val="28"/>
        </w:rPr>
        <w:t xml:space="preserve"> организации в части духовно-нравственного развития, воспитания и</w:t>
      </w:r>
      <w:bookmarkStart w:id="517" w:name="_Toc410654066"/>
      <w:bookmarkEnd w:id="516"/>
      <w:r>
        <w:rPr>
          <w:rFonts w:ascii="Times New Roman" w:hAnsi="Times New Roman"/>
          <w:b/>
          <w:sz w:val="28"/>
          <w:szCs w:val="28"/>
        </w:rPr>
        <w:t xml:space="preserve"> социализации обучающихся</w:t>
      </w:r>
      <w:bookmarkEnd w:id="513"/>
      <w:bookmarkEnd w:id="514"/>
      <w:bookmarkEnd w:id="515"/>
      <w:bookmarkEnd w:id="517"/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Первый критерий – степень обеспечения в образовательной организ</w:t>
      </w:r>
      <w:r>
        <w:rPr>
          <w:rFonts w:ascii="Times New Roman" w:hAnsi="Times New Roman"/>
          <w:sz w:val="28"/>
          <w:szCs w:val="28"/>
        </w:rPr>
        <w:t xml:space="preserve">ации жизни и здоровья обучающихся, формирования здорового и безопасного образа жизни (поведение на дорогах, в чрезвычайных ситуациях), выражается в следующих показателях: </w:t>
      </w:r>
    </w:p>
    <w:p w:rsidR="00994FF2" w:rsidRDefault="00A828AA" w:rsidP="00A828AA">
      <w:pPr>
        <w:pStyle w:val="a8"/>
        <w:numPr>
          <w:ilvl w:val="0"/>
          <w:numId w:val="15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уровень информированности педагогов о состоянии здоровья обучающихся (заболевания, о</w:t>
      </w:r>
      <w:r>
        <w:rPr>
          <w:rFonts w:ascii="Times New Roman" w:hAnsi="Times New Roman"/>
          <w:sz w:val="28"/>
          <w:szCs w:val="28"/>
        </w:rPr>
        <w:t xml:space="preserve">граничения по здоровью), в том числе фиксация динамики здоровья обучающихся, уровень информированности о посещении спортивных секций, регулярности занятий физической культурой; </w:t>
      </w:r>
    </w:p>
    <w:p w:rsidR="00994FF2" w:rsidRDefault="00A828AA" w:rsidP="00A828AA">
      <w:pPr>
        <w:pStyle w:val="a8"/>
        <w:numPr>
          <w:ilvl w:val="0"/>
          <w:numId w:val="15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степень конкретности и измеримости задач по обеспечению жизни и здоровья обуча</w:t>
      </w:r>
      <w:r>
        <w:rPr>
          <w:rFonts w:ascii="Times New Roman" w:hAnsi="Times New Roman"/>
          <w:sz w:val="28"/>
          <w:szCs w:val="28"/>
        </w:rPr>
        <w:t xml:space="preserve">ющихся, уровень обусловленности задач анализом ситуации в образовательной организации, ученическом классе, учебной группе, уровень дифференциации работы исходя из состояния здоровья отдельных категорий обучающихся; </w:t>
      </w:r>
    </w:p>
    <w:p w:rsidR="00994FF2" w:rsidRDefault="00A828AA" w:rsidP="00A828AA">
      <w:pPr>
        <w:pStyle w:val="a8"/>
        <w:numPr>
          <w:ilvl w:val="0"/>
          <w:numId w:val="15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реалистичность количества и достаточност</w:t>
      </w:r>
      <w:r>
        <w:rPr>
          <w:rFonts w:ascii="Times New Roman" w:hAnsi="Times New Roman"/>
          <w:sz w:val="28"/>
          <w:szCs w:val="28"/>
        </w:rPr>
        <w:t>ь мероприятий по обеспечению рациональной организации учебно-воспитательного процесса и образовательной среды, организации физкультурно-спортивной и оздоровительной работы, профилактической работы,   формированию осознанного отношения к собственному здоров</w:t>
      </w:r>
      <w:r>
        <w:rPr>
          <w:rFonts w:ascii="Times New Roman" w:hAnsi="Times New Roman"/>
          <w:sz w:val="28"/>
          <w:szCs w:val="28"/>
        </w:rPr>
        <w:t>ью, устойчивых представлений о здоровье и здоровом образе жизни, формированию у обучающихся навыков оценки собственного функционального состояния, формирование у обучающихся компетенций в составлении и реализации  рационального режима дня и отдыха (тематик</w:t>
      </w:r>
      <w:r>
        <w:rPr>
          <w:rFonts w:ascii="Times New Roman" w:hAnsi="Times New Roman"/>
          <w:sz w:val="28"/>
          <w:szCs w:val="28"/>
        </w:rPr>
        <w:t>а, форма и содержание которых адекватны задачам обеспечения жизни и здоровья обучающихся, здорового и безопасного образа жизни);</w:t>
      </w:r>
    </w:p>
    <w:p w:rsidR="00994FF2" w:rsidRDefault="00A828AA" w:rsidP="00A828AA">
      <w:pPr>
        <w:pStyle w:val="a8"/>
        <w:numPr>
          <w:ilvl w:val="0"/>
          <w:numId w:val="15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уровень безопасности для обучающихся среды образовательной организации, реалистичность количества и достаточность мероприятий; </w:t>
      </w:r>
    </w:p>
    <w:p w:rsidR="00994FF2" w:rsidRDefault="00A828AA" w:rsidP="00A828AA">
      <w:pPr>
        <w:pStyle w:val="a8"/>
        <w:numPr>
          <w:ilvl w:val="0"/>
          <w:numId w:val="15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согласованность мероприятий, обеспечивающих жизнь и здоровье обучающихся, формирование здорового и безопасного образа жизни, с медиками и родителями обучающихся, привлечение к организации мероприятий профильных организаций, родителей, общественности и др.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Второй критерий – степень обеспечения в образовательной организации позитивных межличностных отношений обучающихся, выражается в следующих показателях: </w:t>
      </w:r>
    </w:p>
    <w:p w:rsidR="00994FF2" w:rsidRDefault="00A828AA" w:rsidP="00A828AA">
      <w:pPr>
        <w:pStyle w:val="a8"/>
        <w:numPr>
          <w:ilvl w:val="0"/>
          <w:numId w:val="15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уровень информированности педагогов (прежде всего классных руководителей) о состоянии межличностных от</w:t>
      </w:r>
      <w:r>
        <w:rPr>
          <w:rFonts w:ascii="Times New Roman" w:hAnsi="Times New Roman"/>
          <w:sz w:val="28"/>
          <w:szCs w:val="28"/>
        </w:rPr>
        <w:t>ношений в сообществах обучающихся (специфические проблемы межличностных отношений школьников, обусловленные особенностями учебных групп, спецификой формирования коллектива, стилями педагогического руководства, составом обучающихся и т. д.), периодичность ф</w:t>
      </w:r>
      <w:r>
        <w:rPr>
          <w:rFonts w:ascii="Times New Roman" w:hAnsi="Times New Roman"/>
          <w:sz w:val="28"/>
          <w:szCs w:val="28"/>
        </w:rPr>
        <w:t xml:space="preserve">иксации динамики о состоянии межличностных отношений в ученических классах; </w:t>
      </w:r>
    </w:p>
    <w:p w:rsidR="00994FF2" w:rsidRDefault="00A828AA" w:rsidP="00A828AA">
      <w:pPr>
        <w:pStyle w:val="a8"/>
        <w:numPr>
          <w:ilvl w:val="0"/>
          <w:numId w:val="15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степень конкретности и измеримости задач по обеспечению в образовательной организации позитивных межличностных отношений обучающихся, уровень обусловленности задач анализом ситуац</w:t>
      </w:r>
      <w:r>
        <w:rPr>
          <w:rFonts w:ascii="Times New Roman" w:hAnsi="Times New Roman"/>
          <w:sz w:val="28"/>
          <w:szCs w:val="28"/>
        </w:rPr>
        <w:t xml:space="preserve">ии в образовательной организации, ученическом классе, учебной группе, уровень дифференциации работы исходя из социально-психологического статуса отдельных категорий обучающихся; </w:t>
      </w:r>
    </w:p>
    <w:p w:rsidR="00994FF2" w:rsidRDefault="00A828AA" w:rsidP="00A828AA">
      <w:pPr>
        <w:pStyle w:val="a8"/>
        <w:widowControl w:val="0"/>
        <w:numPr>
          <w:ilvl w:val="0"/>
          <w:numId w:val="15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состояние межличностных отношений обучающихся в ученических классах (позитивн</w:t>
      </w:r>
      <w:r>
        <w:rPr>
          <w:rFonts w:ascii="Times New Roman" w:hAnsi="Times New Roman"/>
          <w:sz w:val="28"/>
          <w:szCs w:val="28"/>
        </w:rPr>
        <w:t xml:space="preserve">ые, индифферентные, враждебные); </w:t>
      </w:r>
    </w:p>
    <w:p w:rsidR="00994FF2" w:rsidRDefault="00A828AA" w:rsidP="00A828AA">
      <w:pPr>
        <w:pStyle w:val="a8"/>
        <w:widowControl w:val="0"/>
        <w:numPr>
          <w:ilvl w:val="0"/>
          <w:numId w:val="15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реалистичность количества и достаточность мероприятий обеспечивающих работу с лидерами ученических сообществ, недопущение притеснение одними детьми других, оптимизацию взаимоотношений между  микро-группами, между обучающим</w:t>
      </w:r>
      <w:r>
        <w:rPr>
          <w:rFonts w:ascii="Times New Roman" w:hAnsi="Times New Roman"/>
          <w:sz w:val="28"/>
          <w:szCs w:val="28"/>
        </w:rPr>
        <w:t xml:space="preserve">ися и учителями, обеспечение в группах учащихся атмосферы снисходительности, терпимости друг к другу  (тематика, форма и содержание которых адекватны задачам обеспечения позитивных межличностных отношений обучающихся); </w:t>
      </w:r>
    </w:p>
    <w:p w:rsidR="00994FF2" w:rsidRDefault="00A828AA" w:rsidP="00A828AA">
      <w:pPr>
        <w:pStyle w:val="a8"/>
        <w:numPr>
          <w:ilvl w:val="0"/>
          <w:numId w:val="15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согласованность мероприятий, обеспеч</w:t>
      </w:r>
      <w:r>
        <w:rPr>
          <w:rFonts w:ascii="Times New Roman" w:hAnsi="Times New Roman"/>
          <w:sz w:val="28"/>
          <w:szCs w:val="28"/>
        </w:rPr>
        <w:t xml:space="preserve">ивающих позитивные межличностные отношения обучающихся, с психологом.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Третий критерий – степень содействия обучающимся в освоении программ общего и дополнительного образования выражается в следующих показателях: </w:t>
      </w:r>
    </w:p>
    <w:p w:rsidR="00994FF2" w:rsidRDefault="00A828AA" w:rsidP="00A828AA">
      <w:pPr>
        <w:pStyle w:val="a8"/>
        <w:numPr>
          <w:ilvl w:val="0"/>
          <w:numId w:val="15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уровень информированности педагогов об осо</w:t>
      </w:r>
      <w:r>
        <w:rPr>
          <w:rFonts w:ascii="Times New Roman" w:hAnsi="Times New Roman"/>
          <w:sz w:val="28"/>
          <w:szCs w:val="28"/>
        </w:rPr>
        <w:t>бенностях содержания образования в реализуемой образовательной программе, степень информированности педагогов о возможностях и проблемах освоения обучающимися данного содержания образования, уровень информированности о динамике академических достижений обу</w:t>
      </w:r>
      <w:r>
        <w:rPr>
          <w:rFonts w:ascii="Times New Roman" w:hAnsi="Times New Roman"/>
          <w:sz w:val="28"/>
          <w:szCs w:val="28"/>
        </w:rPr>
        <w:t xml:space="preserve">чающихся, о типичных и персональных трудностях в освоении образовательной программы; </w:t>
      </w:r>
    </w:p>
    <w:p w:rsidR="00994FF2" w:rsidRDefault="00A828AA" w:rsidP="00A828AA">
      <w:pPr>
        <w:pStyle w:val="a8"/>
        <w:numPr>
          <w:ilvl w:val="0"/>
          <w:numId w:val="15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степень конкретности и измеримости задач содействия обучающимся в освоении программ общего и дополнительного образования, уровень обусловленности задач анализом ситуации </w:t>
      </w:r>
      <w:r>
        <w:rPr>
          <w:rFonts w:ascii="Times New Roman" w:hAnsi="Times New Roman"/>
          <w:sz w:val="28"/>
          <w:szCs w:val="28"/>
        </w:rPr>
        <w:t xml:space="preserve">в образовательной организации, ученическом классе, учебной группе, уровень дифференциации работы исходя из успешности обучения отдельных категорий обучающихся; </w:t>
      </w:r>
    </w:p>
    <w:p w:rsidR="00994FF2" w:rsidRDefault="00A828AA" w:rsidP="00A828AA">
      <w:pPr>
        <w:pStyle w:val="a8"/>
        <w:numPr>
          <w:ilvl w:val="0"/>
          <w:numId w:val="15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реалистичность количества и достаточность мероприятий направленных на обеспечение мотивации уче</w:t>
      </w:r>
      <w:r>
        <w:rPr>
          <w:rFonts w:ascii="Times New Roman" w:hAnsi="Times New Roman"/>
          <w:sz w:val="28"/>
          <w:szCs w:val="28"/>
        </w:rPr>
        <w:t>бной деятельности, обеспечении академических достижений одаренных обучающихся, преодолении трудностей в освоении содержания образования, обеспечение образовательной среды (тематика, форма и содержание которых адекватны задачам содействия обучающимся в осво</w:t>
      </w:r>
      <w:r>
        <w:rPr>
          <w:rFonts w:ascii="Times New Roman" w:hAnsi="Times New Roman"/>
          <w:sz w:val="28"/>
          <w:szCs w:val="28"/>
        </w:rPr>
        <w:t xml:space="preserve">ении программ общего и дополнительного образования); </w:t>
      </w:r>
    </w:p>
    <w:p w:rsidR="00994FF2" w:rsidRDefault="00A828AA" w:rsidP="00A828AA">
      <w:pPr>
        <w:pStyle w:val="a8"/>
        <w:numPr>
          <w:ilvl w:val="0"/>
          <w:numId w:val="15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обучающихся; вовлечение родителей в деятельность по обе</w:t>
      </w:r>
      <w:r>
        <w:rPr>
          <w:rFonts w:ascii="Times New Roman" w:hAnsi="Times New Roman"/>
          <w:sz w:val="28"/>
          <w:szCs w:val="28"/>
        </w:rPr>
        <w:t xml:space="preserve">спечению успеха обучающихся в освоении образовательной программы основного общего образования.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Четвертый критерий – степень реализации задач воспитания компетентного гражданина России, принимающего судьбу Отечества как свою личную, осознающего ответственн</w:t>
      </w:r>
      <w:r>
        <w:rPr>
          <w:rFonts w:ascii="Times New Roman" w:hAnsi="Times New Roman"/>
          <w:sz w:val="28"/>
          <w:szCs w:val="28"/>
        </w:rPr>
        <w:t xml:space="preserve">ость за настоящее и будущее своей страны, укорененного в духовных и культурных традициях многонационального народа России, выражается в следующих показателях: </w:t>
      </w:r>
    </w:p>
    <w:p w:rsidR="00994FF2" w:rsidRDefault="00A828AA" w:rsidP="00A828AA">
      <w:pPr>
        <w:pStyle w:val="a8"/>
        <w:numPr>
          <w:ilvl w:val="0"/>
          <w:numId w:val="15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уровень информированности педагогов о предпосылках и проблемах воспитания у обучающихся патриоти</w:t>
      </w:r>
      <w:r>
        <w:rPr>
          <w:rFonts w:ascii="Times New Roman" w:hAnsi="Times New Roman"/>
          <w:sz w:val="28"/>
          <w:szCs w:val="28"/>
        </w:rPr>
        <w:t xml:space="preserve">зма, гражданственности, формирования экологической культуры, уровень информированности об общественной самоорганизации класса; </w:t>
      </w:r>
    </w:p>
    <w:p w:rsidR="00994FF2" w:rsidRDefault="00A828AA" w:rsidP="00A828AA">
      <w:pPr>
        <w:pStyle w:val="a8"/>
        <w:numPr>
          <w:ilvl w:val="0"/>
          <w:numId w:val="15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степень конкретности и измеримости задач патриотического, гражданского, экологического воспитания, уровень обусловленности форму</w:t>
      </w:r>
      <w:r>
        <w:rPr>
          <w:rFonts w:ascii="Times New Roman" w:hAnsi="Times New Roman"/>
          <w:sz w:val="28"/>
          <w:szCs w:val="28"/>
        </w:rPr>
        <w:t xml:space="preserve">лировок задач анализом ситуации в образовательной организации, ученическом классе, учебной группе; при формулировке задач учтены возрастные особенности, традиции образовательной организации, специфика класса; </w:t>
      </w:r>
    </w:p>
    <w:p w:rsidR="00994FF2" w:rsidRDefault="00A828AA" w:rsidP="00A828AA">
      <w:pPr>
        <w:pStyle w:val="a8"/>
        <w:numPr>
          <w:ilvl w:val="0"/>
          <w:numId w:val="15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степень корректности и конкретности принципов </w:t>
      </w:r>
      <w:r>
        <w:rPr>
          <w:rFonts w:ascii="Times New Roman" w:hAnsi="Times New Roman"/>
          <w:sz w:val="28"/>
          <w:szCs w:val="28"/>
        </w:rPr>
        <w:t xml:space="preserve">и методических правил по реализации задач патриотического, гражданского, экологического воспитания обучающихся; </w:t>
      </w:r>
    </w:p>
    <w:p w:rsidR="00994FF2" w:rsidRDefault="00A828AA" w:rsidP="00A828AA">
      <w:pPr>
        <w:pStyle w:val="a8"/>
        <w:numPr>
          <w:ilvl w:val="0"/>
          <w:numId w:val="15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реалистичность количества и достаточность мероприятий (тематика, форма и содержание которых адекватны задачам патриотического, гражданского, тр</w:t>
      </w:r>
      <w:r>
        <w:rPr>
          <w:rFonts w:ascii="Times New Roman" w:hAnsi="Times New Roman"/>
          <w:sz w:val="28"/>
          <w:szCs w:val="28"/>
        </w:rPr>
        <w:t xml:space="preserve">удового, экологического воспитания обучающихся); </w:t>
      </w:r>
    </w:p>
    <w:p w:rsidR="00994FF2" w:rsidRDefault="00A828AA" w:rsidP="00A828AA">
      <w:pPr>
        <w:pStyle w:val="a8"/>
        <w:numPr>
          <w:ilvl w:val="0"/>
          <w:numId w:val="15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согласованность мероприятий патриотического, гражданского, трудового, экологического воспитания с родителями обучающихся, привлечение к организации мероприятий профильных организаций родителей, общественнос</w:t>
      </w:r>
      <w:r>
        <w:rPr>
          <w:rFonts w:ascii="Times New Roman" w:hAnsi="Times New Roman"/>
          <w:sz w:val="28"/>
          <w:szCs w:val="28"/>
        </w:rPr>
        <w:t xml:space="preserve">ти и др. </w:t>
      </w:r>
    </w:p>
    <w:p w:rsidR="00994FF2" w:rsidRDefault="00994FF2">
      <w:pPr>
        <w:ind w:left="1134"/>
        <w:rPr>
          <w:rFonts w:ascii="Times New Roman" w:hAnsi="Times New Roman"/>
          <w:b/>
          <w:sz w:val="28"/>
          <w:szCs w:val="28"/>
        </w:rPr>
      </w:pPr>
    </w:p>
    <w:p w:rsidR="00994FF2" w:rsidRDefault="00A828AA">
      <w:pPr>
        <w:ind w:left="1134"/>
        <w:rPr>
          <w:rFonts w:ascii="Times New Roman" w:hAnsi="Times New Roman"/>
          <w:b/>
          <w:sz w:val="28"/>
          <w:szCs w:val="28"/>
        </w:rPr>
      </w:pPr>
      <w:bookmarkStart w:id="518" w:name="_Toc410654067"/>
      <w:bookmarkStart w:id="519" w:name="_Toc409691729"/>
      <w:bookmarkStart w:id="520" w:name="_Toc414553271"/>
      <w:bookmarkStart w:id="521" w:name="_Toc31893487"/>
      <w:r>
        <w:rPr>
          <w:rFonts w:ascii="Times New Roman" w:hAnsi="Times New Roman"/>
          <w:b/>
          <w:sz w:val="28"/>
          <w:szCs w:val="28"/>
        </w:rPr>
        <w:t>2.3.11. Методика и инструментарий мониторинга духовно-нравственного</w:t>
      </w:r>
      <w:bookmarkStart w:id="522" w:name="_Toc410654068"/>
      <w:bookmarkEnd w:id="518"/>
      <w:r>
        <w:rPr>
          <w:rFonts w:ascii="Times New Roman" w:hAnsi="Times New Roman"/>
          <w:b/>
          <w:sz w:val="28"/>
          <w:szCs w:val="28"/>
        </w:rPr>
        <w:t xml:space="preserve"> развития, воспитания и социализации обучающихся</w:t>
      </w:r>
      <w:bookmarkEnd w:id="519"/>
      <w:bookmarkEnd w:id="520"/>
      <w:bookmarkEnd w:id="521"/>
      <w:bookmarkEnd w:id="522"/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Методика мониторинга духовно-нравственного развития, воспитания и социализации обучающихся включает совокупность следующих методи</w:t>
      </w:r>
      <w:r>
        <w:rPr>
          <w:rFonts w:ascii="Times New Roman" w:hAnsi="Times New Roman"/>
          <w:sz w:val="28"/>
          <w:szCs w:val="28"/>
        </w:rPr>
        <w:t xml:space="preserve">ческих правил: </w:t>
      </w:r>
    </w:p>
    <w:p w:rsidR="00994FF2" w:rsidRDefault="00A828AA" w:rsidP="00A828AA">
      <w:pPr>
        <w:pStyle w:val="a8"/>
        <w:numPr>
          <w:ilvl w:val="0"/>
          <w:numId w:val="15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 вследствие отсроченности результатов духовно-нравственного развития, воспитания и социализации обучающихся целесообразно строить, с одной стороны</w:t>
      </w:r>
      <w:r>
        <w:rPr>
          <w:rFonts w:ascii="Times New Roman" w:hAnsi="Times New Roman"/>
          <w:sz w:val="28"/>
          <w:szCs w:val="28"/>
        </w:rPr>
        <w:t>, на отслеживании процессуальной стороны жизнедеятельности школьных сообществ (деятельность, общение, деятельности) и воспитательной деятельности педагогических работников, а  с другой, на изучении индивидуальной успешности выпускников школы;</w:t>
      </w:r>
    </w:p>
    <w:p w:rsidR="00994FF2" w:rsidRDefault="00A828AA" w:rsidP="00A828AA">
      <w:pPr>
        <w:pStyle w:val="a8"/>
        <w:numPr>
          <w:ilvl w:val="0"/>
          <w:numId w:val="15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разработке и осуществлении программы мониторинга следует сочетать общие цели и задачи духовно-нравственного развития, воспитания и социализации обучающихся, задаваемые ФГОС, и специфические, определяемые социальным окружением школы, традициями, укладом</w:t>
      </w:r>
      <w:r>
        <w:rPr>
          <w:rFonts w:ascii="Times New Roman" w:hAnsi="Times New Roman"/>
          <w:sz w:val="28"/>
          <w:szCs w:val="28"/>
        </w:rPr>
        <w:t xml:space="preserve"> образовательной организации и другими обстоятельствами; </w:t>
      </w:r>
    </w:p>
    <w:p w:rsidR="00994FF2" w:rsidRDefault="00A828AA" w:rsidP="00A828AA">
      <w:pPr>
        <w:pStyle w:val="a8"/>
        <w:numPr>
          <w:ilvl w:val="0"/>
          <w:numId w:val="15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комплекс мер по мониторингу предлагается ориентировать, в первую очередь, не на контроль за деятельностью педагогов, а на совершенствование их деятельности,  направленной на обеспечение процессов ду</w:t>
      </w:r>
      <w:r>
        <w:rPr>
          <w:rFonts w:ascii="Times New Roman" w:hAnsi="Times New Roman"/>
          <w:sz w:val="28"/>
          <w:szCs w:val="28"/>
        </w:rPr>
        <w:t xml:space="preserve">ховно-нравственного развития, воспитания и социализации обучающихся; </w:t>
      </w:r>
    </w:p>
    <w:p w:rsidR="00994FF2" w:rsidRDefault="00A828AA" w:rsidP="00A828AA">
      <w:pPr>
        <w:pStyle w:val="a8"/>
        <w:numPr>
          <w:ilvl w:val="0"/>
          <w:numId w:val="15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мониторингу предлагается придать общественно-административныйхарактер, включив и объединив в этой работе администрацию школы, родительскую общественность, представителей различных служб </w:t>
      </w:r>
      <w:r>
        <w:rPr>
          <w:rFonts w:ascii="Times New Roman" w:hAnsi="Times New Roman"/>
          <w:sz w:val="28"/>
          <w:szCs w:val="28"/>
        </w:rPr>
        <w:t xml:space="preserve">(медика, психолога, социального педагога и т. п.); </w:t>
      </w:r>
    </w:p>
    <w:p w:rsidR="00994FF2" w:rsidRDefault="00A828AA" w:rsidP="00A828AA">
      <w:pPr>
        <w:pStyle w:val="a8"/>
        <w:numPr>
          <w:ilvl w:val="0"/>
          <w:numId w:val="15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мониторинг должен предлагать чрезвычайно простые, прозрачные, формализованные процедуры диагностики; </w:t>
      </w:r>
    </w:p>
    <w:p w:rsidR="00994FF2" w:rsidRDefault="00A828AA" w:rsidP="00A828AA">
      <w:pPr>
        <w:pStyle w:val="a8"/>
        <w:numPr>
          <w:ilvl w:val="0"/>
          <w:numId w:val="15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предлагаемый мониторинг не должен существенно увеличить объем работы, привнести дополнительные сложнос</w:t>
      </w:r>
      <w:r>
        <w:rPr>
          <w:rFonts w:ascii="Times New Roman" w:hAnsi="Times New Roman"/>
          <w:sz w:val="28"/>
          <w:szCs w:val="28"/>
        </w:rPr>
        <w:t>ти, отчетность, ухудшить ситуацию в повседневной практике педагогов, своей деятельностью обеспечивающих реализацию задач духовно-нравственного развития, воспитания и социализации обучающихся, поэтому целесообразно проводить его в рамках традиционных процед</w:t>
      </w:r>
      <w:r>
        <w:rPr>
          <w:rFonts w:ascii="Times New Roman" w:hAnsi="Times New Roman"/>
          <w:sz w:val="28"/>
          <w:szCs w:val="28"/>
        </w:rPr>
        <w:t xml:space="preserve">ур, модернизировав их в контексте ФГОС; </w:t>
      </w:r>
    </w:p>
    <w:p w:rsidR="00994FF2" w:rsidRDefault="00A828AA" w:rsidP="00A828AA">
      <w:pPr>
        <w:pStyle w:val="a8"/>
        <w:numPr>
          <w:ilvl w:val="0"/>
          <w:numId w:val="15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целесообразно возлагать на педагогических работников школы исключительную ответственность за  духовно-нравственное развитие, воспитание и социализацию обучающихся, так как успехи и серьезные упущения лишь отчасти</w:t>
      </w:r>
      <w:r>
        <w:rPr>
          <w:rFonts w:ascii="Times New Roman" w:hAnsi="Times New Roman"/>
          <w:sz w:val="28"/>
          <w:szCs w:val="28"/>
        </w:rPr>
        <w:t xml:space="preserve"> обусловлены их деятельностью;</w:t>
      </w:r>
    </w:p>
    <w:p w:rsidR="00994FF2" w:rsidRDefault="00A828AA" w:rsidP="00A828AA">
      <w:pPr>
        <w:pStyle w:val="a8"/>
        <w:widowControl w:val="0"/>
        <w:numPr>
          <w:ilvl w:val="0"/>
          <w:numId w:val="15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мониторинга важно исходить из фактической несравнимости результатов духовно-нравственного развития, воспитания и социализации в различных школах, ученических сообществах и по отношению к разным обучающимся (школа, колл</w:t>
      </w:r>
      <w:r>
        <w:rPr>
          <w:rFonts w:ascii="Times New Roman" w:hAnsi="Times New Roman"/>
          <w:sz w:val="28"/>
          <w:szCs w:val="28"/>
        </w:rPr>
        <w:t xml:space="preserve">ектив, обучающийся могут сравниваться только сами с собой); </w:t>
      </w:r>
    </w:p>
    <w:p w:rsidR="00994FF2" w:rsidRDefault="00A828AA" w:rsidP="00A828AA">
      <w:pPr>
        <w:pStyle w:val="a8"/>
        <w:widowControl w:val="0"/>
        <w:numPr>
          <w:ilvl w:val="0"/>
          <w:numId w:val="15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предусматривает постепенное совершенствование методики мониторинга (предполагается поэтапное внедрение данного средства в практику деятельности общеобразовательных организаций).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Инструмен</w:t>
      </w:r>
      <w:r>
        <w:rPr>
          <w:rFonts w:ascii="Times New Roman" w:hAnsi="Times New Roman"/>
          <w:sz w:val="28"/>
          <w:szCs w:val="28"/>
        </w:rPr>
        <w:t xml:space="preserve">тарий мониторинга духовно-нравственного развития, воспитания и социализации обучающихся включает следующие элементы: </w:t>
      </w:r>
    </w:p>
    <w:p w:rsidR="00994FF2" w:rsidRDefault="00A828AA" w:rsidP="00A828AA">
      <w:pPr>
        <w:pStyle w:val="a8"/>
        <w:widowControl w:val="0"/>
        <w:numPr>
          <w:ilvl w:val="0"/>
          <w:numId w:val="15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профессиональная и общественная экспертиза планов и программ духовно-нравственного развития, воспитания и социализации обучающихся на пред</w:t>
      </w:r>
      <w:r>
        <w:rPr>
          <w:rFonts w:ascii="Times New Roman" w:hAnsi="Times New Roman"/>
          <w:sz w:val="28"/>
          <w:szCs w:val="28"/>
        </w:rPr>
        <w:t xml:space="preserve">мет следования требованиям ФГОС и учета специфики общеобразовательной организации (социокультурное окружение, уклад школьной жизни, запрос родителей и общественности, наличные ресурсы); </w:t>
      </w:r>
    </w:p>
    <w:p w:rsidR="00994FF2" w:rsidRDefault="00A828AA" w:rsidP="00A828AA">
      <w:pPr>
        <w:pStyle w:val="a8"/>
        <w:widowControl w:val="0"/>
        <w:numPr>
          <w:ilvl w:val="0"/>
          <w:numId w:val="15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периодический контроль за исполнением планов деятельности, обеспечива</w:t>
      </w:r>
      <w:r>
        <w:rPr>
          <w:rFonts w:ascii="Times New Roman" w:hAnsi="Times New Roman"/>
          <w:sz w:val="28"/>
          <w:szCs w:val="28"/>
        </w:rPr>
        <w:t xml:space="preserve">ющей духовно-нравственное развитие, воспитание и социализацию обучающихся; </w:t>
      </w:r>
    </w:p>
    <w:p w:rsidR="00994FF2" w:rsidRDefault="00A828AA" w:rsidP="00A828AA">
      <w:pPr>
        <w:pStyle w:val="a8"/>
        <w:widowControl w:val="0"/>
        <w:numPr>
          <w:ilvl w:val="0"/>
          <w:numId w:val="15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профессиональная и общественная экспертиза отчетов об обеспечении духовно-нравственного развития, воспитания и социализации обучающихся на предмет анализа и рефлексии изменений, пр</w:t>
      </w:r>
      <w:r>
        <w:rPr>
          <w:rFonts w:ascii="Times New Roman" w:hAnsi="Times New Roman"/>
          <w:sz w:val="28"/>
          <w:szCs w:val="28"/>
        </w:rPr>
        <w:t xml:space="preserve">оизошедших благодаря деятельности педагогов в жизни школы, ученических групп (коллективов), отдельных обучающихся. </w:t>
      </w:r>
    </w:p>
    <w:p w:rsidR="00994FF2" w:rsidRDefault="00994F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4FF2" w:rsidRDefault="00A828AA">
      <w:pPr>
        <w:ind w:left="1134"/>
        <w:rPr>
          <w:rFonts w:ascii="Times New Roman" w:hAnsi="Times New Roman"/>
          <w:b/>
          <w:sz w:val="28"/>
          <w:szCs w:val="28"/>
        </w:rPr>
      </w:pPr>
      <w:bookmarkStart w:id="523" w:name="_Toc410654069"/>
      <w:bookmarkStart w:id="524" w:name="_Toc414553272"/>
      <w:bookmarkStart w:id="525" w:name="_Toc31893488"/>
      <w:bookmarkStart w:id="526" w:name="_Toc409691730"/>
      <w:r>
        <w:rPr>
          <w:rFonts w:ascii="Times New Roman" w:hAnsi="Times New Roman"/>
          <w:b/>
          <w:sz w:val="28"/>
          <w:szCs w:val="28"/>
        </w:rPr>
        <w:t>2.3.12. Планируемые результаты духовно-нравственного развития,</w:t>
      </w:r>
      <w:bookmarkStart w:id="527" w:name="_Toc410654070"/>
      <w:bookmarkEnd w:id="523"/>
      <w:r>
        <w:rPr>
          <w:rFonts w:ascii="Times New Roman" w:hAnsi="Times New Roman"/>
          <w:b/>
          <w:sz w:val="28"/>
          <w:szCs w:val="28"/>
        </w:rPr>
        <w:t>воспитания и социализации обучающихся, формирования</w:t>
      </w:r>
      <w:bookmarkStart w:id="528" w:name="_Toc410654071"/>
      <w:bookmarkStart w:id="529" w:name="_Toc284662835"/>
      <w:bookmarkStart w:id="530" w:name="_Toc284663462"/>
      <w:bookmarkStart w:id="531" w:name="_Toc414553273"/>
      <w:bookmarkStart w:id="532" w:name="_Toc31893489"/>
      <w:bookmarkEnd w:id="524"/>
      <w:bookmarkEnd w:id="525"/>
      <w:bookmarkEnd w:id="527"/>
      <w:r>
        <w:rPr>
          <w:rFonts w:ascii="Times New Roman" w:hAnsi="Times New Roman"/>
          <w:b/>
          <w:sz w:val="28"/>
          <w:szCs w:val="28"/>
        </w:rPr>
        <w:t xml:space="preserve"> экологической культуры, к</w:t>
      </w:r>
      <w:r>
        <w:rPr>
          <w:rFonts w:ascii="Times New Roman" w:hAnsi="Times New Roman"/>
          <w:b/>
          <w:sz w:val="28"/>
          <w:szCs w:val="28"/>
        </w:rPr>
        <w:t>ультуры здорового и безопасного образа</w:t>
      </w:r>
      <w:bookmarkStart w:id="533" w:name="_Toc410654072"/>
      <w:bookmarkStart w:id="534" w:name="_Toc414553274"/>
      <w:bookmarkStart w:id="535" w:name="_Toc31893490"/>
      <w:bookmarkEnd w:id="528"/>
      <w:bookmarkEnd w:id="529"/>
      <w:bookmarkEnd w:id="530"/>
      <w:bookmarkEnd w:id="531"/>
      <w:bookmarkEnd w:id="532"/>
      <w:r>
        <w:rPr>
          <w:rFonts w:ascii="Times New Roman" w:hAnsi="Times New Roman"/>
          <w:b/>
          <w:sz w:val="28"/>
          <w:szCs w:val="28"/>
        </w:rPr>
        <w:t xml:space="preserve"> жизни обучающихся</w:t>
      </w:r>
      <w:bookmarkEnd w:id="526"/>
      <w:bookmarkEnd w:id="533"/>
      <w:bookmarkEnd w:id="534"/>
      <w:bookmarkEnd w:id="535"/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Интериоризация гуманистических, демократических и традиционных ценностей, осознанное, уважительное и доброжелательное отношение к другому человеку, его мнению, мировоззрению, культуре, языку, вере</w:t>
      </w:r>
      <w:r>
        <w:rPr>
          <w:rFonts w:ascii="Times New Roman" w:hAnsi="Times New Roman"/>
          <w:sz w:val="28"/>
          <w:szCs w:val="28"/>
        </w:rPr>
        <w:t>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</w:t>
      </w:r>
      <w:r>
        <w:rPr>
          <w:rFonts w:ascii="Times New Roman" w:hAnsi="Times New Roman"/>
          <w:sz w:val="28"/>
          <w:szCs w:val="28"/>
        </w:rPr>
        <w:t>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Способность к осознанию российской идентичности в поликультурном социуме (патрио</w:t>
      </w:r>
      <w:r>
        <w:rPr>
          <w:rFonts w:ascii="Times New Roman" w:hAnsi="Times New Roman"/>
          <w:sz w:val="28"/>
          <w:szCs w:val="28"/>
        </w:rPr>
        <w:t>тизм, уважение к Отечеству, к прошлому и настоящему многонационального народа России, воспитанное чувство ответственности и долга перед Родиной, идентичность с территорией, с природой России, идентификация себя в качестве гражданина России, субъективная зн</w:t>
      </w:r>
      <w:r>
        <w:rPr>
          <w:rFonts w:ascii="Times New Roman" w:hAnsi="Times New Roman"/>
          <w:sz w:val="28"/>
          <w:szCs w:val="28"/>
        </w:rPr>
        <w:t>ачимость использования русского языка и языков народов России, осознание и ощущение субъективной сопричастности с судьбой российского народа). Осознание своей этнической принадлежности, знание истории, языка, культуры своего народа, своего края, основ куль</w:t>
      </w:r>
      <w:r>
        <w:rPr>
          <w:rFonts w:ascii="Times New Roman" w:hAnsi="Times New Roman"/>
          <w:sz w:val="28"/>
          <w:szCs w:val="28"/>
        </w:rPr>
        <w:t>турного наследия народов России и человечества (идентичность человека с российской многонациональной культурой, сопричастность с историей народов и государств, находившихся на территории современной России). Осознанное, уважительное и доброжелательное отно</w:t>
      </w:r>
      <w:r>
        <w:rPr>
          <w:rFonts w:ascii="Times New Roman" w:hAnsi="Times New Roman"/>
          <w:sz w:val="28"/>
          <w:szCs w:val="28"/>
        </w:rPr>
        <w:t xml:space="preserve">шение к истории, культуре, религии, традициям, языкам, ценностям народов России и народов мира.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Style w:val="dash041e005f0431005f044b005f0447005f043d005f044b005f0439005f005fchar1char1"/>
          <w:sz w:val="28"/>
          <w:szCs w:val="28"/>
        </w:rPr>
        <w:t>Сформированность мотивации к обучению и целенаправленной познавательной деятельности, г</w:t>
      </w:r>
      <w:r>
        <w:rPr>
          <w:rFonts w:ascii="Times New Roman" w:hAnsi="Times New Roman"/>
          <w:sz w:val="28"/>
          <w:szCs w:val="28"/>
        </w:rPr>
        <w:t>отовность и способность обучающихся к саморазвитию и самообразованию;</w:t>
      </w:r>
      <w:r>
        <w:rPr>
          <w:rFonts w:ascii="Times New Roman" w:hAnsi="Times New Roman"/>
          <w:sz w:val="28"/>
          <w:szCs w:val="28"/>
        </w:rPr>
        <w:t xml:space="preserve">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Развитое моральное сознание</w:t>
      </w:r>
      <w:r>
        <w:rPr>
          <w:rFonts w:ascii="Times New Roman" w:hAnsi="Times New Roman"/>
          <w:sz w:val="28"/>
          <w:szCs w:val="28"/>
        </w:rPr>
        <w:t xml:space="preserve">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</w:t>
      </w:r>
      <w:r>
        <w:rPr>
          <w:rFonts w:ascii="Times New Roman" w:hAnsi="Times New Roman"/>
          <w:sz w:val="28"/>
          <w:szCs w:val="28"/>
        </w:rPr>
        <w:t>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</w:t>
      </w:r>
      <w:r>
        <w:rPr>
          <w:rFonts w:ascii="Times New Roman" w:hAnsi="Times New Roman"/>
          <w:sz w:val="28"/>
          <w:szCs w:val="28"/>
        </w:rPr>
        <w:t xml:space="preserve">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</w:t>
      </w:r>
      <w:r>
        <w:rPr>
          <w:rFonts w:ascii="Times New Roman" w:hAnsi="Times New Roman"/>
          <w:sz w:val="28"/>
          <w:szCs w:val="28"/>
        </w:rPr>
        <w:t>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</w:t>
      </w:r>
      <w:r>
        <w:rPr>
          <w:rFonts w:ascii="Times New Roman" w:hAnsi="Times New Roman"/>
          <w:sz w:val="28"/>
          <w:szCs w:val="28"/>
        </w:rPr>
        <w:t xml:space="preserve">ния семьи в жизни человека и общества, принятие ценности семейной жизни, уважительное и заботливое отношение к членам своей семьи. </w:t>
      </w:r>
    </w:p>
    <w:p w:rsidR="00994FF2" w:rsidRDefault="00A828A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Сформированность целостного мировоззрения, соответствующего современному уровню развития науки и общественной практики, </w:t>
      </w:r>
      <w:r>
        <w:rPr>
          <w:rFonts w:ascii="Times New Roman" w:hAnsi="Times New Roman"/>
          <w:sz w:val="28"/>
          <w:szCs w:val="28"/>
        </w:rPr>
        <w:t>учитывающего социальное, культурное, языковое, духовное многообразие современного мира. Готовность к личностному самоопределению, способность ставить цели и строить жизненные планы. С</w:t>
      </w:r>
      <w:r>
        <w:rPr>
          <w:rStyle w:val="dash041e005f0431005f044b005f0447005f043d005f044b005f0439005f005fchar1char1"/>
          <w:sz w:val="28"/>
          <w:szCs w:val="28"/>
        </w:rPr>
        <w:t>формированность ценностно-смысловых установок, отражающих личностные и гр</w:t>
      </w:r>
      <w:r>
        <w:rPr>
          <w:rStyle w:val="dash041e005f0431005f044b005f0447005f043d005f044b005f0439005f005fchar1char1"/>
          <w:sz w:val="28"/>
          <w:szCs w:val="28"/>
        </w:rPr>
        <w:t>ажданские позиции в деятельности, правосознание.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Сформированность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</w:t>
      </w:r>
      <w:r>
        <w:rPr>
          <w:rFonts w:ascii="Times New Roman" w:hAnsi="Times New Roman"/>
          <w:sz w:val="28"/>
          <w:szCs w:val="28"/>
        </w:rPr>
        <w:t xml:space="preserve">ательской, творческой и других видов деятельности.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Освоенность социальных норм, правил поведения, ролей и форм социальной жизни в группах и сообществах, включая социальные сообщества (взрослых и сверстников). Участие в школьном самоуправлении и обществ</w:t>
      </w:r>
      <w:r>
        <w:rPr>
          <w:rFonts w:ascii="Times New Roman" w:hAnsi="Times New Roman"/>
          <w:sz w:val="28"/>
          <w:szCs w:val="28"/>
        </w:rPr>
        <w:t>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вовлечены и которые формируют с</w:t>
      </w:r>
      <w:r>
        <w:rPr>
          <w:rFonts w:ascii="Times New Roman" w:hAnsi="Times New Roman"/>
          <w:sz w:val="28"/>
          <w:szCs w:val="28"/>
        </w:rPr>
        <w:t xml:space="preserve">ами обучающиеся; вовлеченность в непосредственное гражданское участие, готовность к участию в жизнедеятельности подросткового общественного объединения, включенного в продуктивное взаимодействие с социальной средой и социальными институтами, идентификация </w:t>
      </w:r>
      <w:r>
        <w:rPr>
          <w:rFonts w:ascii="Times New Roman" w:hAnsi="Times New Roman"/>
          <w:sz w:val="28"/>
          <w:szCs w:val="28"/>
        </w:rPr>
        <w:t>себя в качестве субъекта социальных преобразований, освоение компетентностей в сфере организаторской деятельности; интериоризация ценностей созидательного отношения к окружающей социальной действительности, ценностей социального творчества, ценности продук</w:t>
      </w:r>
      <w:r>
        <w:rPr>
          <w:rFonts w:ascii="Times New Roman" w:hAnsi="Times New Roman"/>
          <w:sz w:val="28"/>
          <w:szCs w:val="28"/>
        </w:rPr>
        <w:t>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</w:t>
      </w:r>
      <w:r>
        <w:rPr>
          <w:rFonts w:ascii="Times New Roman" w:hAnsi="Times New Roman"/>
          <w:sz w:val="28"/>
          <w:szCs w:val="28"/>
        </w:rPr>
        <w:t xml:space="preserve">удничества, способов реализации собственного лидерского потенциала).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</w:t>
      </w:r>
      <w:r>
        <w:rPr>
          <w:rFonts w:ascii="Times New Roman" w:hAnsi="Times New Roman"/>
          <w:sz w:val="28"/>
          <w:szCs w:val="28"/>
        </w:rPr>
        <w:t xml:space="preserve">и здоровью людей, правил поведения на транспорте и на дорогах.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</w:t>
      </w:r>
      <w:r>
        <w:rPr>
          <w:rFonts w:ascii="Times New Roman" w:hAnsi="Times New Roman"/>
          <w:sz w:val="28"/>
          <w:szCs w:val="28"/>
        </w:rPr>
        <w:t>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развитость эстетического, эмоционально-цен</w:t>
      </w:r>
      <w:r>
        <w:rPr>
          <w:rFonts w:ascii="Times New Roman" w:hAnsi="Times New Roman"/>
          <w:sz w:val="28"/>
          <w:szCs w:val="28"/>
        </w:rPr>
        <w:t>ностного видения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</w:t>
      </w:r>
      <w:r>
        <w:rPr>
          <w:rFonts w:ascii="Times New Roman" w:hAnsi="Times New Roman"/>
          <w:sz w:val="28"/>
          <w:szCs w:val="28"/>
        </w:rPr>
        <w:t xml:space="preserve">оты человека; развитая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Сформированность основ экологической кул</w:t>
      </w:r>
      <w:r>
        <w:rPr>
          <w:rFonts w:ascii="Times New Roman" w:hAnsi="Times New Roman"/>
          <w:sz w:val="28"/>
          <w:szCs w:val="28"/>
        </w:rPr>
        <w:t>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</w:t>
      </w:r>
      <w:r>
        <w:rPr>
          <w:rFonts w:ascii="Times New Roman" w:hAnsi="Times New Roman"/>
          <w:sz w:val="28"/>
          <w:szCs w:val="28"/>
        </w:rPr>
        <w:t xml:space="preserve">м, к художественно-эстетическому отражению природы, к занятиям туризмом, в том числе экотуризмом, к осуществлению природоохранной деятельности). </w:t>
      </w:r>
    </w:p>
    <w:p w:rsidR="00994FF2" w:rsidRDefault="00A828A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994FF2" w:rsidRDefault="00A828AA">
      <w:pPr>
        <w:pStyle w:val="2"/>
        <w:ind w:left="567" w:firstLine="0"/>
      </w:pPr>
      <w:bookmarkStart w:id="536" w:name="_Toc406059051"/>
      <w:bookmarkStart w:id="537" w:name="_Toc409691731"/>
      <w:bookmarkStart w:id="538" w:name="_Toc410654073"/>
      <w:bookmarkStart w:id="539" w:name="_Toc31893491"/>
      <w:bookmarkStart w:id="540" w:name="_Toc31898651"/>
      <w:r>
        <w:t>2.4. Программа коррекционной работы</w:t>
      </w:r>
      <w:bookmarkEnd w:id="536"/>
      <w:bookmarkEnd w:id="537"/>
      <w:bookmarkEnd w:id="538"/>
      <w:bookmarkEnd w:id="539"/>
      <w:bookmarkEnd w:id="540"/>
    </w:p>
    <w:p w:rsidR="00994FF2" w:rsidRDefault="00A828A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Программа коррекционной работы (</w:t>
      </w:r>
      <w:r>
        <w:rPr>
          <w:rFonts w:ascii="Times New Roman" w:hAnsi="Times New Roman" w:cs="Times New Roman"/>
          <w:color w:val="auto"/>
          <w:sz w:val="28"/>
          <w:szCs w:val="28"/>
        </w:rPr>
        <w:t>ПКР) является неотъемлемым структурным к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омпонентом основной образовательной программы образовательной организации. ПКР разрабатывается для обучающихся с ограниченными возможностями здоровья (далее – ОВЗ). </w:t>
      </w:r>
    </w:p>
    <w:p w:rsidR="00994FF2" w:rsidRDefault="00A828A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Обучающийся с ОВЗ –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физическое лицо, имеющее недостатки в физическом и(или)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</w:t>
      </w:r>
    </w:p>
    <w:p w:rsidR="00994FF2" w:rsidRDefault="00A828A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Содержание образования и условия организаци</w:t>
      </w:r>
      <w:r>
        <w:rPr>
          <w:rFonts w:ascii="Times New Roman" w:hAnsi="Times New Roman" w:cs="Times New Roman"/>
          <w:color w:val="auto"/>
          <w:sz w:val="28"/>
          <w:szCs w:val="28"/>
        </w:rPr>
        <w:t>и обучения и воспитания обучающихся с ОВЗ определяются адаптированной образовательной программой, а для инвалидов – индивидуальной программой реабилитации инвалида. Адаптированная образовательная программа – образовательная программа, адаптированная для об</w:t>
      </w:r>
      <w:r>
        <w:rPr>
          <w:rFonts w:ascii="Times New Roman" w:hAnsi="Times New Roman" w:cs="Times New Roman"/>
          <w:color w:val="auto"/>
          <w:sz w:val="28"/>
          <w:szCs w:val="28"/>
        </w:rPr>
        <w:t>учения лиц с ОВЗ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 w:rsidR="00994FF2" w:rsidRDefault="00A828A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ПКР вариативна по форме и по содержанию в зависимости от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состава обучающихся с ОВЗ, региональной специфики и возможностей образовательной организации. </w:t>
      </w:r>
    </w:p>
    <w:p w:rsidR="00994FF2" w:rsidRDefault="00A828A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ПКР уровня основного общего образования непрерывна и преемственна с другими уровнями образования (начальным, средним); учитывает особые образовательные потребнос</w:t>
      </w:r>
      <w:r>
        <w:rPr>
          <w:rFonts w:ascii="Times New Roman" w:hAnsi="Times New Roman" w:cs="Times New Roman"/>
          <w:color w:val="auto"/>
          <w:sz w:val="28"/>
          <w:szCs w:val="28"/>
        </w:rPr>
        <w:t>ти, которые не являются едиными и постоянными, проявляются в разной степени при каждом типе нарушения у обучающихся с ОВЗ. Программа ориентирована на развитие их потенциальных возможностей и потребностей более высокого уровня, необходимых для дальнейшего 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бучения и успешной социализации. </w:t>
      </w:r>
    </w:p>
    <w:p w:rsidR="00994FF2" w:rsidRDefault="00A828A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ПКР разрабатывается на период получения основного общего образования и включает следующие разделы. </w:t>
      </w:r>
    </w:p>
    <w:p w:rsidR="00994FF2" w:rsidRDefault="00A828AA">
      <w:pPr>
        <w:ind w:left="1134"/>
        <w:rPr>
          <w:rFonts w:ascii="Times New Roman" w:hAnsi="Times New Roman"/>
          <w:b/>
          <w:sz w:val="28"/>
          <w:szCs w:val="28"/>
        </w:rPr>
      </w:pPr>
      <w:bookmarkStart w:id="541" w:name="_Toc414553276"/>
      <w:bookmarkStart w:id="542" w:name="_Toc31893492"/>
      <w:r>
        <w:rPr>
          <w:rFonts w:ascii="Times New Roman" w:hAnsi="Times New Roman"/>
          <w:b/>
          <w:sz w:val="28"/>
          <w:szCs w:val="28"/>
        </w:rPr>
        <w:t>2.4.1. Цели и задачи программы коррекционной работы с обучающимися при получении основного общего образования</w:t>
      </w:r>
      <w:bookmarkEnd w:id="541"/>
      <w:bookmarkEnd w:id="542"/>
    </w:p>
    <w:p w:rsidR="00994FF2" w:rsidRDefault="00A828A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Цель програм</w:t>
      </w:r>
      <w:r>
        <w:rPr>
          <w:rFonts w:ascii="Times New Roman" w:hAnsi="Times New Roman" w:cs="Times New Roman"/>
          <w:color w:val="auto"/>
          <w:sz w:val="28"/>
          <w:szCs w:val="28"/>
        </w:rPr>
        <w:t>мы коррекционной работы заключается в определении комплексной системы психолого-медико-педагогической и социальной помощи обучающимся с ОВЗ для успешного освоения основной образовательной программы на основе компенсации первичных нарушений и пропедевтики п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роизводных отклонений в развитии, активизации ресурсов социально-психологической адаптации личности ребенка. </w:t>
      </w:r>
    </w:p>
    <w:p w:rsidR="00994FF2" w:rsidRDefault="00A828A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Цель определяет (указывает) результат работы, ее не рекомендуется подменять направлениями работы или процессом ее реализации. </w:t>
      </w:r>
    </w:p>
    <w:p w:rsidR="00994FF2" w:rsidRDefault="00A828A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Задачи отражают раз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работку и реализацию содержания основных направлений коррекционной работы (диагностическое, коррекционно-развивающее, консультативное, информационно-просветительское). При составлении программы коррекционной работы могут быть выделены следующие задачи: </w:t>
      </w:r>
    </w:p>
    <w:p w:rsidR="00994FF2" w:rsidRDefault="00A828AA" w:rsidP="00A828AA">
      <w:pPr>
        <w:pStyle w:val="Default"/>
        <w:numPr>
          <w:ilvl w:val="0"/>
          <w:numId w:val="5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оп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ределение особых образовательных потребностей обучающихся с ОВЗ и оказание им специализированной помощи при освоении основной образовательной программы основного общего образования; </w:t>
      </w:r>
    </w:p>
    <w:p w:rsidR="00994FF2" w:rsidRDefault="00A828AA" w:rsidP="00A828AA">
      <w:pPr>
        <w:pStyle w:val="Default"/>
        <w:numPr>
          <w:ilvl w:val="0"/>
          <w:numId w:val="5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определение оптимальных специальных условий для получения основного общего образования обучающимися с ОВЗ, для развития их личностных, познавательных, коммуникативных способностей; </w:t>
      </w:r>
    </w:p>
    <w:p w:rsidR="00994FF2" w:rsidRDefault="00A828AA" w:rsidP="00A828AA">
      <w:pPr>
        <w:pStyle w:val="Default"/>
        <w:numPr>
          <w:ilvl w:val="0"/>
          <w:numId w:val="5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разработка и использование индивидуально-ориентированных коррекционных обр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азовательных программ, учебных планов для обучения школьников с ОВЗс учетом особенностей их психофизического развития, индивидуальных возможностей; </w:t>
      </w:r>
    </w:p>
    <w:p w:rsidR="00994FF2" w:rsidRDefault="00A828AA" w:rsidP="00A828AA">
      <w:pPr>
        <w:pStyle w:val="Default"/>
        <w:numPr>
          <w:ilvl w:val="0"/>
          <w:numId w:val="5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реализация комплексного психолого-медико-социального сопровождения обучающихся с ОВЗ (в соответствии с реко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мендациями психолого-медико-педагогической комиссии (ПМПК), психолого-медико-педагогического консилиума образовательной организации (ПМПк)); </w:t>
      </w:r>
    </w:p>
    <w:p w:rsidR="00994FF2" w:rsidRDefault="00A828AA" w:rsidP="00A828AA">
      <w:pPr>
        <w:pStyle w:val="Default"/>
        <w:numPr>
          <w:ilvl w:val="0"/>
          <w:numId w:val="5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реализация комплексной системы мероприятий по социальной адаптации и профессиональной ориентации обучающихся с ОВЗ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</w:p>
    <w:p w:rsidR="00994FF2" w:rsidRDefault="00A828AA" w:rsidP="00A828AA">
      <w:pPr>
        <w:pStyle w:val="Default"/>
        <w:numPr>
          <w:ilvl w:val="0"/>
          <w:numId w:val="5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обеспечение сетевого взаимодействия специалистов разного профиля в комплексной работе с обучающимися с ОВЗ; </w:t>
      </w:r>
    </w:p>
    <w:p w:rsidR="00994FF2" w:rsidRDefault="00A828AA" w:rsidP="00A828AA">
      <w:pPr>
        <w:pStyle w:val="Default"/>
        <w:numPr>
          <w:ilvl w:val="0"/>
          <w:numId w:val="5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осуществление информационно-просветительской и консультативной работы с родителями (законными представителями) обучающихся с ОВЗ. </w:t>
      </w:r>
    </w:p>
    <w:p w:rsidR="00994FF2" w:rsidRDefault="00A828A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Существующие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дидактические принципы (систематичности, активности, доступности, последовательности, наглядности и др.) возможно адаптировать с учетом категорий обучаемых школьников. </w:t>
      </w:r>
    </w:p>
    <w:p w:rsidR="00994FF2" w:rsidRDefault="00A828A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 программу также целесообразно включить и специальные принципы, ориентированные на уче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т особенностей обучающихся с ОВЗ, такие, например, как: </w:t>
      </w:r>
    </w:p>
    <w:p w:rsidR="00994FF2" w:rsidRDefault="00A828AA" w:rsidP="00A828AA">
      <w:pPr>
        <w:pStyle w:val="Default"/>
        <w:numPr>
          <w:ilvl w:val="0"/>
          <w:numId w:val="5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принцип системности – единство в подходах к диагностике, обучению и коррекции нарушений детей с ОВЗ, взаимодействие учителей и специалистов различного профиля в решении проблем этих детей; </w:t>
      </w:r>
    </w:p>
    <w:p w:rsidR="00994FF2" w:rsidRDefault="00A828AA" w:rsidP="00A828AA">
      <w:pPr>
        <w:pStyle w:val="Default"/>
        <w:numPr>
          <w:ilvl w:val="0"/>
          <w:numId w:val="5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принцип 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бходного пути – формирование новой функциональной системы в обход пострадавшего звена, опоры на сохранные анализаторы; </w:t>
      </w:r>
    </w:p>
    <w:p w:rsidR="00994FF2" w:rsidRDefault="00A828AA" w:rsidP="00A828AA">
      <w:pPr>
        <w:pStyle w:val="Default"/>
        <w:numPr>
          <w:ilvl w:val="0"/>
          <w:numId w:val="5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принцип комплексности – преодоление нарушений должно носить комплексный медико-психолого-педагогический характер и включать совместную р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аботу педагогов и ряда специалистов (учитель-логопед, учитель-дефектолог (олигофренопедагог, сурдопедагог, тифлопедагог), педагог-психолог, медицинские работники, социальный педагог и др.). </w:t>
      </w:r>
    </w:p>
    <w:p w:rsidR="00994FF2" w:rsidRDefault="00A828AA">
      <w:pPr>
        <w:ind w:left="1134"/>
        <w:rPr>
          <w:rFonts w:ascii="Times New Roman" w:hAnsi="Times New Roman"/>
          <w:b/>
          <w:sz w:val="28"/>
          <w:szCs w:val="28"/>
        </w:rPr>
      </w:pPr>
      <w:bookmarkStart w:id="543" w:name="_Toc414553277"/>
      <w:bookmarkStart w:id="544" w:name="_Toc31893493"/>
      <w:r>
        <w:rPr>
          <w:rFonts w:ascii="Times New Roman" w:hAnsi="Times New Roman"/>
          <w:b/>
          <w:sz w:val="28"/>
          <w:szCs w:val="28"/>
        </w:rPr>
        <w:t>2.4.2. Перечень и содержание индивидуально ориентированных коррек</w:t>
      </w:r>
      <w:r>
        <w:rPr>
          <w:rFonts w:ascii="Times New Roman" w:hAnsi="Times New Roman"/>
          <w:b/>
          <w:sz w:val="28"/>
          <w:szCs w:val="28"/>
        </w:rPr>
        <w:t>ционных направлений работы, способствующих освоению обучающимися с особыми образовательными потребностями основной образовательной программы основного общего образования</w:t>
      </w:r>
      <w:bookmarkEnd w:id="543"/>
      <w:bookmarkEnd w:id="544"/>
    </w:p>
    <w:p w:rsidR="00994FF2" w:rsidRDefault="00A828A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Направления коррекционной работы – диагностическое, коррекционно-развивающее, консульт</w:t>
      </w:r>
      <w:r>
        <w:rPr>
          <w:rFonts w:ascii="Times New Roman" w:hAnsi="Times New Roman" w:cs="Times New Roman"/>
          <w:color w:val="auto"/>
          <w:sz w:val="28"/>
          <w:szCs w:val="28"/>
        </w:rPr>
        <w:t>ативное, информационно-просветительское – раскрываются содержательно в разных организационных формах деятельности образовательной организации (учебной урочной и внеурочной, внеучебной). Это может быть отражено в учебном плане освоения основной образователь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ной программы. </w:t>
      </w:r>
    </w:p>
    <w:p w:rsidR="00994FF2" w:rsidRDefault="00A828A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Характеристика содержания направлений коррекционной работы</w:t>
      </w:r>
    </w:p>
    <w:p w:rsidR="00994FF2" w:rsidRDefault="00A828A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Диагностическая работа может включать в себя следующее: </w:t>
      </w:r>
    </w:p>
    <w:p w:rsidR="00994FF2" w:rsidRDefault="00A828AA" w:rsidP="00A828AA">
      <w:pPr>
        <w:pStyle w:val="Default"/>
        <w:numPr>
          <w:ilvl w:val="0"/>
          <w:numId w:val="5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выявление особых образовательных потребностей обучающихся с ОВЗ при освоении основной образовательной программы основного об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щего образования; </w:t>
      </w:r>
    </w:p>
    <w:p w:rsidR="00994FF2" w:rsidRDefault="00A828AA" w:rsidP="00A828AA">
      <w:pPr>
        <w:pStyle w:val="Default"/>
        <w:numPr>
          <w:ilvl w:val="0"/>
          <w:numId w:val="5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проведение комплексной социально-психолого-педагогической диагностики нарушений в психическом и(или) физическом развитии обучающихся с ОВЗ; </w:t>
      </w:r>
    </w:p>
    <w:p w:rsidR="00994FF2" w:rsidRDefault="00A828AA" w:rsidP="00A828AA">
      <w:pPr>
        <w:pStyle w:val="Default"/>
        <w:numPr>
          <w:ilvl w:val="0"/>
          <w:numId w:val="5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определение уровня актуального и зоны ближайшего развития обучающегося с ОВЗ, выявление его резе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рвных возможностей; </w:t>
      </w:r>
    </w:p>
    <w:p w:rsidR="00994FF2" w:rsidRDefault="00A828AA" w:rsidP="00A828AA">
      <w:pPr>
        <w:pStyle w:val="Default"/>
        <w:numPr>
          <w:ilvl w:val="0"/>
          <w:numId w:val="5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изучение развития эмоционально-волевой, познавательной, речевой сфер и личностных особенностей обучающихся; </w:t>
      </w:r>
    </w:p>
    <w:p w:rsidR="00994FF2" w:rsidRDefault="00A828AA" w:rsidP="00A828AA">
      <w:pPr>
        <w:pStyle w:val="Default"/>
        <w:numPr>
          <w:ilvl w:val="0"/>
          <w:numId w:val="5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изучение социальной ситуации развития и условий семейного воспитания ребенка; </w:t>
      </w:r>
    </w:p>
    <w:p w:rsidR="00994FF2" w:rsidRDefault="00A828AA" w:rsidP="00A828AA">
      <w:pPr>
        <w:pStyle w:val="Default"/>
        <w:numPr>
          <w:ilvl w:val="0"/>
          <w:numId w:val="5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изучение адаптивных возможностей и уровня социа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лизации ребенка с ОВЗ; </w:t>
      </w:r>
    </w:p>
    <w:p w:rsidR="00994FF2" w:rsidRDefault="00A828AA" w:rsidP="00A828AA">
      <w:pPr>
        <w:pStyle w:val="Default"/>
        <w:numPr>
          <w:ilvl w:val="0"/>
          <w:numId w:val="5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мониторинг динамики развития, успешности освоения образовательных программ основного общего образования. </w:t>
      </w:r>
    </w:p>
    <w:p w:rsidR="00994FF2" w:rsidRDefault="00A828A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Коррекционно-развивающая работа может включать в себя следующее: </w:t>
      </w:r>
    </w:p>
    <w:p w:rsidR="00994FF2" w:rsidRDefault="00A828AA" w:rsidP="00A828AA">
      <w:pPr>
        <w:pStyle w:val="Default"/>
        <w:numPr>
          <w:ilvl w:val="0"/>
          <w:numId w:val="5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разработку и реализацию индивидуально ориентированных коррек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ционных программ; выбор и использование специальных методик, методов и приемов обучения в соответствии с особыми образовательными потребностями обучающихся с ОВЗ; </w:t>
      </w:r>
    </w:p>
    <w:p w:rsidR="00994FF2" w:rsidRDefault="00A828AA" w:rsidP="00A828AA">
      <w:pPr>
        <w:pStyle w:val="Default"/>
        <w:numPr>
          <w:ilvl w:val="0"/>
          <w:numId w:val="5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организацию и проведение индивидуальных и групповых коррекционно-развивающих занятий, необходимых для преодоления нарушений развития и трудностей обучения; </w:t>
      </w:r>
    </w:p>
    <w:p w:rsidR="00994FF2" w:rsidRDefault="00A828AA" w:rsidP="00A828AA">
      <w:pPr>
        <w:pStyle w:val="Default"/>
        <w:numPr>
          <w:ilvl w:val="0"/>
          <w:numId w:val="5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коррекцию и развитие высших психических функций, эмоционально-волевой, познавательной и коммуникативно-речевой сфер; </w:t>
      </w:r>
    </w:p>
    <w:p w:rsidR="00994FF2" w:rsidRDefault="00A828AA" w:rsidP="00A828AA">
      <w:pPr>
        <w:pStyle w:val="Default"/>
        <w:numPr>
          <w:ilvl w:val="0"/>
          <w:numId w:val="5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развитие и укрепление зрелых личностных установок, формирование адекватных форм утверждения самостоятельности, личностной автономии; </w:t>
      </w:r>
    </w:p>
    <w:p w:rsidR="00994FF2" w:rsidRDefault="00A828AA" w:rsidP="00A828AA">
      <w:pPr>
        <w:pStyle w:val="Default"/>
        <w:numPr>
          <w:ilvl w:val="0"/>
          <w:numId w:val="5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форм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ирование способов регуляции поведения и эмоциональных состояний; </w:t>
      </w:r>
    </w:p>
    <w:p w:rsidR="00994FF2" w:rsidRDefault="00A828AA" w:rsidP="00A828AA">
      <w:pPr>
        <w:pStyle w:val="Default"/>
        <w:numPr>
          <w:ilvl w:val="0"/>
          <w:numId w:val="5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развитие форм и навыков личностного общения в группе сверстников, коммуникативной компетенции; </w:t>
      </w:r>
    </w:p>
    <w:p w:rsidR="00994FF2" w:rsidRDefault="00A828AA" w:rsidP="00A828AA">
      <w:pPr>
        <w:pStyle w:val="Default"/>
        <w:numPr>
          <w:ilvl w:val="0"/>
          <w:numId w:val="5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развитие компетенций, необходимых для продолжения образования и профессионального самоопределе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ния; </w:t>
      </w:r>
    </w:p>
    <w:p w:rsidR="00994FF2" w:rsidRDefault="00A828AA" w:rsidP="00A828AA">
      <w:pPr>
        <w:pStyle w:val="Default"/>
        <w:numPr>
          <w:ilvl w:val="0"/>
          <w:numId w:val="5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совершенствование навыков получения и использования информации (на основе ИКТ), способствующих повышению социальных компетенций и адаптации в реальных жизненных условиях; </w:t>
      </w:r>
    </w:p>
    <w:p w:rsidR="00994FF2" w:rsidRDefault="00A828AA" w:rsidP="00A828AA">
      <w:pPr>
        <w:pStyle w:val="Default"/>
        <w:numPr>
          <w:ilvl w:val="0"/>
          <w:numId w:val="5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социальную защиту ребенка в случаях неблагоприятных условий жизни при психотра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вмирующих обстоятельствах. </w:t>
      </w:r>
    </w:p>
    <w:p w:rsidR="00994FF2" w:rsidRDefault="00A828A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Консультативная работа может включать в себя следующее: </w:t>
      </w:r>
    </w:p>
    <w:p w:rsidR="00994FF2" w:rsidRDefault="00A828AA" w:rsidP="00A828AA">
      <w:pPr>
        <w:pStyle w:val="Default"/>
        <w:numPr>
          <w:ilvl w:val="0"/>
          <w:numId w:val="5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выработку совместных обоснованных рекомендаций по основным направлениям работы с обучающимися с ОВЗ, единых для всех участников образовательного процесса; </w:t>
      </w:r>
    </w:p>
    <w:p w:rsidR="00994FF2" w:rsidRDefault="00A828AA" w:rsidP="00A828AA">
      <w:pPr>
        <w:pStyle w:val="Default"/>
        <w:numPr>
          <w:ilvl w:val="0"/>
          <w:numId w:val="5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консультировани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е специалистами педагогов по выбору индивидуально ориентированных методов и приемов работы с обучающимися с ОВЗ, отбора и адаптации содержания предметных программ; </w:t>
      </w:r>
    </w:p>
    <w:p w:rsidR="00994FF2" w:rsidRDefault="00A828AA" w:rsidP="00A828AA">
      <w:pPr>
        <w:pStyle w:val="Default"/>
        <w:numPr>
          <w:ilvl w:val="0"/>
          <w:numId w:val="5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консультативную помощь семье в вопросах выбора стратегии воспитания и приемов коррекционног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о обучения ребенка с ОВЗ; </w:t>
      </w:r>
    </w:p>
    <w:p w:rsidR="00994FF2" w:rsidRDefault="00A828AA" w:rsidP="00A828AA">
      <w:pPr>
        <w:pStyle w:val="Default"/>
        <w:numPr>
          <w:ilvl w:val="0"/>
          <w:numId w:val="5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консультационную поддержку и помощь, направленные на содействие свободному и осознанному выбору обучающимися с ОВЗ профессии, формы и места обучения в соответствии с профессиональными интересами, индивидуальными способностями и п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сихофизиологическими особенностями. </w:t>
      </w:r>
    </w:p>
    <w:p w:rsidR="00994FF2" w:rsidRDefault="00A828A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Информационно-просветительская работа может включать в себя следующее: </w:t>
      </w:r>
    </w:p>
    <w:p w:rsidR="00994FF2" w:rsidRDefault="00A828AA" w:rsidP="00A828AA">
      <w:pPr>
        <w:pStyle w:val="Default"/>
        <w:numPr>
          <w:ilvl w:val="0"/>
          <w:numId w:val="5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информационную поддержку образовательной деятельности обучающихся с особыми образовательными потребностями, их родителей (законных представителей),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педагогических работников; </w:t>
      </w:r>
    </w:p>
    <w:p w:rsidR="00994FF2" w:rsidRDefault="00A828AA" w:rsidP="00A828AA">
      <w:pPr>
        <w:pStyle w:val="Default"/>
        <w:numPr>
          <w:ilvl w:val="0"/>
          <w:numId w:val="5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различные формы просветительской деятельности (лекции, беседы, информационные стенды, печатные материалы), направленные на разъяснение участникам образовательного процесса – обучающимся (как имеющим, так и не имеющим недостатки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в развитии), их родителям (законным представителям), педагогическим работникам – вопросов, связанных с особенностями образовательного процесса и сопровождения обучающихся с ОВЗ; </w:t>
      </w:r>
    </w:p>
    <w:p w:rsidR="00994FF2" w:rsidRDefault="00A828AA" w:rsidP="00A828AA">
      <w:pPr>
        <w:pStyle w:val="Default"/>
        <w:numPr>
          <w:ilvl w:val="0"/>
          <w:numId w:val="5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проведение тематических выступлений для педагогов и родителей (законных пред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ставителей) по разъяснению индивидуально-типологических особенностей различных категорий детей с ОВЗ. </w:t>
      </w:r>
    </w:p>
    <w:p w:rsidR="00994FF2" w:rsidRDefault="00A828AA">
      <w:pPr>
        <w:ind w:left="1134"/>
        <w:rPr>
          <w:rFonts w:ascii="Times New Roman" w:hAnsi="Times New Roman"/>
          <w:b/>
          <w:sz w:val="28"/>
          <w:szCs w:val="28"/>
        </w:rPr>
      </w:pPr>
      <w:bookmarkStart w:id="545" w:name="_Toc414553278"/>
      <w:bookmarkStart w:id="546" w:name="_Toc31893494"/>
      <w:r>
        <w:rPr>
          <w:rFonts w:ascii="Times New Roman" w:hAnsi="Times New Roman"/>
          <w:b/>
          <w:sz w:val="28"/>
          <w:szCs w:val="28"/>
        </w:rPr>
        <w:t>2.4.3. Система комплексного психолого-медико-социального сопровождения и поддержки обучающихся с ограниченными возможностями здоровья, включающая комплек</w:t>
      </w:r>
      <w:r>
        <w:rPr>
          <w:rFonts w:ascii="Times New Roman" w:hAnsi="Times New Roman"/>
          <w:b/>
          <w:sz w:val="28"/>
          <w:szCs w:val="28"/>
        </w:rPr>
        <w:t>сное обследование, мониторинг динамики развития, успешности освоения основной образовательной программы основного общего образования</w:t>
      </w:r>
      <w:bookmarkEnd w:id="545"/>
      <w:bookmarkEnd w:id="546"/>
    </w:p>
    <w:p w:rsidR="00994FF2" w:rsidRDefault="00A828A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Для реализации требований к ПКР, обозначенных в ФГОС ООО, может быть создана рабочая группа, в которую наряду с основными у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чителями целесообразно включить следующих специалистов: педагога-психолога, учителя-логопеда, учителя-дефектолога (олигофренопедагога, сурдопедагога, тифлопедагога). </w:t>
      </w:r>
    </w:p>
    <w:p w:rsidR="00994FF2" w:rsidRDefault="00A828A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ПКР может быть разработана рабочей группой образовательной организации поэтапно. На подго</w:t>
      </w:r>
      <w:r>
        <w:rPr>
          <w:rFonts w:ascii="Times New Roman" w:hAnsi="Times New Roman" w:cs="Times New Roman"/>
          <w:color w:val="auto"/>
          <w:sz w:val="28"/>
          <w:szCs w:val="28"/>
        </w:rPr>
        <w:t>товительном этапе определяется нормативно-правовое обеспечение коррекционной работы, анализируется состав детей с ОВЗ в образовательной организации, их особые образовательные потребности; сопоставляются результаты обучения этих детей на предыдущем уровне 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бразования; создается (систематизируется, дополняется) фонд методических рекомендаций по обучению данных категорий учащихся с ОВЗ. </w:t>
      </w:r>
    </w:p>
    <w:p w:rsidR="00994FF2" w:rsidRDefault="00A828A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На основном этапе разрабатываются общая стратегия обучения и воспитания учащихся с ОВЗ, организация и механизм реализации ко</w:t>
      </w:r>
      <w:r>
        <w:rPr>
          <w:rFonts w:ascii="Times New Roman" w:hAnsi="Times New Roman" w:cs="Times New Roman"/>
          <w:color w:val="auto"/>
          <w:sz w:val="28"/>
          <w:szCs w:val="28"/>
        </w:rPr>
        <w:t>ррекционной работы; раскрываются направления и ожидаемые результаты коррекционной работы, описываются специальные требования к условиям реализации ПКР. Особенности содержания индивидуально-ориентированной работы могут быть представлены в рабочих коррекцион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ных программах, которые прилагаются к ПКР. </w:t>
      </w:r>
    </w:p>
    <w:p w:rsidR="00994FF2" w:rsidRDefault="00A828AA">
      <w:pPr>
        <w:pStyle w:val="Default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На заключительном этапе осуществляется внутренняя экспертиза программы, возможна ее доработка; проводится обсуждение хода реализации программы на школьных консилиумах, методических объединениях групп педагогов и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специалистов, работающих с детьми с ОВЗ; принимается итоговое решение. </w:t>
      </w:r>
    </w:p>
    <w:p w:rsidR="00994FF2" w:rsidRDefault="00A828AA">
      <w:pPr>
        <w:pStyle w:val="Default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Для реализации ПКР в образовательной организации может быть создана служба комплексного психолого-медико-социального сопровождения и поддержки обучающихся с ОВЗ. </w:t>
      </w:r>
    </w:p>
    <w:p w:rsidR="00994FF2" w:rsidRDefault="00A828A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Психолого-медико-социальная помощь оказывается детям на основании заявления или согласия в письменной форме их родителей (законных представителей). </w:t>
      </w:r>
    </w:p>
    <w:p w:rsidR="00994FF2" w:rsidRDefault="00A828A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Комплексное психолого-медико-социальное сопровождение и поддержка обучающихся с ОВЗ обеспечиваются специали</w:t>
      </w:r>
      <w:r>
        <w:rPr>
          <w:rFonts w:ascii="Times New Roman" w:hAnsi="Times New Roman" w:cs="Times New Roman"/>
          <w:color w:val="auto"/>
          <w:sz w:val="28"/>
          <w:szCs w:val="28"/>
        </w:rPr>
        <w:t>стами образовательной организации (педагогом-психологом, медицинским работником, социальным педагогом, учителем-логопедом, учителем-дефектологом), регламентируются локальными нормативными актами конкретной образовательной организации, а также ее уставом. Р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еализуется преимущественно во внеурочной деятельности. </w:t>
      </w:r>
    </w:p>
    <w:p w:rsidR="00994FF2" w:rsidRDefault="00A828A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организации, представителей администрации и родите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лей (законных представителей). </w:t>
      </w:r>
    </w:p>
    <w:p w:rsidR="00994FF2" w:rsidRDefault="00A828A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Медицинская поддержка и сопровождение обучающихся с ОВЗ в образовательной организации осуществляются медицинским работником (врачом, медицинской сестрой) на регулярной основе и, помимо общих направлений работы со всеми обуча</w:t>
      </w:r>
      <w:r>
        <w:rPr>
          <w:rFonts w:ascii="Times New Roman" w:hAnsi="Times New Roman" w:cs="Times New Roman"/>
          <w:color w:val="auto"/>
          <w:sz w:val="28"/>
          <w:szCs w:val="28"/>
        </w:rPr>
        <w:t>ющимися, имеют определенную специфику в сопровождении школьников с ОВЗ. Так, медицинский работник может участвовать в диагностике школьников с ОВЗ и в определении их индивидуального образовательного маршрута, возможно проведение консультаций педагогов и ро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дителей. В случае необходимости оказывает экстренную (неотложную) помощь (купирует приступ эпилепсии, делает инъекции (инсулин) и др.). Медицинский работник, являясь сотрудником профильного медицинского учреждения, осуществляет взаимодействие с родителями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детей с ОВЗ. </w:t>
      </w:r>
    </w:p>
    <w:p w:rsidR="00994FF2" w:rsidRDefault="00A828A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Социально-педагогическое сопровождение школьников с ОВЗ в общеобразовательной организации может осуществлять социальный педагог. Деятельность социального педагога может быть направлена на защиту прав всех обучающихся, охрану их жизни и здоров</w:t>
      </w:r>
      <w:r>
        <w:rPr>
          <w:rFonts w:ascii="Times New Roman" w:hAnsi="Times New Roman" w:cs="Times New Roman"/>
          <w:color w:val="auto"/>
          <w:sz w:val="28"/>
          <w:szCs w:val="28"/>
        </w:rPr>
        <w:t>ья, соблюдение их интересов; создание для школьников комфортной и безопасной образовательной среды. Социальный педагог (совместно с педагогом-психологом) участвует в изучении особенностей школьников с ОВЗ, их условий жизни и воспитания, социального статуса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семьи; выявлении признаков семейного неблагополучия; своевременно оказывает социальную помощь и поддержку обучающимся и их семьям в разрешении конфликтов, проблем, трудных жизненных ситуаций, затрагивающих интересы подростков с ОВЗ. Целесообразно участие </w:t>
      </w:r>
      <w:r>
        <w:rPr>
          <w:rFonts w:ascii="Times New Roman" w:hAnsi="Times New Roman" w:cs="Times New Roman"/>
          <w:color w:val="auto"/>
          <w:sz w:val="28"/>
          <w:szCs w:val="28"/>
        </w:rPr>
        <w:t>социального педагога в проведении профилактической и информационно-просветительской работы по защите прав и интересов школьников с ОВЗ; в выборе профессиональных склонностей и интересов. Основными формами работы социального педагога являются: урок (за счет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классных часов), внеурочные индивидуальные (подгрупповые) занятия; беседы (со школьниками, родителями, педагогами), индивидуальные консультации (со школьниками, родителями, педагогами). Возможны также выступления специалиста на родительских собраниях, на </w:t>
      </w:r>
      <w:r>
        <w:rPr>
          <w:rFonts w:ascii="Times New Roman" w:hAnsi="Times New Roman" w:cs="Times New Roman"/>
          <w:color w:val="auto"/>
          <w:sz w:val="28"/>
          <w:szCs w:val="28"/>
        </w:rPr>
        <w:t>классных часах в виде информационно-просветительских лекций и сообщений. Социальный педагог взаимодействует с педагогом-психологом, учителем-дефектологом, учителем-логопедом, педагогом класса, в случае необходимости с медицинским работником, а также с роди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телями (их законными представителями), специалистами социальных служб, органами исполнительной власти по защите прав детей. </w:t>
      </w:r>
    </w:p>
    <w:p w:rsidR="00994FF2" w:rsidRDefault="00A828A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Психологическое сопровождение обучающихся с ОВЗ может осуществляться в рамках реализации основных направлений психологической служб</w:t>
      </w:r>
      <w:r>
        <w:rPr>
          <w:rFonts w:ascii="Times New Roman" w:hAnsi="Times New Roman" w:cs="Times New Roman"/>
          <w:color w:val="auto"/>
          <w:sz w:val="28"/>
          <w:szCs w:val="28"/>
        </w:rPr>
        <w:t>ы. Педагогу-психологу рекомендуется проводить занятия по комплексному изучению и развитию личности школьников с ОВЗ. Работа может быть организована индивидуально и в мини-группах. Основные направления деятельности школьного педагога-психолога состоят в про</w:t>
      </w:r>
      <w:r>
        <w:rPr>
          <w:rFonts w:ascii="Times New Roman" w:hAnsi="Times New Roman" w:cs="Times New Roman"/>
          <w:color w:val="auto"/>
          <w:sz w:val="28"/>
          <w:szCs w:val="28"/>
        </w:rPr>
        <w:t>ведении психодиагностики; развитии и коррекции эмоционально-волевой сферы обучающихся; совершенствовании навыков социализации и расширении социального взаимодействия со сверстниками (совместно с социальным педагогом); разработке и осуществлении развивающих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программ; психологической профилактике, направленной на сохранение, укрепление и развитие психологического здоровья учащихся с ОВЗ. </w:t>
      </w:r>
    </w:p>
    <w:p w:rsidR="00994FF2" w:rsidRDefault="00A828A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Помимо работы со школьниками педагог-психолог может проводить консультативную работу с педагогами, администрацией школы и </w:t>
      </w:r>
      <w:r>
        <w:rPr>
          <w:rFonts w:ascii="Times New Roman" w:hAnsi="Times New Roman" w:cs="Times New Roman"/>
          <w:color w:val="auto"/>
          <w:sz w:val="28"/>
          <w:szCs w:val="28"/>
        </w:rPr>
        <w:t>родителями по вопросам, связанным с обучением и воспитанием учащихся. Кроме того, в течение года педагог-психолог (психолог) осуществляет информационно-просветительскую работу с родителями и педагогами. Данная работа включает чтение лекций, проведение обуч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ающих семинаров и тренингов. </w:t>
      </w:r>
    </w:p>
    <w:p w:rsidR="00994FF2" w:rsidRDefault="00A828A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 реализации диагностического направления работы могут принимать участие как учителя класса (аттестация учащихся в начале, середине и конце учебного года), так и специалисты (проведение диагностики в начале, середине и в конце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учебного года). </w:t>
      </w:r>
    </w:p>
    <w:p w:rsidR="00994FF2" w:rsidRDefault="00A828A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Данное направление может быть осуществлено ПМПк. </w:t>
      </w:r>
    </w:p>
    <w:p w:rsidR="00994FF2" w:rsidRDefault="00A828A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ПМПк является внутришкольной формой организации сопровождения детей с ОВЗ, положение и регламент работы которой разрабатывается образовательной организацией самостоятельно и утверждается 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окальным актом. </w:t>
      </w:r>
    </w:p>
    <w:p w:rsidR="00994FF2" w:rsidRDefault="00A828A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Цель работы ПМПк: выявление особых образовательных потребностей учащихся с ОВЗ и оказание им помощи (выработка рекомендаций по обучению и воспитанию; составление, в случае необходимости, индивидуальной программы обучения; выбор и отбор спе</w:t>
      </w:r>
      <w:r>
        <w:rPr>
          <w:rFonts w:ascii="Times New Roman" w:hAnsi="Times New Roman" w:cs="Times New Roman"/>
          <w:color w:val="auto"/>
          <w:sz w:val="28"/>
          <w:szCs w:val="28"/>
        </w:rPr>
        <w:t>циальных методов, приемов и средств обучения). Специалисты консилиума проводят мониторинг и следят за динамикой развития и успеваемости школьников, своевременно вносят коррективы в программу обучения и в рабочие коррекционные программы; рассматривают спорн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ые и конфликтные случаи, предлагают и осуществляют отбор необходимых для школьника (школьников) дополнительных дидактических материалов и учебных пособий. </w:t>
      </w:r>
    </w:p>
    <w:p w:rsidR="00994FF2" w:rsidRDefault="00A828A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 состав ПМПк образовательной организации входят педагог-психолог, учитель-дефектолог, учитель-логоп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ед, педагог (учитель-предметник), социальный педагог, врач, а также представитель администрации. Родители уведомляются о проведении ПМПк (Федеральный закон «Об образовании в Российской Федерации», ст. 42, 79). </w:t>
      </w:r>
    </w:p>
    <w:p w:rsidR="00994FF2" w:rsidRDefault="00A828A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Реализация системы комплексного психолого-мед</w:t>
      </w:r>
      <w:r>
        <w:rPr>
          <w:rFonts w:ascii="Times New Roman" w:hAnsi="Times New Roman" w:cs="Times New Roman"/>
          <w:color w:val="auto"/>
          <w:sz w:val="28"/>
          <w:szCs w:val="28"/>
        </w:rPr>
        <w:t>ико-социального сопровождения и поддержки обучающихся с ОВЗ предусматривает создание специальных условий: организационных, кадровых, психолого-педагогических, программно-методических, материально-технических, информационных (Федеральный закон «Об образован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ии в Российской Федерации», ст. 42, 79). </w:t>
      </w:r>
    </w:p>
    <w:p w:rsidR="00994FF2" w:rsidRDefault="00A828A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Образовательная организация при отсутствии необходимых условий (может осуществлять деятельность службы комплексного психолого-медико-социального сопровождения и поддержки обучающихся с ОВЗ на основе сетевого взаимо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действия с различными организациями: медицинскими учреждениями; центрами психолого-педагогической, медицинской и социальной помощи; образовательными организациями, реализующими адаптированные основные образовательные программы и др. </w:t>
      </w:r>
    </w:p>
    <w:p w:rsidR="00994FF2" w:rsidRDefault="00A828AA">
      <w:pPr>
        <w:ind w:left="1134"/>
        <w:rPr>
          <w:rFonts w:ascii="Times New Roman" w:hAnsi="Times New Roman"/>
          <w:b/>
          <w:sz w:val="28"/>
          <w:szCs w:val="28"/>
        </w:rPr>
      </w:pPr>
      <w:bookmarkStart w:id="547" w:name="_Toc414553279"/>
      <w:bookmarkStart w:id="548" w:name="_Toc31893495"/>
      <w:r>
        <w:rPr>
          <w:rFonts w:ascii="Times New Roman" w:hAnsi="Times New Roman"/>
          <w:b/>
          <w:sz w:val="28"/>
          <w:szCs w:val="28"/>
        </w:rPr>
        <w:t>2.4.4. Механизм взаимо</w:t>
      </w:r>
      <w:r>
        <w:rPr>
          <w:rFonts w:ascii="Times New Roman" w:hAnsi="Times New Roman"/>
          <w:b/>
          <w:sz w:val="28"/>
          <w:szCs w:val="28"/>
        </w:rPr>
        <w:t>действия, предусматривающий общую целевую и единую стратегическую направленность работы с учетом вариативно-деятельностной тактики учителей, специалистов в области коррекционной педагогики, специальной психологии, медицинских работников организации, осущес</w:t>
      </w:r>
      <w:r>
        <w:rPr>
          <w:rFonts w:ascii="Times New Roman" w:hAnsi="Times New Roman"/>
          <w:b/>
          <w:sz w:val="28"/>
          <w:szCs w:val="28"/>
        </w:rPr>
        <w:t>твляющей образовательную деятельность, других образовательных организаций и институтов общества, реализующийся в единстве урочной, внеурочной и внешкольной деятельности</w:t>
      </w:r>
      <w:bookmarkEnd w:id="547"/>
      <w:bookmarkEnd w:id="548"/>
    </w:p>
    <w:p w:rsidR="00994FF2" w:rsidRDefault="00A828A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Рекомендуется планировать коррекционную работу во всех организационных формах деятельно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сти образовательной организации: в учебной (урочной и внеурочной) деятельности и внеучебной (внеурочной деятельности). </w:t>
      </w:r>
    </w:p>
    <w:p w:rsidR="00994FF2" w:rsidRDefault="00A828A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Коррекционная работа в обязательной части (70 %) реализуется в учебной урочной деятельности при освоении содержания основной образовател</w:t>
      </w:r>
      <w:r>
        <w:rPr>
          <w:rFonts w:ascii="Times New Roman" w:hAnsi="Times New Roman" w:cs="Times New Roman"/>
          <w:color w:val="auto"/>
          <w:sz w:val="28"/>
          <w:szCs w:val="28"/>
        </w:rPr>
        <w:t>ьной программы. На каждом уроке учитель-предметник может поставить и решить коррекционно-развивающие задачи. Содержание учебного материала отбирается и адаптируется с учетом особых образовательных потребностей обучающихся с ОВЗ. Освоение учебного материала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этими школьниками осуществляется с помощью специальных методов и приемов. </w:t>
      </w:r>
    </w:p>
    <w:p w:rsidR="00994FF2" w:rsidRDefault="00A828A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специальным предметам (разделам), отсутствующим в учебном плане нормально развивающихся сверстников. Например, «Развитие речи» для обучающихся с нарушениями речи, слуха, задержкой психического развития и т. п. </w:t>
      </w:r>
    </w:p>
    <w:p w:rsidR="00994FF2" w:rsidRDefault="00A828A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Также эта работа осуществляется в учебной вне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урочной деятельности в группах класса, в группах на параллели, в группах на уровне образования по специальным предметам. </w:t>
      </w:r>
    </w:p>
    <w:p w:rsidR="00994FF2" w:rsidRDefault="00A828A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 учебной внеурочной деятельности планируются коррекционные занятия со специалистами (учитель-логопед, учитель-дефектолог, педагог-пси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холог) по индивидуально ориентированным коррекционным программам. </w:t>
      </w:r>
    </w:p>
    <w:p w:rsidR="00994FF2" w:rsidRDefault="00A828A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(художественно-эстетическая, оздоров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ительная, ритмика и др.), опосредованно стимулирующих и корригирующих развитие школьников с ОВЗ. </w:t>
      </w:r>
    </w:p>
    <w:p w:rsidR="00994FF2" w:rsidRDefault="00A828A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Для развития потенциала обучающихся с ОВЗ специалистами и педагогами с участием самих обучающихся и их родителей (законных представителей) разрабатываются инд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ивидуальные учебные планы. </w:t>
      </w:r>
    </w:p>
    <w:p w:rsidR="00994FF2" w:rsidRDefault="00A828A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Реализация индивидуальных учебных планов для детей с ОВЗ может осуществляться педагогами и специалистами и сопровождаться дистанционной поддержкой, а также поддержкой тьютора образовательной организации. </w:t>
      </w:r>
    </w:p>
    <w:p w:rsidR="00994FF2" w:rsidRDefault="00A828A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При реализации содержан</w:t>
      </w:r>
      <w:r>
        <w:rPr>
          <w:rFonts w:ascii="Times New Roman" w:hAnsi="Times New Roman" w:cs="Times New Roman"/>
          <w:color w:val="auto"/>
          <w:sz w:val="28"/>
          <w:szCs w:val="28"/>
        </w:rPr>
        <w:t>ия коррекционной работы рекомендуется распределить зоны ответственности между учителями и разными специалистами, описать их согласованные действия (план обследования детей с ОВЗ, особые образовательные потребности этих детей, индивидуальные коррекционные п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рограммы, специальные учебные и дидактические, технические средства обучения, мониторинг динамики развития и т. д.). Обсуждения проводятся на ПМПк образовательной организации, методических объединениях рабочих групп и др. </w:t>
      </w:r>
    </w:p>
    <w:p w:rsidR="00994FF2" w:rsidRDefault="00A828A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Механизм реализации ПКР раскрывае</w:t>
      </w:r>
      <w:r>
        <w:rPr>
          <w:rFonts w:ascii="Times New Roman" w:hAnsi="Times New Roman" w:cs="Times New Roman"/>
          <w:color w:val="auto"/>
          <w:sz w:val="28"/>
          <w:szCs w:val="28"/>
        </w:rPr>
        <w:t>тся в учебном плане, во взаимосвязи ПКР и рабочих коррекционных программ, во взаимодействии разных педагогов (учителя, социальный педагог, педагог дополнительного образования и др.) и специалистов (учитель-логопед, учитель-дефектолог (олигофренопедагог, ти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флопедагог, сурдопедагог), педагог-психолог, медицинский работник) внутри образовательной организации; в сетевом взаимодействии в многофункциональном комплексе и с образовательными организациями, осуществляющими образовательную деятельность. </w:t>
      </w:r>
    </w:p>
    <w:p w:rsidR="00994FF2" w:rsidRDefault="00A828A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Взаимодействи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е включает в себя следующее: </w:t>
      </w:r>
    </w:p>
    <w:p w:rsidR="00994FF2" w:rsidRDefault="00A828AA" w:rsidP="00A828AA">
      <w:pPr>
        <w:pStyle w:val="Default"/>
        <w:numPr>
          <w:ilvl w:val="0"/>
          <w:numId w:val="8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комплексность в определении и решении проблем обучающегося, предоставлении ему специализированной квалифицированной помощи; </w:t>
      </w:r>
    </w:p>
    <w:p w:rsidR="00994FF2" w:rsidRDefault="00A828AA" w:rsidP="00A828AA">
      <w:pPr>
        <w:pStyle w:val="Default"/>
        <w:numPr>
          <w:ilvl w:val="0"/>
          <w:numId w:val="8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многоаспектный анализ личностного и познавательного развития обучающегося; </w:t>
      </w:r>
    </w:p>
    <w:p w:rsidR="00994FF2" w:rsidRDefault="00A828AA" w:rsidP="00A828AA">
      <w:pPr>
        <w:pStyle w:val="Default"/>
        <w:numPr>
          <w:ilvl w:val="0"/>
          <w:numId w:val="8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составление комплексных индивидуальных программ общего развития и коррекции отдельных сторон учебно-познавательной, речевой, эмоционально-волевой и личностной сфер ребенка. </w:t>
      </w:r>
    </w:p>
    <w:p w:rsidR="00994FF2" w:rsidRDefault="00A828AA">
      <w:pPr>
        <w:ind w:left="1134"/>
        <w:rPr>
          <w:rFonts w:ascii="Times New Roman" w:hAnsi="Times New Roman"/>
          <w:b/>
          <w:sz w:val="28"/>
          <w:szCs w:val="28"/>
        </w:rPr>
      </w:pPr>
      <w:bookmarkStart w:id="549" w:name="_Toc414553280"/>
      <w:bookmarkStart w:id="550" w:name="_Toc31893496"/>
      <w:r>
        <w:rPr>
          <w:rFonts w:ascii="Times New Roman" w:hAnsi="Times New Roman"/>
          <w:b/>
          <w:sz w:val="28"/>
          <w:szCs w:val="28"/>
        </w:rPr>
        <w:t>2.4.5. Планируемые результаты коррекционной работы</w:t>
      </w:r>
      <w:bookmarkEnd w:id="549"/>
      <w:bookmarkEnd w:id="550"/>
    </w:p>
    <w:p w:rsidR="00994FF2" w:rsidRDefault="00A828A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Программа коррекционной работы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предусматривает выполнение требований к результатам, определенным ФГОС ООО. </w:t>
      </w:r>
    </w:p>
    <w:p w:rsidR="00994FF2" w:rsidRDefault="00A828A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Планируемые результаты коррекционной работы имеют дифференцированный характер и могут определяться индивидуальными программами развития детей с ОВЗ.</w:t>
      </w:r>
    </w:p>
    <w:p w:rsidR="00994FF2" w:rsidRDefault="00A828A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 зависимости от формы организ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ации коррекционной работы планируются разные группы результатов (личностные, метапредметные, предметные). В урочной деятельности отражаются предметные, метапредметные и личностные результаты. Во внеурочной – личностные и метапредметные результаты. </w:t>
      </w:r>
    </w:p>
    <w:p w:rsidR="00994FF2" w:rsidRDefault="00A828A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Личност</w:t>
      </w:r>
      <w:r>
        <w:rPr>
          <w:rFonts w:ascii="Times New Roman" w:hAnsi="Times New Roman" w:cs="Times New Roman"/>
          <w:color w:val="auto"/>
          <w:sz w:val="28"/>
          <w:szCs w:val="28"/>
        </w:rPr>
        <w:t>ные результаты – индивидуальное продвижение обучающегося в личностном развитии (расширение круга социальных контактов, стремление к собственной результативности и др.).</w:t>
      </w:r>
    </w:p>
    <w:p w:rsidR="00994FF2" w:rsidRDefault="00A828A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Метапредметные результаты – овладение общеучебными умениями с учетом индивидуальных воз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можностей; освоение умственных действий, направленных на анализ и управление своей деятельностью; сформированность коммуникативных действий, направленных на сотрудничество и конструктивное общение и т. д. </w:t>
      </w:r>
    </w:p>
    <w:p w:rsidR="00994FF2" w:rsidRDefault="00A828A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Предметные результаты определяются совместно с учи</w:t>
      </w:r>
      <w:r>
        <w:rPr>
          <w:rFonts w:ascii="Times New Roman" w:hAnsi="Times New Roman" w:cs="Times New Roman"/>
          <w:color w:val="auto"/>
          <w:sz w:val="28"/>
          <w:szCs w:val="28"/>
        </w:rPr>
        <w:t>телем – овладение содержанием ООП ООО (конкретных предметных областей; подпрограмм) с учетом индивидуальных возможностей разных категорий детей с ОВЗ; индивидуальные достижения по отдельным учебным предметам (умение учащихся с нарушенным слухом общаться на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темы, соответствующие их возрасту; умение выбирать речевые средства адекватно коммуникативной ситуации; получение опыта решения проблем и др.).</w:t>
      </w:r>
    </w:p>
    <w:p w:rsidR="00994FF2" w:rsidRDefault="00A828A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Планируемые результаты коррекционной работы включают в себя описание организации и содержания промежуточной атт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естации обучающихся в рамках урочной и внеурочной деятельности по каждому классу, а также обобщенные результаты итоговой аттестации на основном уровне обучения. </w:t>
      </w:r>
    </w:p>
    <w:p w:rsidR="00994FF2" w:rsidRDefault="00A828A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Достижения обучающихся с ОВЗ рассматриваются с учетом их предыдущих индивидуальных достижений,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а не в сравнении с успеваемостью учащихся класса. Это может быть накопительная оценка (на основе текущих оценок) собственных достижений ребенка, а также оценка на основе его портфеля достижений.</w:t>
      </w:r>
    </w:p>
    <w:p w:rsidR="00994FF2" w:rsidRDefault="00A828AA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551" w:name="_Toc406059068"/>
      <w:bookmarkStart w:id="552" w:name="_Toc409691732"/>
      <w:r>
        <w:rPr>
          <w:rFonts w:ascii="Times New Roman" w:hAnsi="Times New Roman"/>
          <w:b/>
          <w:sz w:val="28"/>
          <w:szCs w:val="28"/>
        </w:rPr>
        <w:br w:type="page"/>
      </w:r>
    </w:p>
    <w:p w:rsidR="00994FF2" w:rsidRDefault="00A828AA">
      <w:pPr>
        <w:pStyle w:val="1"/>
        <w:rPr>
          <w:rFonts w:ascii="Times New Roman" w:hAnsi="Times New Roman"/>
          <w:b/>
          <w:color w:val="auto"/>
          <w:sz w:val="28"/>
          <w:szCs w:val="28"/>
        </w:rPr>
      </w:pPr>
      <w:bookmarkStart w:id="553" w:name="_Toc31898652"/>
      <w:bookmarkEnd w:id="551"/>
      <w:bookmarkEnd w:id="552"/>
      <w:r>
        <w:rPr>
          <w:rFonts w:ascii="Times New Roman" w:hAnsi="Times New Roman"/>
          <w:b/>
          <w:color w:val="auto"/>
          <w:sz w:val="28"/>
          <w:szCs w:val="28"/>
        </w:rPr>
        <w:t>3. Организационный раздел примерной основной образовательн</w:t>
      </w:r>
      <w:r>
        <w:rPr>
          <w:rFonts w:ascii="Times New Roman" w:hAnsi="Times New Roman"/>
          <w:b/>
          <w:color w:val="auto"/>
          <w:sz w:val="28"/>
          <w:szCs w:val="28"/>
        </w:rPr>
        <w:t>ой программы основного общего образования</w:t>
      </w:r>
      <w:bookmarkEnd w:id="553"/>
    </w:p>
    <w:p w:rsidR="00994FF2" w:rsidRDefault="00994FF2">
      <w:pPr>
        <w:spacing w:after="0" w:line="360" w:lineRule="auto"/>
        <w:ind w:firstLine="709"/>
        <w:outlineLvl w:val="2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</w:p>
    <w:p w:rsidR="00994FF2" w:rsidRDefault="00A828AA">
      <w:pPr>
        <w:pStyle w:val="2"/>
        <w:ind w:left="567" w:firstLine="0"/>
      </w:pPr>
      <w:bookmarkStart w:id="554" w:name="_Toc406059069"/>
      <w:bookmarkStart w:id="555" w:name="_Toc409691733"/>
      <w:bookmarkStart w:id="556" w:name="_Toc410654074"/>
      <w:bookmarkStart w:id="557" w:name="_Toc31898653"/>
      <w:r>
        <w:t>3.1. Примерный учебный план</w:t>
      </w:r>
      <w:bookmarkEnd w:id="554"/>
      <w:r>
        <w:t xml:space="preserve"> основного общего образования</w:t>
      </w:r>
      <w:bookmarkEnd w:id="555"/>
      <w:bookmarkEnd w:id="556"/>
      <w:bookmarkEnd w:id="557"/>
    </w:p>
    <w:p w:rsidR="00994FF2" w:rsidRDefault="00A828AA">
      <w:pPr>
        <w:tabs>
          <w:tab w:val="left" w:pos="4500"/>
          <w:tab w:val="left" w:pos="9180"/>
          <w:tab w:val="left" w:pos="936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Примерный учебный план образовательных организаций, реализующих образовательную программу основного общего образования (далее примерный учебный план), опред</w:t>
      </w:r>
      <w:r>
        <w:rPr>
          <w:rFonts w:ascii="Times New Roman" w:hAnsi="Times New Roman"/>
          <w:sz w:val="28"/>
          <w:szCs w:val="28"/>
        </w:rPr>
        <w:t>еляет общие рамки отбора учебного материала, формирования перечня результатов образования и организации образовательной деятельности.</w:t>
      </w:r>
    </w:p>
    <w:p w:rsidR="00994FF2" w:rsidRDefault="00A828AA">
      <w:pPr>
        <w:tabs>
          <w:tab w:val="left" w:pos="4500"/>
          <w:tab w:val="left" w:pos="9180"/>
          <w:tab w:val="left" w:pos="936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Примерный учебный план:</w:t>
      </w:r>
    </w:p>
    <w:p w:rsidR="00994FF2" w:rsidRDefault="00A828AA" w:rsidP="00A828AA">
      <w:pPr>
        <w:numPr>
          <w:ilvl w:val="0"/>
          <w:numId w:val="101"/>
        </w:numPr>
        <w:tabs>
          <w:tab w:val="left" w:pos="993"/>
          <w:tab w:val="left" w:pos="4500"/>
          <w:tab w:val="left" w:pos="9180"/>
          <w:tab w:val="left" w:pos="936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фиксирует максимальный объем учебной нагрузки обучающихся;</w:t>
      </w:r>
    </w:p>
    <w:p w:rsidR="00994FF2" w:rsidRDefault="00A828AA" w:rsidP="00A828AA">
      <w:pPr>
        <w:numPr>
          <w:ilvl w:val="0"/>
          <w:numId w:val="101"/>
        </w:numPr>
        <w:tabs>
          <w:tab w:val="left" w:pos="993"/>
          <w:tab w:val="left" w:pos="4500"/>
          <w:tab w:val="left" w:pos="9180"/>
          <w:tab w:val="left" w:pos="936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определяет (регламентирует) перечень </w:t>
      </w:r>
      <w:r>
        <w:rPr>
          <w:rFonts w:ascii="Times New Roman" w:hAnsi="Times New Roman"/>
          <w:sz w:val="28"/>
          <w:szCs w:val="28"/>
          <w:lang w:eastAsia="ru-RU"/>
        </w:rPr>
        <w:t>учебных предметов, курсов и время, отводимое на их освоение и организацию;</w:t>
      </w:r>
    </w:p>
    <w:p w:rsidR="00994FF2" w:rsidRDefault="00A828AA" w:rsidP="00A828AA">
      <w:pPr>
        <w:numPr>
          <w:ilvl w:val="0"/>
          <w:numId w:val="101"/>
        </w:numPr>
        <w:tabs>
          <w:tab w:val="left" w:pos="993"/>
          <w:tab w:val="left" w:pos="4500"/>
          <w:tab w:val="left" w:pos="9180"/>
          <w:tab w:val="left" w:pos="936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распределяет учебные предметы, курсы по классам и учебным годам.</w:t>
      </w:r>
    </w:p>
    <w:p w:rsidR="00994FF2" w:rsidRDefault="00A828AA">
      <w:pPr>
        <w:tabs>
          <w:tab w:val="left" w:pos="4500"/>
          <w:tab w:val="left" w:pos="9180"/>
          <w:tab w:val="left" w:pos="936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Примерный учебный план обеспечивает в случаях, предусмотренных законодательством Российской Федерации в сфере образо</w:t>
      </w:r>
      <w:r>
        <w:rPr>
          <w:rFonts w:ascii="Times New Roman" w:hAnsi="Times New Roman"/>
          <w:sz w:val="28"/>
          <w:szCs w:val="28"/>
        </w:rPr>
        <w:t>вания, возможность обучения на государственных языках республик Российской Федерации и родном языке из числа языков народов Российской Федерации, возможность их изучения, а также устанавливает количество занятий.</w:t>
      </w:r>
    </w:p>
    <w:p w:rsidR="00994FF2" w:rsidRDefault="00A828AA">
      <w:pPr>
        <w:tabs>
          <w:tab w:val="left" w:pos="4500"/>
          <w:tab w:val="left" w:pos="9180"/>
          <w:tab w:val="left" w:pos="936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Примерный учебный план состоит из двух част</w:t>
      </w:r>
      <w:r>
        <w:rPr>
          <w:rFonts w:ascii="Times New Roman" w:hAnsi="Times New Roman"/>
          <w:sz w:val="28"/>
          <w:szCs w:val="28"/>
        </w:rPr>
        <w:t>ей: обязательной части и части, формируемой участниками образовательных отношений.</w:t>
      </w:r>
    </w:p>
    <w:p w:rsidR="00994FF2" w:rsidRDefault="00A828AA">
      <w:pPr>
        <w:tabs>
          <w:tab w:val="left" w:pos="4500"/>
          <w:tab w:val="left" w:pos="9180"/>
          <w:tab w:val="left" w:pos="936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Обязательная часть примерного учебного плана определяет состав учебных предметов обязательных предметных областей для всех имеющих по данной программе государственную аккред</w:t>
      </w:r>
      <w:r>
        <w:rPr>
          <w:rFonts w:ascii="Times New Roman" w:hAnsi="Times New Roman"/>
          <w:sz w:val="28"/>
          <w:szCs w:val="28"/>
        </w:rPr>
        <w:t>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 Допускаются интегрированные учебные предметы (курсы) как в рамках одной предметно</w:t>
      </w:r>
      <w:r>
        <w:rPr>
          <w:rFonts w:ascii="Times New Roman" w:hAnsi="Times New Roman"/>
          <w:sz w:val="28"/>
          <w:szCs w:val="28"/>
        </w:rPr>
        <w:t>й области в целом, так и на определенном этапе обучения.</w:t>
      </w:r>
    </w:p>
    <w:p w:rsidR="00994FF2" w:rsidRDefault="00A828AA">
      <w:pPr>
        <w:tabs>
          <w:tab w:val="left" w:pos="4500"/>
          <w:tab w:val="left" w:pos="9180"/>
          <w:tab w:val="left" w:pos="936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Часть примерного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</w:t>
      </w:r>
      <w:r>
        <w:rPr>
          <w:rFonts w:ascii="Times New Roman" w:hAnsi="Times New Roman"/>
          <w:sz w:val="28"/>
          <w:szCs w:val="28"/>
        </w:rPr>
        <w:t xml:space="preserve"> обучающихся, их родителей (законных представителей), педагогического коллектива образовательной организации.</w:t>
      </w:r>
    </w:p>
    <w:p w:rsidR="00994FF2" w:rsidRDefault="00A828AA">
      <w:pPr>
        <w:tabs>
          <w:tab w:val="left" w:pos="4500"/>
          <w:tab w:val="left" w:pos="9180"/>
          <w:tab w:val="left" w:pos="936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Время, отводимое на данную часть примерного учебного плана, может быть использовано на:</w:t>
      </w:r>
    </w:p>
    <w:p w:rsidR="00994FF2" w:rsidRDefault="00A828AA" w:rsidP="00A828AA">
      <w:pPr>
        <w:numPr>
          <w:ilvl w:val="0"/>
          <w:numId w:val="101"/>
        </w:numPr>
        <w:tabs>
          <w:tab w:val="left" w:pos="993"/>
          <w:tab w:val="left" w:pos="4500"/>
          <w:tab w:val="left" w:pos="9180"/>
          <w:tab w:val="left" w:pos="936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увеличение учебных часов, предусмотренных на изучение отде</w:t>
      </w:r>
      <w:r>
        <w:rPr>
          <w:rFonts w:ascii="Times New Roman" w:hAnsi="Times New Roman"/>
          <w:sz w:val="28"/>
          <w:szCs w:val="28"/>
          <w:lang w:eastAsia="ru-RU"/>
        </w:rPr>
        <w:t xml:space="preserve">льных учебных предметов обязательной части; </w:t>
      </w:r>
    </w:p>
    <w:p w:rsidR="00994FF2" w:rsidRDefault="00A828AA" w:rsidP="00A828AA">
      <w:pPr>
        <w:numPr>
          <w:ilvl w:val="0"/>
          <w:numId w:val="101"/>
        </w:numPr>
        <w:tabs>
          <w:tab w:val="left" w:pos="993"/>
          <w:tab w:val="left" w:pos="4500"/>
          <w:tab w:val="left" w:pos="9180"/>
          <w:tab w:val="left" w:pos="936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 w:rsidR="00994FF2" w:rsidRDefault="00A828AA" w:rsidP="00A828AA">
      <w:pPr>
        <w:numPr>
          <w:ilvl w:val="0"/>
          <w:numId w:val="101"/>
        </w:numPr>
        <w:tabs>
          <w:tab w:val="left" w:pos="993"/>
          <w:tab w:val="left" w:pos="4500"/>
          <w:tab w:val="left" w:pos="9180"/>
          <w:tab w:val="left" w:pos="936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другие виды учебной, воспитательной, спортивной и иной де</w:t>
      </w:r>
      <w:r>
        <w:rPr>
          <w:rFonts w:ascii="Times New Roman" w:hAnsi="Times New Roman"/>
          <w:sz w:val="28"/>
          <w:szCs w:val="28"/>
          <w:lang w:eastAsia="ru-RU"/>
        </w:rPr>
        <w:t>ятельности обучающихся.</w:t>
      </w:r>
    </w:p>
    <w:p w:rsidR="00994FF2" w:rsidRDefault="00A828AA">
      <w:pPr>
        <w:tabs>
          <w:tab w:val="left" w:pos="4500"/>
          <w:tab w:val="left" w:pos="9180"/>
          <w:tab w:val="left" w:pos="936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интересах детей с участием обучающихся и их семей могут разрабатываться индивидуальные учебные планы, в рамках которых формируется индивидуальная траектория развития обучающегося (содержание учебных предметов, курсов, модулей, тем</w:t>
      </w:r>
      <w:r>
        <w:rPr>
          <w:rFonts w:ascii="Times New Roman" w:hAnsi="Times New Roman"/>
          <w:sz w:val="28"/>
          <w:szCs w:val="28"/>
        </w:rPr>
        <w:t>п и формы образования). Реализация индивидуальных учебных планов, программ сопровождается тьюторской поддержкой.</w:t>
      </w:r>
    </w:p>
    <w:p w:rsidR="00994FF2" w:rsidRDefault="00A828AA">
      <w:pPr>
        <w:tabs>
          <w:tab w:val="left" w:pos="4500"/>
          <w:tab w:val="left" w:pos="9180"/>
          <w:tab w:val="left" w:pos="936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основного общего образования представлены пять вариантов примерного недельного учебного плана:</w:t>
      </w:r>
    </w:p>
    <w:p w:rsidR="00994FF2" w:rsidRDefault="00A828AA" w:rsidP="00A828AA">
      <w:pPr>
        <w:numPr>
          <w:ilvl w:val="0"/>
          <w:numId w:val="101"/>
        </w:numPr>
        <w:tabs>
          <w:tab w:val="left" w:pos="993"/>
          <w:tab w:val="left" w:pos="4500"/>
          <w:tab w:val="left" w:pos="9180"/>
          <w:tab w:val="left" w:pos="936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варианты 1, 2, 3 – для общеобразовательных о</w:t>
      </w:r>
      <w:r>
        <w:rPr>
          <w:rFonts w:ascii="Times New Roman" w:hAnsi="Times New Roman"/>
          <w:sz w:val="28"/>
          <w:szCs w:val="28"/>
          <w:lang w:eastAsia="ru-RU"/>
        </w:rPr>
        <w:t xml:space="preserve">рганизаций, в которых обучение ведется на русском языке с учетом минимального и максимального числа часов (1 и 2 варианты), а также с учетом изучения второго иностранного языка (3 вариант); </w:t>
      </w:r>
    </w:p>
    <w:p w:rsidR="00994FF2" w:rsidRDefault="00A828AA" w:rsidP="00A828AA">
      <w:pPr>
        <w:numPr>
          <w:ilvl w:val="0"/>
          <w:numId w:val="101"/>
        </w:numPr>
        <w:tabs>
          <w:tab w:val="left" w:pos="993"/>
          <w:tab w:val="left" w:pos="4500"/>
          <w:tab w:val="left" w:pos="9180"/>
          <w:tab w:val="left" w:pos="936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вариант 4 – для общеобразовательных организаций, в которых обучен</w:t>
      </w:r>
      <w:r>
        <w:rPr>
          <w:rFonts w:ascii="Times New Roman" w:hAnsi="Times New Roman"/>
          <w:sz w:val="28"/>
          <w:szCs w:val="28"/>
          <w:lang w:eastAsia="ru-RU"/>
        </w:rPr>
        <w:t>ие ведется на русском языке, но наряду с ним изучается один из языков народов Российской Федерации;</w:t>
      </w:r>
    </w:p>
    <w:p w:rsidR="00994FF2" w:rsidRDefault="00A828AA" w:rsidP="00A828AA">
      <w:pPr>
        <w:numPr>
          <w:ilvl w:val="0"/>
          <w:numId w:val="101"/>
        </w:numPr>
        <w:tabs>
          <w:tab w:val="left" w:pos="993"/>
          <w:tab w:val="left" w:pos="4500"/>
          <w:tab w:val="left" w:pos="9180"/>
          <w:tab w:val="left" w:pos="936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вариант 5 – для общеобразовательных организаций, в которых обучение ведется на родном (нерусском) языке из числа языков народов Российской Федерации.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госу</w:t>
      </w:r>
      <w:r>
        <w:rPr>
          <w:rFonts w:ascii="Times New Roman" w:hAnsi="Times New Roman"/>
          <w:sz w:val="28"/>
          <w:szCs w:val="28"/>
        </w:rPr>
        <w:t>дарственных и муниципальных образовательных организациях, расположенных на территории республики Российской Федерации, может вводиться изучение государственных языков республик Российской Федерации в соответствии с законодательством республик Российской Фе</w:t>
      </w:r>
      <w:r>
        <w:rPr>
          <w:rFonts w:ascii="Times New Roman" w:hAnsi="Times New Roman"/>
          <w:sz w:val="28"/>
          <w:szCs w:val="28"/>
        </w:rPr>
        <w:t>дерации.</w:t>
      </w:r>
    </w:p>
    <w:p w:rsidR="00994FF2" w:rsidRDefault="00A828AA">
      <w:pPr>
        <w:tabs>
          <w:tab w:val="left" w:pos="4500"/>
          <w:tab w:val="left" w:pos="9180"/>
          <w:tab w:val="left" w:pos="936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общеобразовательных организациях республик Российской Федерации, в которых введено преподавание и изучение государственных языков республик Российской Федерации, распределение часов предметной области «Филология» учебного плана осуществляется с </w:t>
      </w:r>
      <w:r>
        <w:rPr>
          <w:rFonts w:ascii="Times New Roman" w:hAnsi="Times New Roman"/>
          <w:sz w:val="28"/>
          <w:szCs w:val="28"/>
        </w:rPr>
        <w:t>учетом законодательства данных субъектов Российской Федерации (преподавание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Федерации).</w:t>
      </w:r>
    </w:p>
    <w:p w:rsidR="00994FF2" w:rsidRDefault="00A828AA">
      <w:pPr>
        <w:tabs>
          <w:tab w:val="left" w:pos="4500"/>
          <w:tab w:val="left" w:pos="9180"/>
          <w:tab w:val="left" w:pos="936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проведен</w:t>
      </w:r>
      <w:r>
        <w:rPr>
          <w:rFonts w:ascii="Times New Roman" w:hAnsi="Times New Roman"/>
          <w:sz w:val="28"/>
          <w:szCs w:val="28"/>
        </w:rPr>
        <w:t>ии занятий по родному (нерусскому) языку из числа языков народов Российской Федерации в общеобразовательных организациях, где наряду с русским языком изучается родной (нерусский) язык (5–9 кл.), по иностранному языку и второму иностранному языку (5–9 кл.),</w:t>
      </w:r>
      <w:r>
        <w:rPr>
          <w:rFonts w:ascii="Times New Roman" w:hAnsi="Times New Roman"/>
          <w:sz w:val="28"/>
          <w:szCs w:val="28"/>
        </w:rPr>
        <w:t xml:space="preserve"> технологии (5–9 кл.), информатике, а также по физике и химии (во время проведения практических занятий) осуществляется деление классов на две группы с учетом норм по предельно допустимой наполняемости групп. </w:t>
      </w:r>
    </w:p>
    <w:p w:rsidR="00994FF2" w:rsidRDefault="00A828AA">
      <w:pPr>
        <w:tabs>
          <w:tab w:val="left" w:pos="4500"/>
          <w:tab w:val="left" w:pos="9180"/>
          <w:tab w:val="left" w:pos="936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Каждая общеобразовательная организация самосто</w:t>
      </w:r>
      <w:r>
        <w:rPr>
          <w:rFonts w:ascii="Times New Roman" w:hAnsi="Times New Roman"/>
          <w:sz w:val="28"/>
          <w:szCs w:val="28"/>
        </w:rPr>
        <w:t xml:space="preserve">ятельно определяет режим работы (5-дневная или 6-дневная учебная неделя) с учетом законодательства Российской Федерации. При 5-дневной учебной неделе количество часов на физическую культуру составляет 2, третий час </w:t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может быть реализован образовательной орг</w:t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анизацией за счет часов из части, формируемой участниками образовательных отношений и/или за счет посещения учащимися спортивных секций.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Продолжительность учебного года основного общего образования составляет 34–35 недель. Количество учебных занятий за 5 л</w:t>
      </w:r>
      <w:r>
        <w:rPr>
          <w:rFonts w:ascii="Times New Roman" w:hAnsi="Times New Roman"/>
          <w:sz w:val="28"/>
          <w:szCs w:val="28"/>
        </w:rPr>
        <w:t>ет не может составлять менее 5267 часов и более 6020 часов. Максимальное число часов в неделю в 5, 6 и 7 классах при 34 учебных неделях составляет 28, 29 и 31 час соответственно. Максимальное число часов в неделю в 8 и 9 классе при 34 учебных неделях соста</w:t>
      </w:r>
      <w:r>
        <w:rPr>
          <w:rFonts w:ascii="Times New Roman" w:hAnsi="Times New Roman"/>
          <w:sz w:val="28"/>
          <w:szCs w:val="28"/>
        </w:rPr>
        <w:t xml:space="preserve">вляет 32 и 33 часа соответственно. Максимальное число часов в 5, 6, 7, 8 и 9 классах при 35 учебных неделях составляет соответственно32, 33, 35, 36 и 36 часов соответственно.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Продолжительность каникул в течение учебного года составляет не менее 30 календа</w:t>
      </w:r>
      <w:r>
        <w:rPr>
          <w:rFonts w:ascii="Times New Roman" w:hAnsi="Times New Roman"/>
          <w:sz w:val="28"/>
          <w:szCs w:val="28"/>
        </w:rPr>
        <w:t>рных дней, летом – не менее 8 недель.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Продолжительность урока в основной школе составляет 40–45 минут.</w:t>
      </w:r>
    </w:p>
    <w:p w:rsidR="00994FF2" w:rsidRDefault="00A828AA">
      <w:pPr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>
        <w:rPr>
          <w:rFonts w:ascii="Times New Roman" w:hAnsi="Times New Roman"/>
          <w:b/>
          <w:bCs/>
          <w:sz w:val="28"/>
          <w:szCs w:val="28"/>
        </w:rPr>
        <w:t>Вариант № 1</w:t>
      </w:r>
    </w:p>
    <w:p w:rsidR="00994FF2" w:rsidRDefault="00A828AA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Примерный недельный учебный план основного общего образования </w:t>
      </w:r>
    </w:p>
    <w:p w:rsidR="00994FF2" w:rsidRDefault="00A828AA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(минимальный в расчете на 5267 часов за весь уровень образования)</w:t>
      </w:r>
    </w:p>
    <w:tbl>
      <w:tblPr>
        <w:tblW w:w="97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2688"/>
        <w:gridCol w:w="577"/>
        <w:gridCol w:w="567"/>
        <w:gridCol w:w="222"/>
        <w:gridCol w:w="487"/>
        <w:gridCol w:w="228"/>
        <w:gridCol w:w="622"/>
        <w:gridCol w:w="567"/>
        <w:gridCol w:w="1004"/>
      </w:tblGrid>
      <w:tr w:rsidR="00994FF2">
        <w:trPr>
          <w:trHeight w:val="540"/>
          <w:jc w:val="center"/>
        </w:trPr>
        <w:tc>
          <w:tcPr>
            <w:tcW w:w="2836" w:type="dxa"/>
            <w:vMerge w:val="restart"/>
          </w:tcPr>
          <w:p w:rsidR="00994FF2" w:rsidRDefault="00A828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Предметные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области</w:t>
            </w:r>
          </w:p>
        </w:tc>
        <w:tc>
          <w:tcPr>
            <w:tcW w:w="2688" w:type="dxa"/>
            <w:vMerge w:val="restart"/>
          </w:tcPr>
          <w:p w:rsidR="00994FF2" w:rsidRDefault="00A828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Учебные</w:t>
            </w:r>
          </w:p>
          <w:p w:rsidR="00994FF2" w:rsidRDefault="00A828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предметы</w:t>
            </w:r>
          </w:p>
          <w:p w:rsidR="00994FF2" w:rsidRDefault="00A828A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4274" w:type="dxa"/>
            <w:gridSpan w:val="8"/>
          </w:tcPr>
          <w:p w:rsidR="00994FF2" w:rsidRDefault="00A828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994FF2">
        <w:trPr>
          <w:trHeight w:val="300"/>
          <w:jc w:val="center"/>
        </w:trPr>
        <w:tc>
          <w:tcPr>
            <w:tcW w:w="2836" w:type="dxa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688" w:type="dxa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77" w:type="dxa"/>
          </w:tcPr>
          <w:p w:rsidR="00994FF2" w:rsidRDefault="00A828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V</w:t>
            </w:r>
          </w:p>
        </w:tc>
        <w:tc>
          <w:tcPr>
            <w:tcW w:w="567" w:type="dxa"/>
          </w:tcPr>
          <w:p w:rsidR="00994FF2" w:rsidRDefault="00A828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VI</w:t>
            </w:r>
          </w:p>
        </w:tc>
        <w:tc>
          <w:tcPr>
            <w:tcW w:w="709" w:type="dxa"/>
            <w:gridSpan w:val="2"/>
          </w:tcPr>
          <w:p w:rsidR="00994FF2" w:rsidRDefault="00A828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VII</w:t>
            </w:r>
          </w:p>
        </w:tc>
        <w:tc>
          <w:tcPr>
            <w:tcW w:w="850" w:type="dxa"/>
            <w:gridSpan w:val="2"/>
          </w:tcPr>
          <w:p w:rsidR="00994FF2" w:rsidRDefault="00A828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VIII</w:t>
            </w:r>
          </w:p>
        </w:tc>
        <w:tc>
          <w:tcPr>
            <w:tcW w:w="567" w:type="dxa"/>
          </w:tcPr>
          <w:p w:rsidR="00994FF2" w:rsidRDefault="00A828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IX</w:t>
            </w:r>
          </w:p>
        </w:tc>
        <w:tc>
          <w:tcPr>
            <w:tcW w:w="1004" w:type="dxa"/>
          </w:tcPr>
          <w:p w:rsidR="00994FF2" w:rsidRDefault="00A828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994FF2">
        <w:trPr>
          <w:trHeight w:val="300"/>
          <w:jc w:val="center"/>
        </w:trPr>
        <w:tc>
          <w:tcPr>
            <w:tcW w:w="2836" w:type="dxa"/>
          </w:tcPr>
          <w:p w:rsidR="00994FF2" w:rsidRDefault="00994FF2">
            <w:pPr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994FF2" w:rsidRDefault="00A828AA">
            <w:pPr>
              <w:spacing w:after="0" w:line="288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Обязательная часть</w:t>
            </w:r>
          </w:p>
        </w:tc>
        <w:tc>
          <w:tcPr>
            <w:tcW w:w="4274" w:type="dxa"/>
            <w:gridSpan w:val="8"/>
          </w:tcPr>
          <w:p w:rsidR="00994FF2" w:rsidRDefault="00994FF2">
            <w:pPr>
              <w:spacing w:after="0" w:line="288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994FF2">
        <w:trPr>
          <w:trHeight w:val="320"/>
          <w:jc w:val="center"/>
        </w:trPr>
        <w:tc>
          <w:tcPr>
            <w:tcW w:w="2836" w:type="dxa"/>
            <w:vMerge w:val="restart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Филология</w:t>
            </w:r>
          </w:p>
        </w:tc>
        <w:tc>
          <w:tcPr>
            <w:tcW w:w="2688" w:type="dxa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57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89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15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2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04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21</w:t>
            </w:r>
          </w:p>
        </w:tc>
      </w:tr>
      <w:tr w:rsidR="00994FF2">
        <w:trPr>
          <w:trHeight w:val="360"/>
          <w:jc w:val="center"/>
        </w:trPr>
        <w:tc>
          <w:tcPr>
            <w:tcW w:w="2836" w:type="dxa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57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89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15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22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04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13</w:t>
            </w:r>
          </w:p>
        </w:tc>
      </w:tr>
      <w:tr w:rsidR="00994FF2">
        <w:trPr>
          <w:trHeight w:val="360"/>
          <w:jc w:val="center"/>
        </w:trPr>
        <w:tc>
          <w:tcPr>
            <w:tcW w:w="2836" w:type="dxa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994FF2" w:rsidRDefault="00A828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57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89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15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2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04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15</w:t>
            </w:r>
          </w:p>
        </w:tc>
      </w:tr>
      <w:tr w:rsidR="00994FF2">
        <w:trPr>
          <w:trHeight w:val="420"/>
          <w:jc w:val="center"/>
        </w:trPr>
        <w:tc>
          <w:tcPr>
            <w:tcW w:w="2836" w:type="dxa"/>
            <w:vMerge w:val="restart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688" w:type="dxa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57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89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15" w:type="dxa"/>
            <w:gridSpan w:val="2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22" w:type="dxa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</w:tr>
      <w:tr w:rsidR="00994FF2">
        <w:trPr>
          <w:trHeight w:val="380"/>
          <w:jc w:val="center"/>
        </w:trPr>
        <w:tc>
          <w:tcPr>
            <w:tcW w:w="2836" w:type="dxa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577" w:type="dxa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89" w:type="dxa"/>
            <w:gridSpan w:val="2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15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2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04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</w:tr>
      <w:tr w:rsidR="00994FF2">
        <w:trPr>
          <w:trHeight w:val="200"/>
          <w:jc w:val="center"/>
        </w:trPr>
        <w:tc>
          <w:tcPr>
            <w:tcW w:w="2836" w:type="dxa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Геометрия</w:t>
            </w:r>
          </w:p>
        </w:tc>
        <w:tc>
          <w:tcPr>
            <w:tcW w:w="577" w:type="dxa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89" w:type="dxa"/>
            <w:gridSpan w:val="2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15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22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04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</w:tr>
      <w:tr w:rsidR="00994FF2">
        <w:trPr>
          <w:trHeight w:val="380"/>
          <w:jc w:val="center"/>
        </w:trPr>
        <w:tc>
          <w:tcPr>
            <w:tcW w:w="2836" w:type="dxa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577" w:type="dxa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89" w:type="dxa"/>
            <w:gridSpan w:val="2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15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2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04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</w:tr>
      <w:tr w:rsidR="00994FF2">
        <w:trPr>
          <w:trHeight w:val="400"/>
          <w:jc w:val="center"/>
        </w:trPr>
        <w:tc>
          <w:tcPr>
            <w:tcW w:w="2836" w:type="dxa"/>
            <w:vMerge w:val="restart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2688" w:type="dxa"/>
          </w:tcPr>
          <w:p w:rsidR="00994FF2" w:rsidRDefault="00A828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История России. Всеобщая история</w:t>
            </w:r>
          </w:p>
        </w:tc>
        <w:tc>
          <w:tcPr>
            <w:tcW w:w="57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89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5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22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04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</w:tr>
      <w:tr w:rsidR="00994FF2">
        <w:trPr>
          <w:trHeight w:val="220"/>
          <w:jc w:val="center"/>
        </w:trPr>
        <w:tc>
          <w:tcPr>
            <w:tcW w:w="2836" w:type="dxa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577" w:type="dxa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89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15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2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04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</w:tr>
      <w:tr w:rsidR="00994FF2">
        <w:trPr>
          <w:trHeight w:val="300"/>
          <w:jc w:val="center"/>
        </w:trPr>
        <w:tc>
          <w:tcPr>
            <w:tcW w:w="2836" w:type="dxa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57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89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15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22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04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</w:tr>
      <w:tr w:rsidR="00994FF2">
        <w:trPr>
          <w:trHeight w:val="180"/>
          <w:jc w:val="center"/>
        </w:trPr>
        <w:tc>
          <w:tcPr>
            <w:tcW w:w="2836" w:type="dxa"/>
            <w:vMerge w:val="restart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Естественнонаучные предметы</w:t>
            </w:r>
          </w:p>
        </w:tc>
        <w:tc>
          <w:tcPr>
            <w:tcW w:w="2688" w:type="dxa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577" w:type="dxa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89" w:type="dxa"/>
            <w:gridSpan w:val="2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15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22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04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</w:tr>
      <w:tr w:rsidR="00994FF2">
        <w:trPr>
          <w:trHeight w:val="200"/>
          <w:jc w:val="center"/>
        </w:trPr>
        <w:tc>
          <w:tcPr>
            <w:tcW w:w="2836" w:type="dxa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577" w:type="dxa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89" w:type="dxa"/>
            <w:gridSpan w:val="2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15" w:type="dxa"/>
            <w:gridSpan w:val="2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22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04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</w:tr>
      <w:tr w:rsidR="00994FF2">
        <w:trPr>
          <w:trHeight w:val="240"/>
          <w:jc w:val="center"/>
        </w:trPr>
        <w:tc>
          <w:tcPr>
            <w:tcW w:w="2836" w:type="dxa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57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89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15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2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04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</w:tr>
      <w:tr w:rsidR="00994FF2">
        <w:trPr>
          <w:trHeight w:val="240"/>
          <w:jc w:val="center"/>
        </w:trPr>
        <w:tc>
          <w:tcPr>
            <w:tcW w:w="2836" w:type="dxa"/>
            <w:vMerge w:val="restart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Искусство</w:t>
            </w:r>
          </w:p>
        </w:tc>
        <w:tc>
          <w:tcPr>
            <w:tcW w:w="2688" w:type="dxa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57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89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15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2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</w:tr>
      <w:tr w:rsidR="00994FF2">
        <w:trPr>
          <w:trHeight w:val="200"/>
          <w:jc w:val="center"/>
        </w:trPr>
        <w:tc>
          <w:tcPr>
            <w:tcW w:w="2836" w:type="dxa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57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89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15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2" w:type="dxa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</w:tr>
      <w:tr w:rsidR="00994FF2">
        <w:trPr>
          <w:trHeight w:val="300"/>
          <w:jc w:val="center"/>
        </w:trPr>
        <w:tc>
          <w:tcPr>
            <w:tcW w:w="2836" w:type="dxa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2688" w:type="dxa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57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89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5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22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04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</w:tr>
      <w:tr w:rsidR="00994FF2">
        <w:trPr>
          <w:trHeight w:val="700"/>
          <w:jc w:val="center"/>
        </w:trPr>
        <w:tc>
          <w:tcPr>
            <w:tcW w:w="2836" w:type="dxa"/>
            <w:vMerge w:val="restart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Физическая культура и основы безопасности жизнедеятельности</w:t>
            </w:r>
          </w:p>
        </w:tc>
        <w:tc>
          <w:tcPr>
            <w:tcW w:w="2688" w:type="dxa"/>
          </w:tcPr>
          <w:p w:rsidR="00994FF2" w:rsidRDefault="00A828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577" w:type="dxa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89" w:type="dxa"/>
            <w:gridSpan w:val="2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15" w:type="dxa"/>
            <w:gridSpan w:val="2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22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04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994FF2">
        <w:trPr>
          <w:trHeight w:val="621"/>
          <w:jc w:val="center"/>
        </w:trPr>
        <w:tc>
          <w:tcPr>
            <w:tcW w:w="2836" w:type="dxa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7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89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5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22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04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</w:tr>
      <w:tr w:rsidR="00994FF2">
        <w:trPr>
          <w:trHeight w:val="280"/>
          <w:jc w:val="center"/>
        </w:trPr>
        <w:tc>
          <w:tcPr>
            <w:tcW w:w="5524" w:type="dxa"/>
            <w:gridSpan w:val="2"/>
          </w:tcPr>
          <w:p w:rsidR="00994FF2" w:rsidRDefault="00A828AA">
            <w:pPr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57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89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715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622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004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145</w:t>
            </w:r>
          </w:p>
        </w:tc>
      </w:tr>
      <w:tr w:rsidR="00994FF2">
        <w:trPr>
          <w:trHeight w:val="300"/>
          <w:jc w:val="center"/>
        </w:trPr>
        <w:tc>
          <w:tcPr>
            <w:tcW w:w="5524" w:type="dxa"/>
            <w:gridSpan w:val="2"/>
          </w:tcPr>
          <w:p w:rsidR="00994FF2" w:rsidRDefault="00A828AA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  <w:tc>
          <w:tcPr>
            <w:tcW w:w="57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89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15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22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04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</w:tr>
      <w:tr w:rsidR="00994FF2">
        <w:trPr>
          <w:trHeight w:val="220"/>
          <w:jc w:val="center"/>
        </w:trPr>
        <w:tc>
          <w:tcPr>
            <w:tcW w:w="5524" w:type="dxa"/>
            <w:gridSpan w:val="2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Максимально допустимая недельная нагрузка</w:t>
            </w:r>
          </w:p>
        </w:tc>
        <w:tc>
          <w:tcPr>
            <w:tcW w:w="57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789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715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622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004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153</w:t>
            </w:r>
          </w:p>
        </w:tc>
      </w:tr>
    </w:tbl>
    <w:p w:rsidR="00994FF2" w:rsidRDefault="00A828AA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994FF2" w:rsidRDefault="00A828AA">
      <w:pPr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Вариант № 2</w:t>
      </w:r>
    </w:p>
    <w:p w:rsidR="00994FF2" w:rsidRDefault="00A828AA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Примерный недельный учебный план основного общего образования </w:t>
      </w:r>
      <w:r>
        <w:rPr>
          <w:rFonts w:ascii="Times New Roman" w:hAnsi="Times New Roman"/>
          <w:b/>
          <w:bCs/>
          <w:sz w:val="28"/>
          <w:szCs w:val="28"/>
        </w:rPr>
        <w:t>(максимальный в расчете на 6020 часов за весь уровень образования)</w:t>
      </w:r>
    </w:p>
    <w:tbl>
      <w:tblPr>
        <w:tblW w:w="97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97"/>
        <w:gridCol w:w="31"/>
        <w:gridCol w:w="2708"/>
        <w:gridCol w:w="510"/>
        <w:gridCol w:w="44"/>
        <w:gridCol w:w="552"/>
        <w:gridCol w:w="21"/>
        <w:gridCol w:w="709"/>
        <w:gridCol w:w="46"/>
        <w:gridCol w:w="668"/>
        <w:gridCol w:w="136"/>
        <w:gridCol w:w="482"/>
        <w:gridCol w:w="168"/>
        <w:gridCol w:w="888"/>
        <w:gridCol w:w="32"/>
      </w:tblGrid>
      <w:tr w:rsidR="00994FF2">
        <w:trPr>
          <w:trHeight w:val="920"/>
          <w:jc w:val="center"/>
        </w:trPr>
        <w:tc>
          <w:tcPr>
            <w:tcW w:w="2797" w:type="dxa"/>
            <w:vMerge w:val="restart"/>
          </w:tcPr>
          <w:p w:rsidR="00994FF2" w:rsidRDefault="00A828A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2739" w:type="dxa"/>
            <w:gridSpan w:val="2"/>
            <w:vMerge w:val="restart"/>
          </w:tcPr>
          <w:p w:rsidR="00994FF2" w:rsidRDefault="00A828A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Учебные</w:t>
            </w:r>
          </w:p>
          <w:p w:rsidR="00994FF2" w:rsidRDefault="00A828A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предметы</w:t>
            </w:r>
          </w:p>
          <w:p w:rsidR="00994FF2" w:rsidRDefault="00A828AA">
            <w:pPr>
              <w:spacing w:after="0" w:line="288" w:lineRule="auto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4256" w:type="dxa"/>
            <w:gridSpan w:val="12"/>
          </w:tcPr>
          <w:p w:rsidR="00994FF2" w:rsidRDefault="00A828A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994FF2">
        <w:trPr>
          <w:trHeight w:val="500"/>
          <w:jc w:val="center"/>
        </w:trPr>
        <w:tc>
          <w:tcPr>
            <w:tcW w:w="2797" w:type="dxa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739" w:type="dxa"/>
            <w:gridSpan w:val="2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" w:type="dxa"/>
          </w:tcPr>
          <w:p w:rsidR="00994FF2" w:rsidRDefault="00A828A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V</w:t>
            </w:r>
          </w:p>
        </w:tc>
        <w:tc>
          <w:tcPr>
            <w:tcW w:w="617" w:type="dxa"/>
            <w:gridSpan w:val="3"/>
          </w:tcPr>
          <w:p w:rsidR="00994FF2" w:rsidRDefault="00A828A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VI</w:t>
            </w:r>
          </w:p>
        </w:tc>
        <w:tc>
          <w:tcPr>
            <w:tcW w:w="709" w:type="dxa"/>
          </w:tcPr>
          <w:p w:rsidR="00994FF2" w:rsidRDefault="00A828A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VII</w:t>
            </w:r>
          </w:p>
        </w:tc>
        <w:tc>
          <w:tcPr>
            <w:tcW w:w="850" w:type="dxa"/>
            <w:gridSpan w:val="3"/>
          </w:tcPr>
          <w:p w:rsidR="00994FF2" w:rsidRDefault="00A828A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VIII</w:t>
            </w:r>
          </w:p>
        </w:tc>
        <w:tc>
          <w:tcPr>
            <w:tcW w:w="650" w:type="dxa"/>
            <w:gridSpan w:val="2"/>
          </w:tcPr>
          <w:p w:rsidR="00994FF2" w:rsidRDefault="00A828A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IX</w:t>
            </w:r>
          </w:p>
        </w:tc>
        <w:tc>
          <w:tcPr>
            <w:tcW w:w="920" w:type="dxa"/>
            <w:gridSpan w:val="2"/>
          </w:tcPr>
          <w:p w:rsidR="00994FF2" w:rsidRDefault="00A828AA">
            <w:pPr>
              <w:spacing w:after="0" w:line="288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994FF2">
        <w:trPr>
          <w:gridAfter w:val="1"/>
          <w:wAfter w:w="32" w:type="dxa"/>
          <w:trHeight w:val="300"/>
          <w:jc w:val="center"/>
        </w:trPr>
        <w:tc>
          <w:tcPr>
            <w:tcW w:w="2828" w:type="dxa"/>
            <w:gridSpan w:val="2"/>
          </w:tcPr>
          <w:p w:rsidR="00994FF2" w:rsidRDefault="00994FF2">
            <w:pPr>
              <w:spacing w:after="0" w:line="288" w:lineRule="auto"/>
              <w:ind w:firstLine="29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08" w:type="dxa"/>
          </w:tcPr>
          <w:p w:rsidR="00994FF2" w:rsidRDefault="00A828AA">
            <w:pPr>
              <w:spacing w:after="0" w:line="288" w:lineRule="auto"/>
              <w:ind w:firstLine="29"/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Обязательная часть</w:t>
            </w:r>
          </w:p>
        </w:tc>
        <w:tc>
          <w:tcPr>
            <w:tcW w:w="4224" w:type="dxa"/>
            <w:gridSpan w:val="11"/>
          </w:tcPr>
          <w:p w:rsidR="00994FF2" w:rsidRDefault="00994FF2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994FF2">
        <w:trPr>
          <w:gridAfter w:val="1"/>
          <w:wAfter w:w="32" w:type="dxa"/>
          <w:trHeight w:val="320"/>
          <w:jc w:val="center"/>
        </w:trPr>
        <w:tc>
          <w:tcPr>
            <w:tcW w:w="2828" w:type="dxa"/>
            <w:gridSpan w:val="2"/>
            <w:vMerge w:val="restart"/>
          </w:tcPr>
          <w:p w:rsidR="00994FF2" w:rsidRDefault="00A828AA">
            <w:pPr>
              <w:spacing w:after="0" w:line="288" w:lineRule="auto"/>
              <w:ind w:firstLine="2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Филология</w:t>
            </w:r>
          </w:p>
        </w:tc>
        <w:tc>
          <w:tcPr>
            <w:tcW w:w="2708" w:type="dxa"/>
          </w:tcPr>
          <w:p w:rsidR="00994FF2" w:rsidRDefault="00A828AA">
            <w:pPr>
              <w:spacing w:after="0" w:line="288" w:lineRule="auto"/>
              <w:ind w:firstLine="2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554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52" w:type="dxa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76" w:type="dxa"/>
            <w:gridSpan w:val="3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68" w:type="dxa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18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56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21</w:t>
            </w:r>
          </w:p>
        </w:tc>
      </w:tr>
      <w:tr w:rsidR="00994FF2">
        <w:trPr>
          <w:gridAfter w:val="1"/>
          <w:wAfter w:w="32" w:type="dxa"/>
          <w:trHeight w:val="360"/>
          <w:jc w:val="center"/>
        </w:trPr>
        <w:tc>
          <w:tcPr>
            <w:tcW w:w="2828" w:type="dxa"/>
            <w:gridSpan w:val="2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08" w:type="dxa"/>
          </w:tcPr>
          <w:p w:rsidR="00994FF2" w:rsidRDefault="00A828AA">
            <w:pPr>
              <w:spacing w:after="0" w:line="288" w:lineRule="auto"/>
              <w:ind w:firstLine="2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554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52" w:type="dxa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76" w:type="dxa"/>
            <w:gridSpan w:val="3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68" w:type="dxa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8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56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13</w:t>
            </w:r>
          </w:p>
        </w:tc>
      </w:tr>
      <w:tr w:rsidR="00994FF2">
        <w:trPr>
          <w:gridAfter w:val="1"/>
          <w:wAfter w:w="32" w:type="dxa"/>
          <w:trHeight w:val="360"/>
          <w:jc w:val="center"/>
        </w:trPr>
        <w:tc>
          <w:tcPr>
            <w:tcW w:w="2828" w:type="dxa"/>
            <w:gridSpan w:val="2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08" w:type="dxa"/>
          </w:tcPr>
          <w:p w:rsidR="00994FF2" w:rsidRDefault="00A828AA">
            <w:pPr>
              <w:spacing w:after="0" w:line="288" w:lineRule="auto"/>
              <w:ind w:firstLine="2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554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52" w:type="dxa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76" w:type="dxa"/>
            <w:gridSpan w:val="3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68" w:type="dxa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18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56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15</w:t>
            </w:r>
          </w:p>
        </w:tc>
      </w:tr>
      <w:tr w:rsidR="00994FF2">
        <w:trPr>
          <w:gridAfter w:val="1"/>
          <w:wAfter w:w="32" w:type="dxa"/>
          <w:trHeight w:val="420"/>
          <w:jc w:val="center"/>
        </w:trPr>
        <w:tc>
          <w:tcPr>
            <w:tcW w:w="2828" w:type="dxa"/>
            <w:gridSpan w:val="2"/>
            <w:vMerge w:val="restart"/>
          </w:tcPr>
          <w:p w:rsidR="00994FF2" w:rsidRDefault="00A828AA">
            <w:pPr>
              <w:spacing w:after="0" w:line="288" w:lineRule="auto"/>
              <w:ind w:firstLine="2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708" w:type="dxa"/>
          </w:tcPr>
          <w:p w:rsidR="00994FF2" w:rsidRDefault="00A828AA">
            <w:pPr>
              <w:spacing w:after="0" w:line="288" w:lineRule="auto"/>
              <w:ind w:firstLine="2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554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52" w:type="dxa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76" w:type="dxa"/>
            <w:gridSpan w:val="3"/>
            <w:vAlign w:val="bottom"/>
          </w:tcPr>
          <w:p w:rsidR="00994FF2" w:rsidRDefault="00994FF2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68" w:type="dxa"/>
            <w:vAlign w:val="bottom"/>
          </w:tcPr>
          <w:p w:rsidR="00994FF2" w:rsidRDefault="00994FF2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18" w:type="dxa"/>
            <w:gridSpan w:val="2"/>
            <w:vAlign w:val="bottom"/>
          </w:tcPr>
          <w:p w:rsidR="00994FF2" w:rsidRDefault="00994FF2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56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</w:tr>
      <w:tr w:rsidR="00994FF2">
        <w:trPr>
          <w:gridAfter w:val="1"/>
          <w:wAfter w:w="32" w:type="dxa"/>
          <w:trHeight w:val="380"/>
          <w:jc w:val="center"/>
        </w:trPr>
        <w:tc>
          <w:tcPr>
            <w:tcW w:w="2828" w:type="dxa"/>
            <w:gridSpan w:val="2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08" w:type="dxa"/>
          </w:tcPr>
          <w:p w:rsidR="00994FF2" w:rsidRDefault="00A828AA">
            <w:pPr>
              <w:spacing w:after="0" w:line="288" w:lineRule="auto"/>
              <w:ind w:firstLine="2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554" w:type="dxa"/>
            <w:gridSpan w:val="2"/>
            <w:vAlign w:val="bottom"/>
          </w:tcPr>
          <w:p w:rsidR="00994FF2" w:rsidRDefault="00994FF2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52" w:type="dxa"/>
            <w:vAlign w:val="bottom"/>
          </w:tcPr>
          <w:p w:rsidR="00994FF2" w:rsidRDefault="00994FF2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76" w:type="dxa"/>
            <w:gridSpan w:val="3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68" w:type="dxa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18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56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</w:tr>
      <w:tr w:rsidR="00994FF2">
        <w:trPr>
          <w:gridAfter w:val="1"/>
          <w:wAfter w:w="32" w:type="dxa"/>
          <w:trHeight w:val="200"/>
          <w:jc w:val="center"/>
        </w:trPr>
        <w:tc>
          <w:tcPr>
            <w:tcW w:w="2828" w:type="dxa"/>
            <w:gridSpan w:val="2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08" w:type="dxa"/>
          </w:tcPr>
          <w:p w:rsidR="00994FF2" w:rsidRDefault="00A828AA">
            <w:pPr>
              <w:spacing w:after="0" w:line="288" w:lineRule="auto"/>
              <w:ind w:firstLine="2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Геометрия</w:t>
            </w:r>
          </w:p>
        </w:tc>
        <w:tc>
          <w:tcPr>
            <w:tcW w:w="554" w:type="dxa"/>
            <w:gridSpan w:val="2"/>
            <w:vAlign w:val="bottom"/>
          </w:tcPr>
          <w:p w:rsidR="00994FF2" w:rsidRDefault="00994FF2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52" w:type="dxa"/>
            <w:vAlign w:val="bottom"/>
          </w:tcPr>
          <w:p w:rsidR="00994FF2" w:rsidRDefault="00994FF2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76" w:type="dxa"/>
            <w:gridSpan w:val="3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68" w:type="dxa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8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56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</w:tr>
      <w:tr w:rsidR="00994FF2">
        <w:trPr>
          <w:gridAfter w:val="1"/>
          <w:wAfter w:w="32" w:type="dxa"/>
          <w:trHeight w:val="380"/>
          <w:jc w:val="center"/>
        </w:trPr>
        <w:tc>
          <w:tcPr>
            <w:tcW w:w="2828" w:type="dxa"/>
            <w:gridSpan w:val="2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08" w:type="dxa"/>
          </w:tcPr>
          <w:p w:rsidR="00994FF2" w:rsidRDefault="00A828AA">
            <w:pPr>
              <w:spacing w:after="0" w:line="288" w:lineRule="auto"/>
              <w:ind w:firstLine="2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554" w:type="dxa"/>
            <w:gridSpan w:val="2"/>
            <w:vAlign w:val="bottom"/>
          </w:tcPr>
          <w:p w:rsidR="00994FF2" w:rsidRDefault="00994FF2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52" w:type="dxa"/>
            <w:vAlign w:val="bottom"/>
          </w:tcPr>
          <w:p w:rsidR="00994FF2" w:rsidRDefault="00994FF2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76" w:type="dxa"/>
            <w:gridSpan w:val="3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8" w:type="dxa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56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</w:tr>
      <w:tr w:rsidR="00994FF2">
        <w:trPr>
          <w:gridAfter w:val="1"/>
          <w:wAfter w:w="32" w:type="dxa"/>
          <w:trHeight w:val="400"/>
          <w:jc w:val="center"/>
        </w:trPr>
        <w:tc>
          <w:tcPr>
            <w:tcW w:w="2828" w:type="dxa"/>
            <w:gridSpan w:val="2"/>
            <w:vMerge w:val="restart"/>
          </w:tcPr>
          <w:p w:rsidR="00994FF2" w:rsidRDefault="00A828AA">
            <w:pPr>
              <w:spacing w:after="0" w:line="288" w:lineRule="auto"/>
              <w:ind w:firstLine="2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2708" w:type="dxa"/>
          </w:tcPr>
          <w:p w:rsidR="00994FF2" w:rsidRDefault="00A828AA">
            <w:pPr>
              <w:spacing w:after="0" w:line="240" w:lineRule="auto"/>
              <w:ind w:firstLine="2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История России. Всеобщая история</w:t>
            </w:r>
          </w:p>
        </w:tc>
        <w:tc>
          <w:tcPr>
            <w:tcW w:w="554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52" w:type="dxa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76" w:type="dxa"/>
            <w:gridSpan w:val="3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68" w:type="dxa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8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56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11</w:t>
            </w:r>
          </w:p>
        </w:tc>
      </w:tr>
      <w:tr w:rsidR="00994FF2">
        <w:trPr>
          <w:gridAfter w:val="1"/>
          <w:wAfter w:w="32" w:type="dxa"/>
          <w:trHeight w:val="220"/>
          <w:jc w:val="center"/>
        </w:trPr>
        <w:tc>
          <w:tcPr>
            <w:tcW w:w="2828" w:type="dxa"/>
            <w:gridSpan w:val="2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08" w:type="dxa"/>
          </w:tcPr>
          <w:p w:rsidR="00994FF2" w:rsidRDefault="00A828AA">
            <w:pPr>
              <w:spacing w:after="0" w:line="288" w:lineRule="auto"/>
              <w:ind w:firstLine="2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554" w:type="dxa"/>
            <w:gridSpan w:val="2"/>
            <w:vAlign w:val="bottom"/>
          </w:tcPr>
          <w:p w:rsidR="00994FF2" w:rsidRDefault="00994FF2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52" w:type="dxa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76" w:type="dxa"/>
            <w:gridSpan w:val="3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8" w:type="dxa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56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</w:tr>
      <w:tr w:rsidR="00994FF2">
        <w:trPr>
          <w:gridAfter w:val="1"/>
          <w:wAfter w:w="32" w:type="dxa"/>
          <w:trHeight w:val="300"/>
          <w:jc w:val="center"/>
        </w:trPr>
        <w:tc>
          <w:tcPr>
            <w:tcW w:w="2828" w:type="dxa"/>
            <w:gridSpan w:val="2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08" w:type="dxa"/>
          </w:tcPr>
          <w:p w:rsidR="00994FF2" w:rsidRDefault="00A828AA">
            <w:pPr>
              <w:spacing w:after="0" w:line="288" w:lineRule="auto"/>
              <w:ind w:firstLine="2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554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2" w:type="dxa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76" w:type="dxa"/>
            <w:gridSpan w:val="3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68" w:type="dxa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8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56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</w:tr>
      <w:tr w:rsidR="00994FF2">
        <w:trPr>
          <w:gridAfter w:val="1"/>
          <w:wAfter w:w="32" w:type="dxa"/>
          <w:trHeight w:val="180"/>
          <w:jc w:val="center"/>
        </w:trPr>
        <w:tc>
          <w:tcPr>
            <w:tcW w:w="2828" w:type="dxa"/>
            <w:gridSpan w:val="2"/>
            <w:vMerge w:val="restart"/>
          </w:tcPr>
          <w:p w:rsidR="00994FF2" w:rsidRDefault="00A828AA">
            <w:pPr>
              <w:spacing w:after="0" w:line="288" w:lineRule="auto"/>
              <w:ind w:firstLine="2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Естественнонаучные предметы</w:t>
            </w:r>
          </w:p>
        </w:tc>
        <w:tc>
          <w:tcPr>
            <w:tcW w:w="2708" w:type="dxa"/>
          </w:tcPr>
          <w:p w:rsidR="00994FF2" w:rsidRDefault="00A828AA">
            <w:pPr>
              <w:spacing w:after="0" w:line="288" w:lineRule="auto"/>
              <w:ind w:firstLine="2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554" w:type="dxa"/>
            <w:gridSpan w:val="2"/>
            <w:vAlign w:val="bottom"/>
          </w:tcPr>
          <w:p w:rsidR="00994FF2" w:rsidRDefault="00994FF2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52" w:type="dxa"/>
            <w:vAlign w:val="bottom"/>
          </w:tcPr>
          <w:p w:rsidR="00994FF2" w:rsidRDefault="00994FF2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76" w:type="dxa"/>
            <w:gridSpan w:val="3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68" w:type="dxa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8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56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</w:tr>
      <w:tr w:rsidR="00994FF2">
        <w:trPr>
          <w:gridAfter w:val="1"/>
          <w:wAfter w:w="32" w:type="dxa"/>
          <w:trHeight w:val="200"/>
          <w:jc w:val="center"/>
        </w:trPr>
        <w:tc>
          <w:tcPr>
            <w:tcW w:w="2828" w:type="dxa"/>
            <w:gridSpan w:val="2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08" w:type="dxa"/>
          </w:tcPr>
          <w:p w:rsidR="00994FF2" w:rsidRDefault="00A828AA">
            <w:pPr>
              <w:spacing w:after="0" w:line="288" w:lineRule="auto"/>
              <w:ind w:firstLine="2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554" w:type="dxa"/>
            <w:gridSpan w:val="2"/>
            <w:vAlign w:val="bottom"/>
          </w:tcPr>
          <w:p w:rsidR="00994FF2" w:rsidRDefault="00994FF2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52" w:type="dxa"/>
            <w:vAlign w:val="bottom"/>
          </w:tcPr>
          <w:p w:rsidR="00994FF2" w:rsidRDefault="00994FF2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76" w:type="dxa"/>
            <w:gridSpan w:val="3"/>
            <w:vAlign w:val="bottom"/>
          </w:tcPr>
          <w:p w:rsidR="00994FF2" w:rsidRDefault="00994FF2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68" w:type="dxa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8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56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</w:tr>
      <w:tr w:rsidR="00994FF2">
        <w:trPr>
          <w:gridAfter w:val="1"/>
          <w:wAfter w:w="32" w:type="dxa"/>
          <w:trHeight w:val="240"/>
          <w:jc w:val="center"/>
        </w:trPr>
        <w:tc>
          <w:tcPr>
            <w:tcW w:w="2828" w:type="dxa"/>
            <w:gridSpan w:val="2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08" w:type="dxa"/>
          </w:tcPr>
          <w:p w:rsidR="00994FF2" w:rsidRDefault="00A828AA">
            <w:pPr>
              <w:spacing w:after="0" w:line="288" w:lineRule="auto"/>
              <w:ind w:firstLine="2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554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2" w:type="dxa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76" w:type="dxa"/>
            <w:gridSpan w:val="3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8" w:type="dxa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8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56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</w:tr>
      <w:tr w:rsidR="00994FF2">
        <w:trPr>
          <w:gridAfter w:val="1"/>
          <w:wAfter w:w="32" w:type="dxa"/>
          <w:trHeight w:val="240"/>
          <w:jc w:val="center"/>
        </w:trPr>
        <w:tc>
          <w:tcPr>
            <w:tcW w:w="2828" w:type="dxa"/>
            <w:gridSpan w:val="2"/>
            <w:vMerge w:val="restart"/>
          </w:tcPr>
          <w:p w:rsidR="00994FF2" w:rsidRDefault="00A828AA">
            <w:pPr>
              <w:spacing w:after="0" w:line="288" w:lineRule="auto"/>
              <w:ind w:firstLine="2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Искусство</w:t>
            </w:r>
          </w:p>
        </w:tc>
        <w:tc>
          <w:tcPr>
            <w:tcW w:w="2708" w:type="dxa"/>
          </w:tcPr>
          <w:p w:rsidR="00994FF2" w:rsidRDefault="00A828AA">
            <w:pPr>
              <w:spacing w:after="0" w:line="288" w:lineRule="auto"/>
              <w:ind w:firstLine="2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554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2" w:type="dxa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76" w:type="dxa"/>
            <w:gridSpan w:val="3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8" w:type="dxa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" w:type="dxa"/>
            <w:gridSpan w:val="2"/>
            <w:vAlign w:val="bottom"/>
          </w:tcPr>
          <w:p w:rsidR="00994FF2" w:rsidRDefault="00994FF2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56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</w:tr>
      <w:tr w:rsidR="00994FF2">
        <w:trPr>
          <w:gridAfter w:val="1"/>
          <w:wAfter w:w="32" w:type="dxa"/>
          <w:trHeight w:val="200"/>
          <w:jc w:val="center"/>
        </w:trPr>
        <w:tc>
          <w:tcPr>
            <w:tcW w:w="2828" w:type="dxa"/>
            <w:gridSpan w:val="2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08" w:type="dxa"/>
          </w:tcPr>
          <w:p w:rsidR="00994FF2" w:rsidRDefault="00A828AA">
            <w:pPr>
              <w:spacing w:after="0" w:line="288" w:lineRule="auto"/>
              <w:ind w:firstLine="2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554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2" w:type="dxa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76" w:type="dxa"/>
            <w:gridSpan w:val="3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8" w:type="dxa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" w:type="dxa"/>
            <w:gridSpan w:val="2"/>
            <w:vAlign w:val="bottom"/>
          </w:tcPr>
          <w:p w:rsidR="00994FF2" w:rsidRDefault="00994FF2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56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</w:tr>
      <w:tr w:rsidR="00994FF2">
        <w:trPr>
          <w:gridAfter w:val="1"/>
          <w:wAfter w:w="32" w:type="dxa"/>
          <w:trHeight w:val="300"/>
          <w:jc w:val="center"/>
        </w:trPr>
        <w:tc>
          <w:tcPr>
            <w:tcW w:w="2828" w:type="dxa"/>
            <w:gridSpan w:val="2"/>
          </w:tcPr>
          <w:p w:rsidR="00994FF2" w:rsidRDefault="00A828AA">
            <w:pPr>
              <w:spacing w:after="0" w:line="288" w:lineRule="auto"/>
              <w:ind w:firstLine="2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2708" w:type="dxa"/>
          </w:tcPr>
          <w:p w:rsidR="00994FF2" w:rsidRDefault="00A828AA">
            <w:pPr>
              <w:spacing w:after="0" w:line="288" w:lineRule="auto"/>
              <w:ind w:firstLine="2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554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52" w:type="dxa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76" w:type="dxa"/>
            <w:gridSpan w:val="3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68" w:type="dxa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8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56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</w:tr>
      <w:tr w:rsidR="00994FF2">
        <w:trPr>
          <w:gridAfter w:val="1"/>
          <w:wAfter w:w="32" w:type="dxa"/>
          <w:trHeight w:val="400"/>
          <w:jc w:val="center"/>
        </w:trPr>
        <w:tc>
          <w:tcPr>
            <w:tcW w:w="2828" w:type="dxa"/>
            <w:gridSpan w:val="2"/>
            <w:vMerge w:val="restart"/>
          </w:tcPr>
          <w:p w:rsidR="00994FF2" w:rsidRDefault="00A828AA">
            <w:pPr>
              <w:spacing w:after="0" w:line="240" w:lineRule="auto"/>
              <w:ind w:firstLine="2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Физическая культура и основы безопасности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жизнедеятельности</w:t>
            </w:r>
          </w:p>
        </w:tc>
        <w:tc>
          <w:tcPr>
            <w:tcW w:w="2708" w:type="dxa"/>
          </w:tcPr>
          <w:p w:rsidR="00994FF2" w:rsidRDefault="00A828AA">
            <w:pPr>
              <w:spacing w:after="0" w:line="240" w:lineRule="auto"/>
              <w:ind w:firstLine="2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554" w:type="dxa"/>
            <w:gridSpan w:val="2"/>
            <w:vAlign w:val="bottom"/>
          </w:tcPr>
          <w:p w:rsidR="00994FF2" w:rsidRDefault="00994FF2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52" w:type="dxa"/>
            <w:vAlign w:val="bottom"/>
          </w:tcPr>
          <w:p w:rsidR="00994FF2" w:rsidRDefault="00994FF2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76" w:type="dxa"/>
            <w:gridSpan w:val="3"/>
            <w:vAlign w:val="bottom"/>
          </w:tcPr>
          <w:p w:rsidR="00994FF2" w:rsidRDefault="00994FF2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68" w:type="dxa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8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56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994FF2">
        <w:trPr>
          <w:gridAfter w:val="1"/>
          <w:wAfter w:w="32" w:type="dxa"/>
          <w:trHeight w:val="380"/>
          <w:jc w:val="center"/>
        </w:trPr>
        <w:tc>
          <w:tcPr>
            <w:tcW w:w="2828" w:type="dxa"/>
            <w:gridSpan w:val="2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08" w:type="dxa"/>
          </w:tcPr>
          <w:p w:rsidR="00994FF2" w:rsidRDefault="00A828AA">
            <w:pPr>
              <w:spacing w:after="0" w:line="240" w:lineRule="auto"/>
              <w:ind w:firstLine="2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54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52" w:type="dxa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76" w:type="dxa"/>
            <w:gridSpan w:val="3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68" w:type="dxa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18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56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15</w:t>
            </w:r>
          </w:p>
        </w:tc>
      </w:tr>
      <w:tr w:rsidR="00994FF2">
        <w:trPr>
          <w:gridAfter w:val="1"/>
          <w:wAfter w:w="32" w:type="dxa"/>
          <w:trHeight w:val="280"/>
          <w:jc w:val="center"/>
        </w:trPr>
        <w:tc>
          <w:tcPr>
            <w:tcW w:w="5536" w:type="dxa"/>
            <w:gridSpan w:val="3"/>
          </w:tcPr>
          <w:p w:rsidR="00994FF2" w:rsidRDefault="00A828AA">
            <w:pPr>
              <w:spacing w:after="0" w:line="288" w:lineRule="auto"/>
              <w:ind w:firstLine="2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554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552" w:type="dxa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776" w:type="dxa"/>
            <w:gridSpan w:val="3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668" w:type="dxa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618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056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152</w:t>
            </w:r>
          </w:p>
        </w:tc>
      </w:tr>
      <w:tr w:rsidR="00994FF2">
        <w:trPr>
          <w:gridAfter w:val="1"/>
          <w:wAfter w:w="32" w:type="dxa"/>
          <w:trHeight w:val="300"/>
          <w:jc w:val="center"/>
        </w:trPr>
        <w:tc>
          <w:tcPr>
            <w:tcW w:w="5536" w:type="dxa"/>
            <w:gridSpan w:val="3"/>
          </w:tcPr>
          <w:p w:rsidR="00994FF2" w:rsidRDefault="00A828AA">
            <w:pPr>
              <w:spacing w:after="0" w:line="288" w:lineRule="auto"/>
              <w:ind w:firstLine="29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  <w:tc>
          <w:tcPr>
            <w:tcW w:w="554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52" w:type="dxa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76" w:type="dxa"/>
            <w:gridSpan w:val="3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68" w:type="dxa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18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56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</w:p>
        </w:tc>
      </w:tr>
      <w:tr w:rsidR="00994FF2">
        <w:trPr>
          <w:gridAfter w:val="1"/>
          <w:wAfter w:w="32" w:type="dxa"/>
          <w:trHeight w:val="220"/>
          <w:jc w:val="center"/>
        </w:trPr>
        <w:tc>
          <w:tcPr>
            <w:tcW w:w="5536" w:type="dxa"/>
            <w:gridSpan w:val="3"/>
          </w:tcPr>
          <w:p w:rsidR="00994FF2" w:rsidRDefault="00A828AA">
            <w:pPr>
              <w:spacing w:after="0" w:line="288" w:lineRule="auto"/>
              <w:ind w:firstLine="29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Максимально допустимая недельная нагрузка</w:t>
            </w:r>
          </w:p>
        </w:tc>
        <w:tc>
          <w:tcPr>
            <w:tcW w:w="554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52" w:type="dxa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776" w:type="dxa"/>
            <w:gridSpan w:val="3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668" w:type="dxa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618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056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ind w:firstLine="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172</w:t>
            </w:r>
          </w:p>
        </w:tc>
      </w:tr>
    </w:tbl>
    <w:p w:rsidR="00994FF2" w:rsidRDefault="00A828AA">
      <w:pPr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  <w:t>Вариант № 3</w:t>
      </w:r>
    </w:p>
    <w:p w:rsidR="00994FF2" w:rsidRDefault="00A828AA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Примерный недельный учебный план основного общего образования</w:t>
      </w:r>
    </w:p>
    <w:p w:rsidR="00994FF2" w:rsidRDefault="00A828AA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(второй иностранный язык)</w:t>
      </w:r>
    </w:p>
    <w:tbl>
      <w:tblPr>
        <w:tblW w:w="100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69"/>
        <w:gridCol w:w="2808"/>
        <w:gridCol w:w="461"/>
        <w:gridCol w:w="567"/>
        <w:gridCol w:w="709"/>
        <w:gridCol w:w="850"/>
        <w:gridCol w:w="567"/>
        <w:gridCol w:w="1075"/>
      </w:tblGrid>
      <w:tr w:rsidR="00994FF2">
        <w:trPr>
          <w:trHeight w:val="460"/>
          <w:jc w:val="center"/>
        </w:trPr>
        <w:tc>
          <w:tcPr>
            <w:tcW w:w="2969" w:type="dxa"/>
            <w:vMerge w:val="restart"/>
          </w:tcPr>
          <w:p w:rsidR="00994FF2" w:rsidRDefault="00A828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2808" w:type="dxa"/>
            <w:vMerge w:val="restart"/>
          </w:tcPr>
          <w:p w:rsidR="00994FF2" w:rsidRDefault="00A828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Учебные</w:t>
            </w:r>
          </w:p>
          <w:p w:rsidR="00994FF2" w:rsidRDefault="00A828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предметы</w:t>
            </w:r>
          </w:p>
          <w:p w:rsidR="00994FF2" w:rsidRDefault="00A828A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4229" w:type="dxa"/>
            <w:gridSpan w:val="6"/>
          </w:tcPr>
          <w:p w:rsidR="00994FF2" w:rsidRDefault="00A828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994FF2">
        <w:trPr>
          <w:trHeight w:val="560"/>
          <w:jc w:val="center"/>
        </w:trPr>
        <w:tc>
          <w:tcPr>
            <w:tcW w:w="2969" w:type="dxa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808" w:type="dxa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61" w:type="dxa"/>
          </w:tcPr>
          <w:p w:rsidR="00994FF2" w:rsidRDefault="00A828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V</w:t>
            </w:r>
          </w:p>
        </w:tc>
        <w:tc>
          <w:tcPr>
            <w:tcW w:w="567" w:type="dxa"/>
          </w:tcPr>
          <w:p w:rsidR="00994FF2" w:rsidRDefault="00A828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VI</w:t>
            </w:r>
          </w:p>
        </w:tc>
        <w:tc>
          <w:tcPr>
            <w:tcW w:w="709" w:type="dxa"/>
          </w:tcPr>
          <w:p w:rsidR="00994FF2" w:rsidRDefault="00A828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VII</w:t>
            </w:r>
          </w:p>
        </w:tc>
        <w:tc>
          <w:tcPr>
            <w:tcW w:w="850" w:type="dxa"/>
          </w:tcPr>
          <w:p w:rsidR="00994FF2" w:rsidRDefault="00A828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VIII</w:t>
            </w:r>
          </w:p>
        </w:tc>
        <w:tc>
          <w:tcPr>
            <w:tcW w:w="567" w:type="dxa"/>
          </w:tcPr>
          <w:p w:rsidR="00994FF2" w:rsidRDefault="00A828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IX</w:t>
            </w:r>
          </w:p>
        </w:tc>
        <w:tc>
          <w:tcPr>
            <w:tcW w:w="1075" w:type="dxa"/>
          </w:tcPr>
          <w:p w:rsidR="00994FF2" w:rsidRDefault="00A828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994FF2">
        <w:trPr>
          <w:trHeight w:val="300"/>
          <w:jc w:val="center"/>
        </w:trPr>
        <w:tc>
          <w:tcPr>
            <w:tcW w:w="2969" w:type="dxa"/>
          </w:tcPr>
          <w:p w:rsidR="00994FF2" w:rsidRDefault="00994FF2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808" w:type="dxa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Обязательная часть</w:t>
            </w:r>
          </w:p>
        </w:tc>
        <w:tc>
          <w:tcPr>
            <w:tcW w:w="4229" w:type="dxa"/>
            <w:gridSpan w:val="6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994FF2">
        <w:trPr>
          <w:trHeight w:val="320"/>
          <w:jc w:val="center"/>
        </w:trPr>
        <w:tc>
          <w:tcPr>
            <w:tcW w:w="2969" w:type="dxa"/>
            <w:vMerge w:val="restart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Филология</w:t>
            </w:r>
          </w:p>
        </w:tc>
        <w:tc>
          <w:tcPr>
            <w:tcW w:w="2808" w:type="dxa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461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75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21</w:t>
            </w:r>
          </w:p>
        </w:tc>
      </w:tr>
      <w:tr w:rsidR="00994FF2">
        <w:trPr>
          <w:trHeight w:val="360"/>
          <w:jc w:val="center"/>
        </w:trPr>
        <w:tc>
          <w:tcPr>
            <w:tcW w:w="2969" w:type="dxa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808" w:type="dxa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461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75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13</w:t>
            </w:r>
          </w:p>
        </w:tc>
      </w:tr>
      <w:tr w:rsidR="00994FF2">
        <w:trPr>
          <w:trHeight w:val="320"/>
          <w:jc w:val="center"/>
        </w:trPr>
        <w:tc>
          <w:tcPr>
            <w:tcW w:w="2969" w:type="dxa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808" w:type="dxa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61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75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15</w:t>
            </w:r>
          </w:p>
        </w:tc>
      </w:tr>
      <w:tr w:rsidR="00994FF2">
        <w:trPr>
          <w:trHeight w:val="120"/>
          <w:jc w:val="center"/>
        </w:trPr>
        <w:tc>
          <w:tcPr>
            <w:tcW w:w="2969" w:type="dxa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808" w:type="dxa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Второй иностранный язык</w:t>
            </w:r>
          </w:p>
        </w:tc>
        <w:tc>
          <w:tcPr>
            <w:tcW w:w="461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75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</w:tr>
      <w:tr w:rsidR="00994FF2">
        <w:trPr>
          <w:trHeight w:val="420"/>
          <w:jc w:val="center"/>
        </w:trPr>
        <w:tc>
          <w:tcPr>
            <w:tcW w:w="2969" w:type="dxa"/>
            <w:vMerge w:val="restart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808" w:type="dxa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461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75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</w:tr>
      <w:tr w:rsidR="00994FF2">
        <w:trPr>
          <w:trHeight w:val="380"/>
          <w:jc w:val="center"/>
        </w:trPr>
        <w:tc>
          <w:tcPr>
            <w:tcW w:w="2969" w:type="dxa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808" w:type="dxa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461" w:type="dxa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75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</w:tr>
      <w:tr w:rsidR="00994FF2">
        <w:trPr>
          <w:trHeight w:val="200"/>
          <w:jc w:val="center"/>
        </w:trPr>
        <w:tc>
          <w:tcPr>
            <w:tcW w:w="2969" w:type="dxa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808" w:type="dxa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Геометрия</w:t>
            </w:r>
          </w:p>
        </w:tc>
        <w:tc>
          <w:tcPr>
            <w:tcW w:w="461" w:type="dxa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75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</w:tr>
      <w:tr w:rsidR="00994FF2">
        <w:trPr>
          <w:trHeight w:val="380"/>
          <w:jc w:val="center"/>
        </w:trPr>
        <w:tc>
          <w:tcPr>
            <w:tcW w:w="2969" w:type="dxa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808" w:type="dxa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461" w:type="dxa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75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</w:tr>
      <w:tr w:rsidR="00994FF2">
        <w:trPr>
          <w:trHeight w:val="400"/>
          <w:jc w:val="center"/>
        </w:trPr>
        <w:tc>
          <w:tcPr>
            <w:tcW w:w="2969" w:type="dxa"/>
            <w:vMerge w:val="restart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2808" w:type="dxa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История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России. Всеобщая история</w:t>
            </w:r>
          </w:p>
        </w:tc>
        <w:tc>
          <w:tcPr>
            <w:tcW w:w="461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75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11</w:t>
            </w:r>
          </w:p>
        </w:tc>
      </w:tr>
      <w:tr w:rsidR="00994FF2">
        <w:trPr>
          <w:trHeight w:val="220"/>
          <w:jc w:val="center"/>
        </w:trPr>
        <w:tc>
          <w:tcPr>
            <w:tcW w:w="2969" w:type="dxa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808" w:type="dxa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61" w:type="dxa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75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</w:tr>
      <w:tr w:rsidR="00994FF2">
        <w:trPr>
          <w:trHeight w:val="300"/>
          <w:jc w:val="center"/>
        </w:trPr>
        <w:tc>
          <w:tcPr>
            <w:tcW w:w="2969" w:type="dxa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808" w:type="dxa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461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75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</w:tr>
      <w:tr w:rsidR="00994FF2">
        <w:trPr>
          <w:trHeight w:val="180"/>
          <w:jc w:val="center"/>
        </w:trPr>
        <w:tc>
          <w:tcPr>
            <w:tcW w:w="2969" w:type="dxa"/>
            <w:vMerge w:val="restart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Естественнонаучные предметы</w:t>
            </w:r>
          </w:p>
        </w:tc>
        <w:tc>
          <w:tcPr>
            <w:tcW w:w="2808" w:type="dxa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461" w:type="dxa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75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</w:tr>
      <w:tr w:rsidR="00994FF2">
        <w:trPr>
          <w:trHeight w:val="200"/>
          <w:jc w:val="center"/>
        </w:trPr>
        <w:tc>
          <w:tcPr>
            <w:tcW w:w="2969" w:type="dxa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808" w:type="dxa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461" w:type="dxa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75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</w:tr>
      <w:tr w:rsidR="00994FF2">
        <w:trPr>
          <w:trHeight w:val="240"/>
          <w:jc w:val="center"/>
        </w:trPr>
        <w:tc>
          <w:tcPr>
            <w:tcW w:w="2969" w:type="dxa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808" w:type="dxa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461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75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</w:tr>
      <w:tr w:rsidR="00994FF2">
        <w:trPr>
          <w:trHeight w:val="240"/>
          <w:jc w:val="center"/>
        </w:trPr>
        <w:tc>
          <w:tcPr>
            <w:tcW w:w="2969" w:type="dxa"/>
            <w:vMerge w:val="restart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Искусство</w:t>
            </w:r>
          </w:p>
        </w:tc>
        <w:tc>
          <w:tcPr>
            <w:tcW w:w="2808" w:type="dxa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461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75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</w:tr>
      <w:tr w:rsidR="00994FF2">
        <w:trPr>
          <w:trHeight w:val="200"/>
          <w:jc w:val="center"/>
        </w:trPr>
        <w:tc>
          <w:tcPr>
            <w:tcW w:w="2969" w:type="dxa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808" w:type="dxa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461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75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</w:tr>
      <w:tr w:rsidR="00994FF2">
        <w:trPr>
          <w:trHeight w:val="300"/>
          <w:jc w:val="center"/>
        </w:trPr>
        <w:tc>
          <w:tcPr>
            <w:tcW w:w="2969" w:type="dxa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2808" w:type="dxa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461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75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</w:tr>
      <w:tr w:rsidR="00994FF2">
        <w:trPr>
          <w:trHeight w:val="400"/>
          <w:jc w:val="center"/>
        </w:trPr>
        <w:tc>
          <w:tcPr>
            <w:tcW w:w="2969" w:type="dxa"/>
            <w:vMerge w:val="restart"/>
          </w:tcPr>
          <w:p w:rsidR="00994FF2" w:rsidRDefault="00A828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Физическая культура и основы безопасности жизнедеятельности</w:t>
            </w:r>
          </w:p>
        </w:tc>
        <w:tc>
          <w:tcPr>
            <w:tcW w:w="2808" w:type="dxa"/>
          </w:tcPr>
          <w:p w:rsidR="00994FF2" w:rsidRDefault="00A828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461" w:type="dxa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75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994FF2">
        <w:trPr>
          <w:trHeight w:val="380"/>
          <w:jc w:val="center"/>
        </w:trPr>
        <w:tc>
          <w:tcPr>
            <w:tcW w:w="2969" w:type="dxa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808" w:type="dxa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61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75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15</w:t>
            </w:r>
          </w:p>
        </w:tc>
      </w:tr>
      <w:tr w:rsidR="00994FF2">
        <w:trPr>
          <w:trHeight w:val="280"/>
          <w:jc w:val="center"/>
        </w:trPr>
        <w:tc>
          <w:tcPr>
            <w:tcW w:w="5777" w:type="dxa"/>
            <w:gridSpan w:val="2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461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709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850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075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162</w:t>
            </w:r>
          </w:p>
        </w:tc>
      </w:tr>
      <w:tr w:rsidR="00994FF2">
        <w:trPr>
          <w:trHeight w:val="300"/>
          <w:jc w:val="center"/>
        </w:trPr>
        <w:tc>
          <w:tcPr>
            <w:tcW w:w="5777" w:type="dxa"/>
            <w:gridSpan w:val="2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Часть, формируемая участниками образовательный отношений</w:t>
            </w:r>
          </w:p>
        </w:tc>
        <w:tc>
          <w:tcPr>
            <w:tcW w:w="461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75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</w:tr>
      <w:tr w:rsidR="00994FF2">
        <w:trPr>
          <w:trHeight w:val="220"/>
          <w:jc w:val="center"/>
        </w:trPr>
        <w:tc>
          <w:tcPr>
            <w:tcW w:w="5777" w:type="dxa"/>
            <w:gridSpan w:val="2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Максимально допустимая недельная нагрузка</w:t>
            </w:r>
          </w:p>
        </w:tc>
        <w:tc>
          <w:tcPr>
            <w:tcW w:w="461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850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075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172</w:t>
            </w:r>
          </w:p>
        </w:tc>
      </w:tr>
    </w:tbl>
    <w:p w:rsidR="00994FF2" w:rsidRDefault="00A828AA">
      <w:pPr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  <w:t>Вариант № 4</w:t>
      </w:r>
    </w:p>
    <w:p w:rsidR="00994FF2" w:rsidRDefault="00A828AA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Примерный недельный учебный план основного общего образования</w:t>
      </w:r>
    </w:p>
    <w:p w:rsidR="00994FF2" w:rsidRDefault="00A828AA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(изучение родного языка наряду с преподаванием на русском языке)</w:t>
      </w:r>
    </w:p>
    <w:tbl>
      <w:tblPr>
        <w:tblW w:w="98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2835"/>
        <w:gridCol w:w="567"/>
        <w:gridCol w:w="111"/>
        <w:gridCol w:w="592"/>
        <w:gridCol w:w="709"/>
        <w:gridCol w:w="6"/>
        <w:gridCol w:w="844"/>
        <w:gridCol w:w="6"/>
        <w:gridCol w:w="561"/>
        <w:gridCol w:w="13"/>
        <w:gridCol w:w="764"/>
      </w:tblGrid>
      <w:tr w:rsidR="00994FF2">
        <w:trPr>
          <w:trHeight w:val="460"/>
          <w:jc w:val="center"/>
        </w:trPr>
        <w:tc>
          <w:tcPr>
            <w:tcW w:w="2836" w:type="dxa"/>
            <w:vMerge w:val="restart"/>
          </w:tcPr>
          <w:p w:rsidR="00994FF2" w:rsidRDefault="00A828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2835" w:type="dxa"/>
            <w:vMerge w:val="restart"/>
          </w:tcPr>
          <w:p w:rsidR="00994FF2" w:rsidRDefault="00A828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Учебные</w:t>
            </w:r>
          </w:p>
          <w:p w:rsidR="00994FF2" w:rsidRDefault="00A828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предметы</w:t>
            </w:r>
          </w:p>
          <w:p w:rsidR="00994FF2" w:rsidRDefault="00A828A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4173" w:type="dxa"/>
            <w:gridSpan w:val="10"/>
          </w:tcPr>
          <w:p w:rsidR="00994FF2" w:rsidRDefault="00A828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994FF2">
        <w:trPr>
          <w:trHeight w:val="500"/>
          <w:jc w:val="center"/>
        </w:trPr>
        <w:tc>
          <w:tcPr>
            <w:tcW w:w="2836" w:type="dxa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994FF2" w:rsidRDefault="00A828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V</w:t>
            </w:r>
          </w:p>
        </w:tc>
        <w:tc>
          <w:tcPr>
            <w:tcW w:w="703" w:type="dxa"/>
            <w:gridSpan w:val="2"/>
          </w:tcPr>
          <w:p w:rsidR="00994FF2" w:rsidRDefault="00A828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VI</w:t>
            </w:r>
          </w:p>
        </w:tc>
        <w:tc>
          <w:tcPr>
            <w:tcW w:w="709" w:type="dxa"/>
          </w:tcPr>
          <w:p w:rsidR="00994FF2" w:rsidRDefault="00A828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VII</w:t>
            </w:r>
          </w:p>
        </w:tc>
        <w:tc>
          <w:tcPr>
            <w:tcW w:w="850" w:type="dxa"/>
            <w:gridSpan w:val="2"/>
          </w:tcPr>
          <w:p w:rsidR="00994FF2" w:rsidRDefault="00A828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VIII</w:t>
            </w:r>
          </w:p>
        </w:tc>
        <w:tc>
          <w:tcPr>
            <w:tcW w:w="567" w:type="dxa"/>
            <w:gridSpan w:val="2"/>
          </w:tcPr>
          <w:p w:rsidR="00994FF2" w:rsidRDefault="00A828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IX</w:t>
            </w:r>
          </w:p>
        </w:tc>
        <w:tc>
          <w:tcPr>
            <w:tcW w:w="777" w:type="dxa"/>
            <w:gridSpan w:val="2"/>
          </w:tcPr>
          <w:p w:rsidR="00994FF2" w:rsidRDefault="00A828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994FF2">
        <w:trPr>
          <w:trHeight w:val="300"/>
          <w:jc w:val="center"/>
        </w:trPr>
        <w:tc>
          <w:tcPr>
            <w:tcW w:w="2836" w:type="dxa"/>
          </w:tcPr>
          <w:p w:rsidR="00994FF2" w:rsidRDefault="00994FF2">
            <w:pPr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94FF2" w:rsidRDefault="00A828AA">
            <w:pPr>
              <w:spacing w:after="0" w:line="288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Обязательная часть</w:t>
            </w:r>
          </w:p>
        </w:tc>
        <w:tc>
          <w:tcPr>
            <w:tcW w:w="4173" w:type="dxa"/>
            <w:gridSpan w:val="10"/>
          </w:tcPr>
          <w:p w:rsidR="00994FF2" w:rsidRDefault="00994FF2">
            <w:pPr>
              <w:spacing w:after="0" w:line="288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994FF2">
        <w:trPr>
          <w:trHeight w:val="320"/>
          <w:jc w:val="center"/>
        </w:trPr>
        <w:tc>
          <w:tcPr>
            <w:tcW w:w="2836" w:type="dxa"/>
            <w:vMerge w:val="restart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Филология</w:t>
            </w:r>
          </w:p>
        </w:tc>
        <w:tc>
          <w:tcPr>
            <w:tcW w:w="2835" w:type="dxa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678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92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15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74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4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21</w:t>
            </w:r>
          </w:p>
        </w:tc>
      </w:tr>
      <w:tr w:rsidR="00994FF2">
        <w:trPr>
          <w:trHeight w:val="360"/>
          <w:jc w:val="center"/>
        </w:trPr>
        <w:tc>
          <w:tcPr>
            <w:tcW w:w="2836" w:type="dxa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678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92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15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4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4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13</w:t>
            </w:r>
          </w:p>
        </w:tc>
      </w:tr>
      <w:tr w:rsidR="00994FF2">
        <w:trPr>
          <w:trHeight w:val="320"/>
          <w:jc w:val="center"/>
        </w:trPr>
        <w:tc>
          <w:tcPr>
            <w:tcW w:w="2836" w:type="dxa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Родной язык и литература</w:t>
            </w:r>
          </w:p>
        </w:tc>
        <w:tc>
          <w:tcPr>
            <w:tcW w:w="678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92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15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74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4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15</w:t>
            </w:r>
          </w:p>
        </w:tc>
      </w:tr>
      <w:tr w:rsidR="00994FF2">
        <w:trPr>
          <w:trHeight w:val="120"/>
          <w:jc w:val="center"/>
        </w:trPr>
        <w:tc>
          <w:tcPr>
            <w:tcW w:w="2836" w:type="dxa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678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92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15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74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4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15</w:t>
            </w:r>
          </w:p>
        </w:tc>
      </w:tr>
      <w:tr w:rsidR="00994FF2">
        <w:trPr>
          <w:trHeight w:val="420"/>
          <w:jc w:val="center"/>
        </w:trPr>
        <w:tc>
          <w:tcPr>
            <w:tcW w:w="2836" w:type="dxa"/>
            <w:vMerge w:val="restart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835" w:type="dxa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678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92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15" w:type="dxa"/>
            <w:gridSpan w:val="2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74" w:type="dxa"/>
            <w:gridSpan w:val="2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64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</w:tr>
      <w:tr w:rsidR="00994FF2">
        <w:trPr>
          <w:trHeight w:val="380"/>
          <w:jc w:val="center"/>
        </w:trPr>
        <w:tc>
          <w:tcPr>
            <w:tcW w:w="2836" w:type="dxa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678" w:type="dxa"/>
            <w:gridSpan w:val="2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92" w:type="dxa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15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74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4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</w:tr>
      <w:tr w:rsidR="00994FF2">
        <w:trPr>
          <w:trHeight w:val="200"/>
          <w:jc w:val="center"/>
        </w:trPr>
        <w:tc>
          <w:tcPr>
            <w:tcW w:w="2836" w:type="dxa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Геометрия</w:t>
            </w:r>
          </w:p>
        </w:tc>
        <w:tc>
          <w:tcPr>
            <w:tcW w:w="678" w:type="dxa"/>
            <w:gridSpan w:val="2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92" w:type="dxa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15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4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4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</w:tr>
      <w:tr w:rsidR="00994FF2">
        <w:trPr>
          <w:trHeight w:val="380"/>
          <w:jc w:val="center"/>
        </w:trPr>
        <w:tc>
          <w:tcPr>
            <w:tcW w:w="2836" w:type="dxa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678" w:type="dxa"/>
            <w:gridSpan w:val="2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92" w:type="dxa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15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4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4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</w:tr>
      <w:tr w:rsidR="00994FF2">
        <w:trPr>
          <w:trHeight w:val="400"/>
          <w:jc w:val="center"/>
        </w:trPr>
        <w:tc>
          <w:tcPr>
            <w:tcW w:w="2836" w:type="dxa"/>
            <w:vMerge w:val="restart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2835" w:type="dxa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История России. Всеобщая история</w:t>
            </w:r>
          </w:p>
        </w:tc>
        <w:tc>
          <w:tcPr>
            <w:tcW w:w="678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2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5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4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4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</w:tr>
      <w:tr w:rsidR="00994FF2">
        <w:trPr>
          <w:trHeight w:val="220"/>
          <w:jc w:val="center"/>
        </w:trPr>
        <w:tc>
          <w:tcPr>
            <w:tcW w:w="2836" w:type="dxa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678" w:type="dxa"/>
            <w:gridSpan w:val="2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92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15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4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4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</w:tr>
      <w:tr w:rsidR="00994FF2">
        <w:trPr>
          <w:trHeight w:val="300"/>
          <w:jc w:val="center"/>
        </w:trPr>
        <w:tc>
          <w:tcPr>
            <w:tcW w:w="2836" w:type="dxa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678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2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15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4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4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</w:tr>
      <w:tr w:rsidR="00994FF2">
        <w:trPr>
          <w:trHeight w:val="180"/>
          <w:jc w:val="center"/>
        </w:trPr>
        <w:tc>
          <w:tcPr>
            <w:tcW w:w="2836" w:type="dxa"/>
            <w:vMerge w:val="restart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Естественнонаучные предметы</w:t>
            </w:r>
          </w:p>
        </w:tc>
        <w:tc>
          <w:tcPr>
            <w:tcW w:w="2835" w:type="dxa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678" w:type="dxa"/>
            <w:gridSpan w:val="2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92" w:type="dxa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15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4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4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</w:tr>
      <w:tr w:rsidR="00994FF2">
        <w:trPr>
          <w:trHeight w:val="200"/>
          <w:jc w:val="center"/>
        </w:trPr>
        <w:tc>
          <w:tcPr>
            <w:tcW w:w="2836" w:type="dxa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678" w:type="dxa"/>
            <w:gridSpan w:val="2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92" w:type="dxa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15" w:type="dxa"/>
            <w:gridSpan w:val="2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4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4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</w:tr>
      <w:tr w:rsidR="00994FF2">
        <w:trPr>
          <w:trHeight w:val="240"/>
          <w:jc w:val="center"/>
        </w:trPr>
        <w:tc>
          <w:tcPr>
            <w:tcW w:w="2836" w:type="dxa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678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2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15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4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4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</w:tr>
      <w:tr w:rsidR="00994FF2">
        <w:trPr>
          <w:trHeight w:val="240"/>
          <w:jc w:val="center"/>
        </w:trPr>
        <w:tc>
          <w:tcPr>
            <w:tcW w:w="2836" w:type="dxa"/>
            <w:vMerge w:val="restart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Искусство</w:t>
            </w:r>
          </w:p>
        </w:tc>
        <w:tc>
          <w:tcPr>
            <w:tcW w:w="2835" w:type="dxa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678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2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15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4" w:type="dxa"/>
            <w:gridSpan w:val="2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64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</w:tr>
      <w:tr w:rsidR="00994FF2">
        <w:trPr>
          <w:trHeight w:val="200"/>
          <w:jc w:val="center"/>
        </w:trPr>
        <w:tc>
          <w:tcPr>
            <w:tcW w:w="2836" w:type="dxa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678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2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15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gridSpan w:val="2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74" w:type="dxa"/>
            <w:gridSpan w:val="2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64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</w:tr>
      <w:tr w:rsidR="00994FF2">
        <w:trPr>
          <w:trHeight w:val="300"/>
          <w:jc w:val="center"/>
        </w:trPr>
        <w:tc>
          <w:tcPr>
            <w:tcW w:w="2836" w:type="dxa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2835" w:type="dxa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678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2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5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4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4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</w:tr>
      <w:tr w:rsidR="00994FF2">
        <w:trPr>
          <w:trHeight w:val="400"/>
          <w:jc w:val="center"/>
        </w:trPr>
        <w:tc>
          <w:tcPr>
            <w:tcW w:w="2836" w:type="dxa"/>
            <w:vMerge w:val="restart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Физическая культура и основы безопасности жизнедеятельности</w:t>
            </w:r>
          </w:p>
        </w:tc>
        <w:tc>
          <w:tcPr>
            <w:tcW w:w="2835" w:type="dxa"/>
          </w:tcPr>
          <w:p w:rsidR="00994FF2" w:rsidRDefault="00A828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678" w:type="dxa"/>
            <w:gridSpan w:val="2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92" w:type="dxa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15" w:type="dxa"/>
            <w:gridSpan w:val="2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4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4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994FF2">
        <w:trPr>
          <w:trHeight w:val="380"/>
          <w:jc w:val="center"/>
        </w:trPr>
        <w:tc>
          <w:tcPr>
            <w:tcW w:w="2836" w:type="dxa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678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92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15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74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4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15</w:t>
            </w:r>
          </w:p>
        </w:tc>
      </w:tr>
      <w:tr w:rsidR="00994FF2">
        <w:trPr>
          <w:trHeight w:val="280"/>
          <w:jc w:val="center"/>
        </w:trPr>
        <w:tc>
          <w:tcPr>
            <w:tcW w:w="5671" w:type="dxa"/>
            <w:gridSpan w:val="2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678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592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715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850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574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764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165</w:t>
            </w:r>
          </w:p>
        </w:tc>
      </w:tr>
      <w:tr w:rsidR="00994FF2">
        <w:trPr>
          <w:trHeight w:val="300"/>
          <w:jc w:val="center"/>
        </w:trPr>
        <w:tc>
          <w:tcPr>
            <w:tcW w:w="5671" w:type="dxa"/>
            <w:gridSpan w:val="2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  <w:tc>
          <w:tcPr>
            <w:tcW w:w="678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2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15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4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4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</w:tr>
      <w:tr w:rsidR="00994FF2">
        <w:trPr>
          <w:trHeight w:val="220"/>
          <w:jc w:val="center"/>
        </w:trPr>
        <w:tc>
          <w:tcPr>
            <w:tcW w:w="5671" w:type="dxa"/>
            <w:gridSpan w:val="2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Максимально допустимая недельная нагрузка</w:t>
            </w:r>
          </w:p>
        </w:tc>
        <w:tc>
          <w:tcPr>
            <w:tcW w:w="678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92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715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850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574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764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172</w:t>
            </w:r>
          </w:p>
        </w:tc>
      </w:tr>
    </w:tbl>
    <w:p w:rsidR="00994FF2" w:rsidRDefault="00A828AA">
      <w:pPr>
        <w:pStyle w:val="af4"/>
        <w:ind w:firstLine="709"/>
        <w:jc w:val="right"/>
        <w:rPr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b/>
          <w:bCs/>
          <w:sz w:val="28"/>
          <w:szCs w:val="28"/>
        </w:rPr>
        <w:t>Вариант № 5</w:t>
      </w:r>
    </w:p>
    <w:p w:rsidR="00994FF2" w:rsidRDefault="00A828AA">
      <w:pPr>
        <w:pStyle w:val="af4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Примерный недельный учебный план основного общего образования</w:t>
      </w:r>
    </w:p>
    <w:p w:rsidR="00994FF2" w:rsidRDefault="00A828AA">
      <w:pPr>
        <w:pStyle w:val="af4"/>
        <w:ind w:firstLine="709"/>
        <w:jc w:val="center"/>
      </w:pPr>
      <w:r>
        <w:rPr>
          <w:b/>
          <w:bCs/>
          <w:sz w:val="28"/>
          <w:szCs w:val="28"/>
        </w:rPr>
        <w:t>(обучение</w:t>
      </w:r>
      <w:r>
        <w:rPr>
          <w:b/>
          <w:bCs/>
          <w:sz w:val="28"/>
          <w:szCs w:val="28"/>
        </w:rPr>
        <w:t xml:space="preserve"> на родном (нерусском) языке)</w:t>
      </w:r>
    </w:p>
    <w:tbl>
      <w:tblPr>
        <w:tblW w:w="98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52"/>
        <w:gridCol w:w="20"/>
        <w:gridCol w:w="2761"/>
        <w:gridCol w:w="54"/>
        <w:gridCol w:w="593"/>
        <w:gridCol w:w="62"/>
        <w:gridCol w:w="567"/>
        <w:gridCol w:w="708"/>
        <w:gridCol w:w="647"/>
        <w:gridCol w:w="142"/>
        <w:gridCol w:w="399"/>
        <w:gridCol w:w="175"/>
        <w:gridCol w:w="779"/>
        <w:gridCol w:w="39"/>
      </w:tblGrid>
      <w:tr w:rsidR="00994FF2">
        <w:trPr>
          <w:trHeight w:val="320"/>
          <w:jc w:val="center"/>
        </w:trPr>
        <w:tc>
          <w:tcPr>
            <w:tcW w:w="2972" w:type="dxa"/>
            <w:gridSpan w:val="2"/>
            <w:vMerge w:val="restart"/>
          </w:tcPr>
          <w:p w:rsidR="00994FF2" w:rsidRDefault="00A828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2815" w:type="dxa"/>
            <w:gridSpan w:val="2"/>
            <w:vMerge w:val="restart"/>
          </w:tcPr>
          <w:p w:rsidR="00994FF2" w:rsidRDefault="00A828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Учебные</w:t>
            </w:r>
          </w:p>
          <w:p w:rsidR="00994FF2" w:rsidRDefault="00A828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предметы</w:t>
            </w:r>
          </w:p>
          <w:p w:rsidR="00994FF2" w:rsidRDefault="00A828A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4111" w:type="dxa"/>
            <w:gridSpan w:val="10"/>
          </w:tcPr>
          <w:p w:rsidR="00994FF2" w:rsidRDefault="00A828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994FF2">
        <w:trPr>
          <w:trHeight w:val="500"/>
          <w:jc w:val="center"/>
        </w:trPr>
        <w:tc>
          <w:tcPr>
            <w:tcW w:w="2972" w:type="dxa"/>
            <w:gridSpan w:val="2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815" w:type="dxa"/>
            <w:gridSpan w:val="2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93" w:type="dxa"/>
          </w:tcPr>
          <w:p w:rsidR="00994FF2" w:rsidRDefault="00A828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V</w:t>
            </w:r>
          </w:p>
        </w:tc>
        <w:tc>
          <w:tcPr>
            <w:tcW w:w="629" w:type="dxa"/>
            <w:gridSpan w:val="2"/>
          </w:tcPr>
          <w:p w:rsidR="00994FF2" w:rsidRDefault="00A828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VI</w:t>
            </w:r>
          </w:p>
        </w:tc>
        <w:tc>
          <w:tcPr>
            <w:tcW w:w="708" w:type="dxa"/>
          </w:tcPr>
          <w:p w:rsidR="00994FF2" w:rsidRDefault="00A828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VII</w:t>
            </w:r>
          </w:p>
        </w:tc>
        <w:tc>
          <w:tcPr>
            <w:tcW w:w="789" w:type="dxa"/>
            <w:gridSpan w:val="2"/>
          </w:tcPr>
          <w:p w:rsidR="00994FF2" w:rsidRDefault="00A828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VIII</w:t>
            </w:r>
          </w:p>
        </w:tc>
        <w:tc>
          <w:tcPr>
            <w:tcW w:w="574" w:type="dxa"/>
            <w:gridSpan w:val="2"/>
          </w:tcPr>
          <w:p w:rsidR="00994FF2" w:rsidRDefault="00A828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IX</w:t>
            </w:r>
          </w:p>
        </w:tc>
        <w:tc>
          <w:tcPr>
            <w:tcW w:w="818" w:type="dxa"/>
            <w:gridSpan w:val="2"/>
          </w:tcPr>
          <w:p w:rsidR="00994FF2" w:rsidRDefault="00A828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994FF2">
        <w:trPr>
          <w:trHeight w:val="300"/>
          <w:jc w:val="center"/>
        </w:trPr>
        <w:tc>
          <w:tcPr>
            <w:tcW w:w="2972" w:type="dxa"/>
            <w:gridSpan w:val="2"/>
          </w:tcPr>
          <w:p w:rsidR="00994FF2" w:rsidRDefault="00994FF2">
            <w:pPr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815" w:type="dxa"/>
            <w:gridSpan w:val="2"/>
          </w:tcPr>
          <w:p w:rsidR="00994FF2" w:rsidRDefault="00A828AA">
            <w:pPr>
              <w:spacing w:after="0" w:line="288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Обязательная часть</w:t>
            </w:r>
          </w:p>
        </w:tc>
        <w:tc>
          <w:tcPr>
            <w:tcW w:w="4111" w:type="dxa"/>
            <w:gridSpan w:val="10"/>
          </w:tcPr>
          <w:p w:rsidR="00994FF2" w:rsidRDefault="00994FF2">
            <w:pPr>
              <w:spacing w:after="0" w:line="288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994FF2">
        <w:trPr>
          <w:gridAfter w:val="1"/>
          <w:wAfter w:w="39" w:type="dxa"/>
          <w:trHeight w:val="320"/>
          <w:jc w:val="center"/>
        </w:trPr>
        <w:tc>
          <w:tcPr>
            <w:tcW w:w="2952" w:type="dxa"/>
            <w:vMerge w:val="restart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Филология</w:t>
            </w:r>
          </w:p>
        </w:tc>
        <w:tc>
          <w:tcPr>
            <w:tcW w:w="2781" w:type="dxa"/>
            <w:gridSpan w:val="2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709" w:type="dxa"/>
            <w:gridSpan w:val="3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4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41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54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21</w:t>
            </w:r>
          </w:p>
        </w:tc>
      </w:tr>
      <w:tr w:rsidR="00994FF2">
        <w:trPr>
          <w:gridAfter w:val="1"/>
          <w:wAfter w:w="39" w:type="dxa"/>
          <w:trHeight w:val="300"/>
          <w:jc w:val="center"/>
        </w:trPr>
        <w:tc>
          <w:tcPr>
            <w:tcW w:w="2952" w:type="dxa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81" w:type="dxa"/>
            <w:gridSpan w:val="2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709" w:type="dxa"/>
            <w:gridSpan w:val="3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4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41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54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13</w:t>
            </w:r>
          </w:p>
        </w:tc>
      </w:tr>
      <w:tr w:rsidR="00994FF2">
        <w:trPr>
          <w:gridAfter w:val="1"/>
          <w:wAfter w:w="39" w:type="dxa"/>
          <w:trHeight w:val="160"/>
          <w:jc w:val="center"/>
        </w:trPr>
        <w:tc>
          <w:tcPr>
            <w:tcW w:w="2952" w:type="dxa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81" w:type="dxa"/>
            <w:gridSpan w:val="2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Родной язык и литература</w:t>
            </w:r>
          </w:p>
        </w:tc>
        <w:tc>
          <w:tcPr>
            <w:tcW w:w="709" w:type="dxa"/>
            <w:gridSpan w:val="3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8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4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41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54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23</w:t>
            </w:r>
          </w:p>
        </w:tc>
      </w:tr>
      <w:tr w:rsidR="00994FF2">
        <w:trPr>
          <w:gridAfter w:val="1"/>
          <w:wAfter w:w="39" w:type="dxa"/>
          <w:trHeight w:val="360"/>
          <w:jc w:val="center"/>
        </w:trPr>
        <w:tc>
          <w:tcPr>
            <w:tcW w:w="2952" w:type="dxa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81" w:type="dxa"/>
            <w:gridSpan w:val="2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709" w:type="dxa"/>
            <w:gridSpan w:val="3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4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41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54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15</w:t>
            </w:r>
          </w:p>
        </w:tc>
      </w:tr>
      <w:tr w:rsidR="00994FF2">
        <w:trPr>
          <w:gridAfter w:val="1"/>
          <w:wAfter w:w="39" w:type="dxa"/>
          <w:trHeight w:val="420"/>
          <w:jc w:val="center"/>
        </w:trPr>
        <w:tc>
          <w:tcPr>
            <w:tcW w:w="2952" w:type="dxa"/>
            <w:vMerge w:val="restart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781" w:type="dxa"/>
            <w:gridSpan w:val="2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  <w:gridSpan w:val="3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8" w:type="dxa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47" w:type="dxa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41" w:type="dxa"/>
            <w:gridSpan w:val="2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54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</w:tr>
      <w:tr w:rsidR="00994FF2">
        <w:trPr>
          <w:gridAfter w:val="1"/>
          <w:wAfter w:w="39" w:type="dxa"/>
          <w:trHeight w:val="380"/>
          <w:jc w:val="center"/>
        </w:trPr>
        <w:tc>
          <w:tcPr>
            <w:tcW w:w="2952" w:type="dxa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81" w:type="dxa"/>
            <w:gridSpan w:val="2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709" w:type="dxa"/>
            <w:gridSpan w:val="3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4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41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54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</w:tr>
      <w:tr w:rsidR="00994FF2">
        <w:trPr>
          <w:gridAfter w:val="1"/>
          <w:wAfter w:w="39" w:type="dxa"/>
          <w:trHeight w:val="200"/>
          <w:jc w:val="center"/>
        </w:trPr>
        <w:tc>
          <w:tcPr>
            <w:tcW w:w="2952" w:type="dxa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81" w:type="dxa"/>
            <w:gridSpan w:val="2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Геометрия</w:t>
            </w:r>
          </w:p>
        </w:tc>
        <w:tc>
          <w:tcPr>
            <w:tcW w:w="709" w:type="dxa"/>
            <w:gridSpan w:val="3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4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41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4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</w:tr>
      <w:tr w:rsidR="00994FF2">
        <w:trPr>
          <w:gridAfter w:val="1"/>
          <w:wAfter w:w="39" w:type="dxa"/>
          <w:trHeight w:val="380"/>
          <w:jc w:val="center"/>
        </w:trPr>
        <w:tc>
          <w:tcPr>
            <w:tcW w:w="2952" w:type="dxa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81" w:type="dxa"/>
            <w:gridSpan w:val="2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709" w:type="dxa"/>
            <w:gridSpan w:val="3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4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41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4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</w:tr>
      <w:tr w:rsidR="00994FF2">
        <w:trPr>
          <w:gridAfter w:val="1"/>
          <w:wAfter w:w="39" w:type="dxa"/>
          <w:trHeight w:val="400"/>
          <w:jc w:val="center"/>
        </w:trPr>
        <w:tc>
          <w:tcPr>
            <w:tcW w:w="2952" w:type="dxa"/>
            <w:vMerge w:val="restart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2781" w:type="dxa"/>
            <w:gridSpan w:val="2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История России. Всеобщая история</w:t>
            </w:r>
          </w:p>
        </w:tc>
        <w:tc>
          <w:tcPr>
            <w:tcW w:w="709" w:type="dxa"/>
            <w:gridSpan w:val="3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4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41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4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</w:tr>
      <w:tr w:rsidR="00994FF2">
        <w:trPr>
          <w:gridAfter w:val="1"/>
          <w:wAfter w:w="39" w:type="dxa"/>
          <w:trHeight w:val="220"/>
          <w:jc w:val="center"/>
        </w:trPr>
        <w:tc>
          <w:tcPr>
            <w:tcW w:w="2952" w:type="dxa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81" w:type="dxa"/>
            <w:gridSpan w:val="2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709" w:type="dxa"/>
            <w:gridSpan w:val="3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4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41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4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</w:tr>
      <w:tr w:rsidR="00994FF2">
        <w:trPr>
          <w:gridAfter w:val="1"/>
          <w:wAfter w:w="39" w:type="dxa"/>
          <w:trHeight w:val="300"/>
          <w:jc w:val="center"/>
        </w:trPr>
        <w:tc>
          <w:tcPr>
            <w:tcW w:w="2952" w:type="dxa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81" w:type="dxa"/>
            <w:gridSpan w:val="2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709" w:type="dxa"/>
            <w:gridSpan w:val="3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4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41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4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</w:tr>
      <w:tr w:rsidR="00994FF2">
        <w:trPr>
          <w:gridAfter w:val="1"/>
          <w:wAfter w:w="39" w:type="dxa"/>
          <w:trHeight w:val="180"/>
          <w:jc w:val="center"/>
        </w:trPr>
        <w:tc>
          <w:tcPr>
            <w:tcW w:w="2952" w:type="dxa"/>
            <w:vMerge w:val="restart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Естественнонаучные предметы</w:t>
            </w:r>
          </w:p>
        </w:tc>
        <w:tc>
          <w:tcPr>
            <w:tcW w:w="2781" w:type="dxa"/>
            <w:gridSpan w:val="2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709" w:type="dxa"/>
            <w:gridSpan w:val="3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4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41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54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</w:tr>
      <w:tr w:rsidR="00994FF2">
        <w:trPr>
          <w:gridAfter w:val="1"/>
          <w:wAfter w:w="39" w:type="dxa"/>
          <w:trHeight w:val="200"/>
          <w:jc w:val="center"/>
        </w:trPr>
        <w:tc>
          <w:tcPr>
            <w:tcW w:w="2952" w:type="dxa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81" w:type="dxa"/>
            <w:gridSpan w:val="2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709" w:type="dxa"/>
            <w:gridSpan w:val="3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4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41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4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</w:tr>
      <w:tr w:rsidR="00994FF2">
        <w:trPr>
          <w:gridAfter w:val="1"/>
          <w:wAfter w:w="39" w:type="dxa"/>
          <w:trHeight w:val="240"/>
          <w:jc w:val="center"/>
        </w:trPr>
        <w:tc>
          <w:tcPr>
            <w:tcW w:w="2952" w:type="dxa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81" w:type="dxa"/>
            <w:gridSpan w:val="2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709" w:type="dxa"/>
            <w:gridSpan w:val="3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4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41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4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</w:tr>
      <w:tr w:rsidR="00994FF2">
        <w:trPr>
          <w:gridAfter w:val="1"/>
          <w:wAfter w:w="39" w:type="dxa"/>
          <w:trHeight w:val="240"/>
          <w:jc w:val="center"/>
        </w:trPr>
        <w:tc>
          <w:tcPr>
            <w:tcW w:w="2952" w:type="dxa"/>
            <w:vMerge w:val="restart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Искусство</w:t>
            </w:r>
          </w:p>
        </w:tc>
        <w:tc>
          <w:tcPr>
            <w:tcW w:w="2781" w:type="dxa"/>
            <w:gridSpan w:val="2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709" w:type="dxa"/>
            <w:gridSpan w:val="3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4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41" w:type="dxa"/>
            <w:gridSpan w:val="2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54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</w:tr>
      <w:tr w:rsidR="00994FF2">
        <w:trPr>
          <w:gridAfter w:val="1"/>
          <w:wAfter w:w="39" w:type="dxa"/>
          <w:trHeight w:val="200"/>
          <w:jc w:val="center"/>
        </w:trPr>
        <w:tc>
          <w:tcPr>
            <w:tcW w:w="2952" w:type="dxa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81" w:type="dxa"/>
            <w:gridSpan w:val="2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709" w:type="dxa"/>
            <w:gridSpan w:val="3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47" w:type="dxa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41" w:type="dxa"/>
            <w:gridSpan w:val="2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54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</w:tr>
      <w:tr w:rsidR="00994FF2">
        <w:trPr>
          <w:gridAfter w:val="1"/>
          <w:wAfter w:w="39" w:type="dxa"/>
          <w:trHeight w:val="300"/>
          <w:jc w:val="center"/>
        </w:trPr>
        <w:tc>
          <w:tcPr>
            <w:tcW w:w="2952" w:type="dxa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2781" w:type="dxa"/>
            <w:gridSpan w:val="2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709" w:type="dxa"/>
            <w:gridSpan w:val="3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4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41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4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</w:tr>
      <w:tr w:rsidR="00994FF2">
        <w:trPr>
          <w:gridAfter w:val="1"/>
          <w:wAfter w:w="39" w:type="dxa"/>
          <w:trHeight w:val="400"/>
          <w:jc w:val="center"/>
        </w:trPr>
        <w:tc>
          <w:tcPr>
            <w:tcW w:w="2952" w:type="dxa"/>
            <w:vMerge w:val="restart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Физическая культура и основы безопасности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жизнедеятельности</w:t>
            </w:r>
          </w:p>
        </w:tc>
        <w:tc>
          <w:tcPr>
            <w:tcW w:w="2781" w:type="dxa"/>
            <w:gridSpan w:val="2"/>
          </w:tcPr>
          <w:p w:rsidR="00994FF2" w:rsidRDefault="00A828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709" w:type="dxa"/>
            <w:gridSpan w:val="3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vAlign w:val="bottom"/>
          </w:tcPr>
          <w:p w:rsidR="00994FF2" w:rsidRDefault="00994FF2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4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41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4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994FF2">
        <w:trPr>
          <w:gridAfter w:val="1"/>
          <w:wAfter w:w="39" w:type="dxa"/>
          <w:trHeight w:val="380"/>
          <w:jc w:val="center"/>
        </w:trPr>
        <w:tc>
          <w:tcPr>
            <w:tcW w:w="2952" w:type="dxa"/>
            <w:vMerge/>
          </w:tcPr>
          <w:p w:rsidR="00994FF2" w:rsidRDefault="00994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81" w:type="dxa"/>
            <w:gridSpan w:val="2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709" w:type="dxa"/>
            <w:gridSpan w:val="3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4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41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4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</w:tr>
      <w:tr w:rsidR="00994FF2">
        <w:trPr>
          <w:gridAfter w:val="1"/>
          <w:wAfter w:w="39" w:type="dxa"/>
          <w:trHeight w:val="280"/>
          <w:jc w:val="center"/>
        </w:trPr>
        <w:tc>
          <w:tcPr>
            <w:tcW w:w="5733" w:type="dxa"/>
            <w:gridSpan w:val="3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709" w:type="dxa"/>
            <w:gridSpan w:val="3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708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64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541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954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168</w:t>
            </w:r>
          </w:p>
        </w:tc>
      </w:tr>
      <w:tr w:rsidR="00994FF2">
        <w:trPr>
          <w:gridAfter w:val="1"/>
          <w:wAfter w:w="39" w:type="dxa"/>
          <w:trHeight w:val="300"/>
          <w:jc w:val="center"/>
        </w:trPr>
        <w:tc>
          <w:tcPr>
            <w:tcW w:w="5733" w:type="dxa"/>
            <w:gridSpan w:val="3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  <w:tc>
          <w:tcPr>
            <w:tcW w:w="709" w:type="dxa"/>
            <w:gridSpan w:val="3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4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41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54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</w:tr>
      <w:tr w:rsidR="00994FF2">
        <w:trPr>
          <w:gridAfter w:val="1"/>
          <w:wAfter w:w="39" w:type="dxa"/>
          <w:trHeight w:val="220"/>
          <w:jc w:val="center"/>
        </w:trPr>
        <w:tc>
          <w:tcPr>
            <w:tcW w:w="5733" w:type="dxa"/>
            <w:gridSpan w:val="3"/>
          </w:tcPr>
          <w:p w:rsidR="00994FF2" w:rsidRDefault="00A828AA">
            <w:pPr>
              <w:spacing w:after="0" w:line="288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Максимально допустимая недельная нагрузка</w:t>
            </w:r>
          </w:p>
        </w:tc>
        <w:tc>
          <w:tcPr>
            <w:tcW w:w="709" w:type="dxa"/>
            <w:gridSpan w:val="3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6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708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647" w:type="dxa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541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954" w:type="dxa"/>
            <w:gridSpan w:val="2"/>
            <w:vAlign w:val="bottom"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172</w:t>
            </w:r>
          </w:p>
        </w:tc>
      </w:tr>
    </w:tbl>
    <w:p w:rsidR="00994FF2" w:rsidRDefault="00A828AA">
      <w:pPr>
        <w:spacing w:after="0" w:line="240" w:lineRule="auto"/>
        <w:rPr>
          <w:rStyle w:val="Zag11"/>
          <w:rFonts w:ascii="Times New Roman" w:eastAsia="@Arial Unicode MS" w:hAnsi="Times New Roman"/>
          <w:sz w:val="28"/>
          <w:szCs w:val="28"/>
          <w:lang w:eastAsia="ru-RU"/>
        </w:rPr>
      </w:pPr>
      <w:r>
        <w:rPr>
          <w:rStyle w:val="Zag11"/>
          <w:rFonts w:eastAsia="@Arial Unicode MS"/>
          <w:sz w:val="28"/>
          <w:szCs w:val="28"/>
        </w:rPr>
        <w:br w:type="page"/>
      </w:r>
    </w:p>
    <w:p w:rsidR="00994FF2" w:rsidRDefault="00A828AA">
      <w:pPr>
        <w:pStyle w:val="af4"/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  <w:lang w:eastAsia="en-US"/>
        </w:rPr>
      </w:pPr>
      <w:r>
        <w:rPr>
          <w:rStyle w:val="Zag11"/>
          <w:rFonts w:eastAsia="@Arial Unicode MS"/>
          <w:sz w:val="28"/>
          <w:szCs w:val="28"/>
        </w:rPr>
        <w:t>Примерный недельный учебный план является ориентиром при разработке учебного плана образовательной организации, в котором отражаются и конкретизируются основные показатели учебного плана:</w:t>
      </w:r>
    </w:p>
    <w:p w:rsidR="00994FF2" w:rsidRDefault="00A828AA" w:rsidP="00A828AA">
      <w:pPr>
        <w:pStyle w:val="a8"/>
        <w:numPr>
          <w:ilvl w:val="0"/>
          <w:numId w:val="81"/>
        </w:numPr>
        <w:tabs>
          <w:tab w:val="left" w:pos="993"/>
        </w:tabs>
        <w:spacing w:line="360" w:lineRule="auto"/>
        <w:ind w:left="0" w:firstLine="709"/>
        <w:jc w:val="both"/>
        <w:rPr>
          <w:rStyle w:val="Zag11"/>
          <w:rFonts w:ascii="Times New Roman" w:eastAsia="@Arial Unicode MS" w:hAnsi="Times New Roman"/>
          <w:sz w:val="28"/>
          <w:szCs w:val="28"/>
        </w:rPr>
      </w:pPr>
      <w:r>
        <w:rPr>
          <w:rStyle w:val="Zag11"/>
          <w:rFonts w:ascii="Times New Roman" w:eastAsia="@Arial Unicode MS" w:hAnsi="Times New Roman"/>
          <w:sz w:val="28"/>
          <w:szCs w:val="28"/>
        </w:rPr>
        <w:t>состав учебных предметов;</w:t>
      </w:r>
    </w:p>
    <w:p w:rsidR="00994FF2" w:rsidRDefault="00A828AA" w:rsidP="00A828AA">
      <w:pPr>
        <w:pStyle w:val="a8"/>
        <w:numPr>
          <w:ilvl w:val="0"/>
          <w:numId w:val="81"/>
        </w:numPr>
        <w:tabs>
          <w:tab w:val="left" w:pos="993"/>
        </w:tabs>
        <w:spacing w:line="360" w:lineRule="auto"/>
        <w:ind w:left="0" w:firstLine="709"/>
        <w:jc w:val="both"/>
        <w:rPr>
          <w:rStyle w:val="Zag11"/>
          <w:rFonts w:ascii="Times New Roman" w:eastAsia="@Arial Unicode MS" w:hAnsi="Times New Roman"/>
          <w:sz w:val="28"/>
          <w:szCs w:val="28"/>
        </w:rPr>
      </w:pPr>
      <w:r>
        <w:rPr>
          <w:rStyle w:val="Zag11"/>
          <w:rFonts w:ascii="Times New Roman" w:eastAsia="@Arial Unicode MS" w:hAnsi="Times New Roman"/>
          <w:sz w:val="28"/>
          <w:szCs w:val="28"/>
        </w:rPr>
        <w:t xml:space="preserve">недельное распределение учебного </w:t>
      </w:r>
      <w:r>
        <w:rPr>
          <w:rStyle w:val="Zag11"/>
          <w:rFonts w:ascii="Times New Roman" w:eastAsia="@Arial Unicode MS" w:hAnsi="Times New Roman"/>
          <w:sz w:val="28"/>
          <w:szCs w:val="28"/>
        </w:rPr>
        <w:t>времени, отводимого на освоение содержания образования по классам и учебным предметам;</w:t>
      </w:r>
    </w:p>
    <w:p w:rsidR="00994FF2" w:rsidRDefault="00A828AA" w:rsidP="00A828AA">
      <w:pPr>
        <w:pStyle w:val="a8"/>
        <w:numPr>
          <w:ilvl w:val="0"/>
          <w:numId w:val="81"/>
        </w:numPr>
        <w:tabs>
          <w:tab w:val="left" w:pos="993"/>
        </w:tabs>
        <w:spacing w:line="360" w:lineRule="auto"/>
        <w:ind w:left="0" w:firstLine="709"/>
        <w:jc w:val="both"/>
        <w:rPr>
          <w:rStyle w:val="Zag11"/>
          <w:rFonts w:ascii="Times New Roman" w:eastAsia="@Arial Unicode MS" w:hAnsi="Times New Roman"/>
          <w:sz w:val="28"/>
          <w:szCs w:val="28"/>
        </w:rPr>
      </w:pPr>
      <w:r>
        <w:rPr>
          <w:rStyle w:val="Zag11"/>
          <w:rFonts w:ascii="Times New Roman" w:eastAsia="@Arial Unicode MS" w:hAnsi="Times New Roman"/>
          <w:sz w:val="28"/>
          <w:szCs w:val="28"/>
        </w:rPr>
        <w:t>максимально допустимая недельная нагрузка обучающихся и максимальная нагрузка с учетом деления классов на группы;</w:t>
      </w:r>
    </w:p>
    <w:p w:rsidR="00994FF2" w:rsidRDefault="00A828AA" w:rsidP="00A828AA">
      <w:pPr>
        <w:pStyle w:val="Zag1"/>
        <w:numPr>
          <w:ilvl w:val="0"/>
          <w:numId w:val="81"/>
        </w:numPr>
        <w:tabs>
          <w:tab w:val="left" w:pos="993"/>
        </w:tabs>
        <w:spacing w:after="0" w:line="360" w:lineRule="auto"/>
        <w:ind w:left="0" w:firstLine="709"/>
        <w:jc w:val="both"/>
        <w:rPr>
          <w:rStyle w:val="Zag11"/>
          <w:rFonts w:eastAsia="@Arial Unicode MS"/>
          <w:b w:val="0"/>
          <w:bCs w:val="0"/>
          <w:color w:val="auto"/>
          <w:sz w:val="28"/>
          <w:szCs w:val="28"/>
          <w:lang w:val="ru-RU" w:eastAsia="en-US"/>
        </w:rPr>
      </w:pPr>
      <w:r>
        <w:rPr>
          <w:rStyle w:val="Zag11"/>
          <w:rFonts w:eastAsia="@Arial Unicode MS"/>
          <w:b w:val="0"/>
          <w:bCs w:val="0"/>
          <w:color w:val="auto"/>
          <w:sz w:val="28"/>
          <w:szCs w:val="28"/>
          <w:lang w:val="ru-RU"/>
        </w:rPr>
        <w:t>план комплектования классов.</w:t>
      </w:r>
    </w:p>
    <w:p w:rsidR="00994FF2" w:rsidRDefault="00A828AA">
      <w:pPr>
        <w:pStyle w:val="Zag1"/>
        <w:spacing w:after="0" w:line="360" w:lineRule="auto"/>
        <w:ind w:firstLine="709"/>
        <w:jc w:val="both"/>
        <w:rPr>
          <w:rStyle w:val="Zag11"/>
          <w:rFonts w:eastAsia="@Arial Unicode MS"/>
          <w:b w:val="0"/>
          <w:bCs w:val="0"/>
          <w:color w:val="auto"/>
          <w:sz w:val="28"/>
          <w:szCs w:val="28"/>
          <w:lang w:val="ru-RU"/>
        </w:rPr>
      </w:pPr>
      <w:r>
        <w:rPr>
          <w:rStyle w:val="Zag11"/>
          <w:rFonts w:eastAsia="@Arial Unicode MS"/>
          <w:b w:val="0"/>
          <w:bCs w:val="0"/>
          <w:color w:val="auto"/>
          <w:sz w:val="28"/>
          <w:szCs w:val="28"/>
          <w:lang w:val="ru-RU"/>
        </w:rPr>
        <w:t>Учебный план образовательн</w:t>
      </w:r>
      <w:r>
        <w:rPr>
          <w:rStyle w:val="Zag11"/>
          <w:rFonts w:eastAsia="@Arial Unicode MS"/>
          <w:b w:val="0"/>
          <w:bCs w:val="0"/>
          <w:color w:val="auto"/>
          <w:sz w:val="28"/>
          <w:szCs w:val="28"/>
          <w:lang w:val="ru-RU"/>
        </w:rPr>
        <w:t>ой организации может также составляться в расчете на весь учебный год или иной период обучения, включая различные недельные учебные планы с учетом специфики календарного учебного графика образовательной организации. Учебные планы могут быть разными в отнош</w:t>
      </w:r>
      <w:r>
        <w:rPr>
          <w:rStyle w:val="Zag11"/>
          <w:rFonts w:eastAsia="@Arial Unicode MS"/>
          <w:b w:val="0"/>
          <w:bCs w:val="0"/>
          <w:color w:val="auto"/>
          <w:sz w:val="28"/>
          <w:szCs w:val="28"/>
          <w:lang w:val="ru-RU"/>
        </w:rPr>
        <w:t>ении различных классов одной параллели.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(лицеи, гимназии, центры образования, школы с углубленным изучением</w:t>
      </w:r>
      <w:r>
        <w:rPr>
          <w:rStyle w:val="Zag11"/>
          <w:rFonts w:eastAsia="@Arial Unicode MS"/>
          <w:b w:val="0"/>
          <w:bCs w:val="0"/>
          <w:color w:val="auto"/>
          <w:sz w:val="28"/>
          <w:szCs w:val="28"/>
          <w:lang w:val="ru-RU"/>
        </w:rPr>
        <w:t xml:space="preserve"> отдельных предметов и пр.).</w:t>
      </w:r>
    </w:p>
    <w:p w:rsidR="00994FF2" w:rsidRDefault="00A828AA">
      <w:pPr>
        <w:tabs>
          <w:tab w:val="left" w:pos="4500"/>
          <w:tab w:val="left" w:pos="9180"/>
          <w:tab w:val="left" w:pos="936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учебном плане могут быть также отражены различные формы организации учебных занятий, формы промежуточной аттестации в соответствии с методическими системами и образовательными технологиями, используемыми образовательной организацией (уроки, практикумы, п</w:t>
      </w:r>
      <w:r>
        <w:rPr>
          <w:rFonts w:ascii="Times New Roman" w:hAnsi="Times New Roman"/>
          <w:sz w:val="28"/>
          <w:szCs w:val="28"/>
        </w:rPr>
        <w:t xml:space="preserve">роектные задания, исследовательские модули, тренинги, погружения, самостоятельные и лабораторные работы обучающихся и пр.). </w:t>
      </w:r>
    </w:p>
    <w:p w:rsidR="00994FF2" w:rsidRDefault="00A828AA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Style w:val="Zag11"/>
          <w:rFonts w:ascii="Times New Roman" w:eastAsia="@Arial Unicode MS" w:hAnsi="Times New Roman"/>
          <w:sz w:val="28"/>
          <w:szCs w:val="28"/>
        </w:rPr>
        <w:t xml:space="preserve">Помимо учебного плана может составляться план, регламентирующий занятия внеурочной деятельности. </w:t>
      </w:r>
      <w:r>
        <w:rPr>
          <w:rFonts w:ascii="Times New Roman" w:hAnsi="Times New Roman"/>
          <w:sz w:val="28"/>
          <w:szCs w:val="28"/>
        </w:rPr>
        <w:t>План внеурочной деятельности опред</w:t>
      </w:r>
      <w:r>
        <w:rPr>
          <w:rFonts w:ascii="Times New Roman" w:hAnsi="Times New Roman"/>
          <w:sz w:val="28"/>
          <w:szCs w:val="28"/>
        </w:rPr>
        <w:t>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обучения) с учетом интересов обучающихся и возможностей организации, осуществляющей образовательную дея</w:t>
      </w:r>
      <w:r>
        <w:rPr>
          <w:rFonts w:ascii="Times New Roman" w:hAnsi="Times New Roman"/>
          <w:sz w:val="28"/>
          <w:szCs w:val="28"/>
        </w:rPr>
        <w:t>тельность. Внеурочная деятельность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соответствии с требованиями ФГОС ООО организуется по основным направлениям развития личности (духовно-нравственное, социальное, общеинтеллектуальное, общекультурное, спортивно-оздоровительное и т. д.). </w:t>
      </w:r>
    </w:p>
    <w:p w:rsidR="00994FF2" w:rsidRDefault="00A828AA">
      <w:pPr>
        <w:tabs>
          <w:tab w:val="left" w:pos="4500"/>
          <w:tab w:val="left" w:pos="9180"/>
          <w:tab w:val="left" w:pos="936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 </w:t>
      </w:r>
      <w:r>
        <w:rPr>
          <w:rFonts w:ascii="Times New Roman" w:hAnsi="Times New Roman"/>
          <w:sz w:val="28"/>
          <w:szCs w:val="28"/>
        </w:rPr>
        <w:t>данных занятий должно формироваться с учетом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экскурсии, кружки, секции, круглые столы, к</w:t>
      </w:r>
      <w:r>
        <w:rPr>
          <w:rFonts w:ascii="Times New Roman" w:hAnsi="Times New Roman"/>
          <w:sz w:val="28"/>
          <w:szCs w:val="28"/>
        </w:rPr>
        <w:t>онференции, диспуты, школьные научные общества, олимпиады, конкурсы, соревнования, поисковые и научные исследования, общественно полезные практики и т. д.</w:t>
      </w:r>
    </w:p>
    <w:p w:rsidR="00994FF2" w:rsidRDefault="00A828AA">
      <w:pPr>
        <w:tabs>
          <w:tab w:val="left" w:pos="4500"/>
          <w:tab w:val="left" w:pos="9180"/>
          <w:tab w:val="left" w:pos="936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организации внеурочной деятельности обучающихся могут использоваться возможности организаций допо</w:t>
      </w:r>
      <w:r>
        <w:rPr>
          <w:rFonts w:ascii="Times New Roman" w:hAnsi="Times New Roman"/>
          <w:sz w:val="28"/>
          <w:szCs w:val="28"/>
        </w:rPr>
        <w:t>лнительного образования, культуры, спорта. В период каникул для продолжения внеурочной деятельности могут использоваться возможности специализированных лагерей, тематических лагерных смен, летних школ.</w:t>
      </w:r>
    </w:p>
    <w:p w:rsidR="00994FF2" w:rsidRDefault="00A828AA">
      <w:pPr>
        <w:tabs>
          <w:tab w:val="left" w:pos="4500"/>
          <w:tab w:val="left" w:pos="9180"/>
          <w:tab w:val="left" w:pos="936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внеурочной деятельности с учетом положений Программ</w:t>
      </w:r>
      <w:r>
        <w:rPr>
          <w:rFonts w:ascii="Times New Roman" w:hAnsi="Times New Roman"/>
          <w:sz w:val="28"/>
          <w:szCs w:val="28"/>
        </w:rPr>
        <w:t xml:space="preserve">ы воспитания и социализации обучающихся проходят занятия в рамках предметной области «Основы духовно-нравственной культуры народов России». Урочные занятия по «Основам духовно-нравственной культуры народов России» также возможны за счет части, формируемой </w:t>
      </w:r>
      <w:r>
        <w:rPr>
          <w:rFonts w:ascii="Times New Roman" w:hAnsi="Times New Roman"/>
          <w:sz w:val="28"/>
          <w:szCs w:val="28"/>
        </w:rPr>
        <w:t xml:space="preserve">участниками образовательных отношений.  Кроме того, занятия по данной предметной области могут проводиться с учетом планов внеурочной деятельности, программы воспитания и социализации обучающихся. Вопросы духовно-нравственной культуры народов России могут </w:t>
      </w:r>
      <w:r>
        <w:rPr>
          <w:rFonts w:ascii="Times New Roman" w:hAnsi="Times New Roman"/>
          <w:sz w:val="28"/>
          <w:szCs w:val="28"/>
        </w:rPr>
        <w:t>рассматриваться при изучении учебных предметов других предметных областей.</w:t>
      </w:r>
    </w:p>
    <w:p w:rsidR="00994FF2" w:rsidRDefault="00A828AA">
      <w:pPr>
        <w:pStyle w:val="3"/>
        <w:ind w:left="1134"/>
      </w:pPr>
      <w:bookmarkStart w:id="558" w:name="_Toc31893497"/>
      <w:bookmarkStart w:id="559" w:name="_Toc31898654"/>
      <w:r>
        <w:t>3.1.1. Примерный календарный учебный график</w:t>
      </w:r>
      <w:bookmarkEnd w:id="558"/>
      <w:bookmarkEnd w:id="559"/>
    </w:p>
    <w:p w:rsidR="00994FF2" w:rsidRDefault="00A828AA">
      <w:pPr>
        <w:pStyle w:val="afff4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Календарный учебный график составляется с учетом мнений участников образовательных отношений, учетом региональных и этнокультурных традиц</w:t>
      </w:r>
      <w:r>
        <w:rPr>
          <w:sz w:val="28"/>
          <w:szCs w:val="28"/>
        </w:rPr>
        <w:t>ий, с учетом плановых мероприятий учреждений культуры региона. При составлении календарного учебного графика  учитываются  различные подходы при составлении графика учебного процесса система организации учебного года: четвертная, триместровая, биместровая,</w:t>
      </w:r>
      <w:r>
        <w:rPr>
          <w:sz w:val="28"/>
          <w:szCs w:val="28"/>
        </w:rPr>
        <w:t xml:space="preserve"> модульная и др.</w:t>
      </w:r>
    </w:p>
    <w:p w:rsidR="00994FF2" w:rsidRDefault="00A828AA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Примерный календарный учебный график реализации образовательной программы составляется  в соответствии с Федеральным законом «Об образовании в Российской Федерации» (п. 10, ст. 2).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Примерный календарный учебный график реализации образовате</w:t>
      </w:r>
      <w:r>
        <w:rPr>
          <w:rFonts w:ascii="Times New Roman" w:hAnsi="Times New Roman"/>
          <w:sz w:val="28"/>
          <w:szCs w:val="28"/>
        </w:rPr>
        <w:t>льной программы составляется образовательной организацией самостоятельно с учетом требований СанПиН и мнения участников образовательного процесса.</w:t>
      </w:r>
    </w:p>
    <w:p w:rsidR="00994FF2" w:rsidRDefault="00A828AA">
      <w:pPr>
        <w:pStyle w:val="3"/>
        <w:ind w:left="1134"/>
      </w:pPr>
      <w:bookmarkStart w:id="560" w:name="_Toc31893498"/>
      <w:bookmarkStart w:id="561" w:name="_Toc31898655"/>
      <w:r>
        <w:t>3.1.2. Примерный план внеурочной деятельности</w:t>
      </w:r>
      <w:bookmarkEnd w:id="560"/>
      <w:bookmarkEnd w:id="561"/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внеурочной деятельности представляет собой описание целост</w:t>
      </w:r>
      <w:r>
        <w:rPr>
          <w:rFonts w:ascii="Times New Roman" w:hAnsi="Times New Roman"/>
          <w:sz w:val="28"/>
          <w:szCs w:val="28"/>
        </w:rPr>
        <w:t>ной системы функционирования образовательной организации в сфере внеурочной деятельности и может включать в себя:</w:t>
      </w:r>
    </w:p>
    <w:p w:rsidR="00994FF2" w:rsidRDefault="00A828AA" w:rsidP="00A828AA">
      <w:pPr>
        <w:pStyle w:val="a8"/>
        <w:numPr>
          <w:ilvl w:val="0"/>
          <w:numId w:val="15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организации деятельности ученических сообществ (подростковых коллективов), в том числе ученических классов, разновозрастных объединений п</w:t>
      </w:r>
      <w:r>
        <w:rPr>
          <w:rFonts w:ascii="Times New Roman" w:hAnsi="Times New Roman"/>
          <w:sz w:val="28"/>
          <w:szCs w:val="28"/>
        </w:rPr>
        <w:t xml:space="preserve">о интересам, клубов; детских, подростковых и юношеских общественных объединений, организаций и т. д.; </w:t>
      </w:r>
    </w:p>
    <w:p w:rsidR="00994FF2" w:rsidRDefault="00A828AA" w:rsidP="00A828AA">
      <w:pPr>
        <w:pStyle w:val="a8"/>
        <w:numPr>
          <w:ilvl w:val="0"/>
          <w:numId w:val="15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внеурочной деятельности по учебным предметам образовательной программы (предметные кружки, факультативы, ученические научные общества, школьные олим</w:t>
      </w:r>
      <w:r>
        <w:rPr>
          <w:rFonts w:ascii="Times New Roman" w:hAnsi="Times New Roman"/>
          <w:sz w:val="28"/>
          <w:szCs w:val="28"/>
        </w:rPr>
        <w:t>пиады по предметам программы основной школы);</w:t>
      </w:r>
    </w:p>
    <w:p w:rsidR="00994FF2" w:rsidRDefault="00A828AA" w:rsidP="00A828AA">
      <w:pPr>
        <w:pStyle w:val="a8"/>
        <w:numPr>
          <w:ilvl w:val="0"/>
          <w:numId w:val="15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организационного обеспечения учебной деятельности (ведение организационной и учебной документации, организационные собрания, взаимодействие с родителями по обеспечению успешной реализации образовательной п</w:t>
      </w:r>
      <w:r>
        <w:rPr>
          <w:rFonts w:ascii="Times New Roman" w:hAnsi="Times New Roman"/>
          <w:sz w:val="28"/>
          <w:szCs w:val="28"/>
        </w:rPr>
        <w:t>рограммы и т. д.);</w:t>
      </w:r>
    </w:p>
    <w:p w:rsidR="00994FF2" w:rsidRDefault="00A828AA" w:rsidP="00A828AA">
      <w:pPr>
        <w:pStyle w:val="a8"/>
        <w:numPr>
          <w:ilvl w:val="0"/>
          <w:numId w:val="15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работы по организации педагогической поддержки обучающихся (проектирование индивидуальных образовательных маршрутов, работа тьюторов, педагогов-психологов);</w:t>
      </w:r>
    </w:p>
    <w:p w:rsidR="00994FF2" w:rsidRDefault="00A828AA" w:rsidP="00A828AA">
      <w:pPr>
        <w:pStyle w:val="a8"/>
        <w:numPr>
          <w:ilvl w:val="0"/>
          <w:numId w:val="15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работы по обеспечению благополучия обучающихся в пространстве общеобра</w:t>
      </w:r>
      <w:r>
        <w:rPr>
          <w:rFonts w:ascii="Times New Roman" w:hAnsi="Times New Roman"/>
          <w:sz w:val="28"/>
          <w:szCs w:val="28"/>
        </w:rPr>
        <w:t>зовательной школы (безопасности жизни и здоровья школьников, безопасных межличностных отношений в учебных группах, профилактики неуспеваемости, профилактики различных рисков, возникающих в процессе взаимодействия школьника с окружающей средой, социальной з</w:t>
      </w:r>
      <w:r>
        <w:rPr>
          <w:rFonts w:ascii="Times New Roman" w:hAnsi="Times New Roman"/>
          <w:sz w:val="28"/>
          <w:szCs w:val="28"/>
        </w:rPr>
        <w:t xml:space="preserve">ащиты учащихся); </w:t>
      </w:r>
    </w:p>
    <w:p w:rsidR="00994FF2" w:rsidRDefault="00A828AA" w:rsidP="00A828AA">
      <w:pPr>
        <w:pStyle w:val="a8"/>
        <w:numPr>
          <w:ilvl w:val="0"/>
          <w:numId w:val="15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 воспитательных мероприятий.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Содержание плана внеурочной деятельности. </w:t>
      </w:r>
      <w:r>
        <w:rPr>
          <w:rFonts w:ascii="Times New Roman" w:hAnsi="Times New Roman"/>
          <w:sz w:val="28"/>
          <w:szCs w:val="28"/>
        </w:rPr>
        <w:t>Количество часов, выделяемых на внеурочную деятельность, составляет за 5 лет обучения на этапе основной школы не более 1750 часов, в год – не более 350 часов.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Величина недельной образовательной нагрузки (количество занятий), реализуемой через внеурочную деятельность, определяется за пределами количества часов, отведенных на освоение обучающимися учебного плана, но не более 10 часов. Для недопущения перегрузки об</w:t>
      </w:r>
      <w:r>
        <w:rPr>
          <w:rFonts w:ascii="Times New Roman" w:hAnsi="Times New Roman"/>
          <w:sz w:val="28"/>
          <w:szCs w:val="28"/>
        </w:rPr>
        <w:t>учающихся допускается перенос образовательной нагрузки, реализуемой через внеурочную деятельность, на периоды каникул, но не более 1/2 количества часов. Внеурочная деятельность в каникулярное время может реализовываться в рамках тематических программ (лаге</w:t>
      </w:r>
      <w:r>
        <w:rPr>
          <w:rFonts w:ascii="Times New Roman" w:hAnsi="Times New Roman"/>
          <w:sz w:val="28"/>
          <w:szCs w:val="28"/>
        </w:rPr>
        <w:t>рь с дневным пребыванием на базе общеобразовательной организации или на базе загородных детских центров, в походах, поездках и т. д.).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этом расходы времени на отдельные направления плана внеурочной деятельности могут отличаться:</w:t>
      </w:r>
    </w:p>
    <w:p w:rsidR="00994FF2" w:rsidRDefault="00A828AA" w:rsidP="00A828AA">
      <w:pPr>
        <w:pStyle w:val="a8"/>
        <w:numPr>
          <w:ilvl w:val="0"/>
          <w:numId w:val="16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деятельность учениче</w:t>
      </w:r>
      <w:r>
        <w:rPr>
          <w:rFonts w:ascii="Times New Roman" w:hAnsi="Times New Roman"/>
          <w:sz w:val="28"/>
          <w:szCs w:val="28"/>
        </w:rPr>
        <w:t>ских сообществ и воспитательные мероприятия целесообразно еженедельно предусмотреть от 2 до 3 часов, при этом при подготовке и проведении коллективных дел масштаба ученического коллектива или общешкольных мероприятий за 1–2 недели может быть использовано д</w:t>
      </w:r>
      <w:r>
        <w:rPr>
          <w:rFonts w:ascii="Times New Roman" w:hAnsi="Times New Roman"/>
          <w:sz w:val="28"/>
          <w:szCs w:val="28"/>
        </w:rPr>
        <w:t>о 20 часов (бюджет времени, отведенного на реализацию плана внеурочной деятельности);</w:t>
      </w:r>
    </w:p>
    <w:p w:rsidR="00994FF2" w:rsidRDefault="00A828AA" w:rsidP="00A828AA">
      <w:pPr>
        <w:pStyle w:val="a8"/>
        <w:numPr>
          <w:ilvl w:val="0"/>
          <w:numId w:val="16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внеурочную деятельность по учебным предметам еженедельно – от 1 до 2 часов, </w:t>
      </w:r>
    </w:p>
    <w:p w:rsidR="00994FF2" w:rsidRDefault="00A828AA" w:rsidP="00A828AA">
      <w:pPr>
        <w:pStyle w:val="a8"/>
        <w:numPr>
          <w:ilvl w:val="0"/>
          <w:numId w:val="16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организационное обеспечение учебной деятельности еженедельно – до 1 часа, </w:t>
      </w:r>
    </w:p>
    <w:p w:rsidR="00994FF2" w:rsidRDefault="00A828AA" w:rsidP="00A828AA">
      <w:pPr>
        <w:pStyle w:val="a8"/>
        <w:numPr>
          <w:ilvl w:val="0"/>
          <w:numId w:val="16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осуществл</w:t>
      </w:r>
      <w:r>
        <w:rPr>
          <w:rFonts w:ascii="Times New Roman" w:hAnsi="Times New Roman"/>
          <w:sz w:val="28"/>
          <w:szCs w:val="28"/>
        </w:rPr>
        <w:t xml:space="preserve">ение педагогической поддержки социализации обучающихся еженедельно – от 1 до 2 часов, </w:t>
      </w:r>
    </w:p>
    <w:p w:rsidR="00994FF2" w:rsidRDefault="00A828AA" w:rsidP="00A828AA">
      <w:pPr>
        <w:pStyle w:val="a8"/>
        <w:numPr>
          <w:ilvl w:val="0"/>
          <w:numId w:val="16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обеспечение благополучия школьника еженедельно – от 1 до 2 часов.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зависимости от задач на каждом этапе реализации примерной образовательной программы количество ча</w:t>
      </w:r>
      <w:r>
        <w:rPr>
          <w:rFonts w:ascii="Times New Roman" w:hAnsi="Times New Roman"/>
          <w:sz w:val="28"/>
          <w:szCs w:val="28"/>
        </w:rPr>
        <w:t>сов, отводимых на внеурочную деятельность, может изменяться. Так, например, в 5 классе для обеспечения адаптации обучающихся к изменившейся образовательной ситуации может быть выделено больше часов, чем в 6 или 7 классе, либо в 8 классе – в связи с организ</w:t>
      </w:r>
      <w:r>
        <w:rPr>
          <w:rFonts w:ascii="Times New Roman" w:hAnsi="Times New Roman"/>
          <w:sz w:val="28"/>
          <w:szCs w:val="28"/>
        </w:rPr>
        <w:t>ацией предпрофильной подготовки и т. д. Выделение часов на внеурочную деятельность может различаться в связи необходимостью преодоления противоречий и разрешения проблем, возникающих в том или ином ученическом коллективе.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зависимости от решения педагогич</w:t>
      </w:r>
      <w:r>
        <w:rPr>
          <w:rFonts w:ascii="Times New Roman" w:hAnsi="Times New Roman"/>
          <w:sz w:val="28"/>
          <w:szCs w:val="28"/>
        </w:rPr>
        <w:t>еского коллектива, родительской общественности,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деятельности:</w:t>
      </w:r>
    </w:p>
    <w:p w:rsidR="00994FF2" w:rsidRDefault="00A828AA" w:rsidP="00A828AA">
      <w:pPr>
        <w:pStyle w:val="a8"/>
        <w:numPr>
          <w:ilvl w:val="0"/>
          <w:numId w:val="12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модель плана с преобладанием общественной самоорганизации </w:t>
      </w:r>
      <w:r>
        <w:rPr>
          <w:rFonts w:ascii="Times New Roman" w:hAnsi="Times New Roman"/>
          <w:sz w:val="28"/>
          <w:szCs w:val="28"/>
        </w:rPr>
        <w:t>обучающихся;</w:t>
      </w:r>
    </w:p>
    <w:p w:rsidR="00994FF2" w:rsidRDefault="00A828AA" w:rsidP="00A828AA">
      <w:pPr>
        <w:pStyle w:val="a8"/>
        <w:numPr>
          <w:ilvl w:val="0"/>
          <w:numId w:val="12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модель плана с преобладанием педагогической поддержки обучающихся;</w:t>
      </w:r>
    </w:p>
    <w:p w:rsidR="00994FF2" w:rsidRDefault="00A828AA" w:rsidP="00A828AA">
      <w:pPr>
        <w:pStyle w:val="a8"/>
        <w:numPr>
          <w:ilvl w:val="0"/>
          <w:numId w:val="12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модель плана с преобладанием работы по обеспечению благополучия обучающихся в пространстве общеобразовательной школы;</w:t>
      </w:r>
    </w:p>
    <w:p w:rsidR="00994FF2" w:rsidRDefault="00A828AA" w:rsidP="00A828AA">
      <w:pPr>
        <w:pStyle w:val="a8"/>
        <w:numPr>
          <w:ilvl w:val="0"/>
          <w:numId w:val="12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модель плана с преобладанием воспитательных мероприятий; </w:t>
      </w:r>
    </w:p>
    <w:p w:rsidR="00994FF2" w:rsidRDefault="00A828AA" w:rsidP="00A828AA">
      <w:pPr>
        <w:pStyle w:val="a8"/>
        <w:numPr>
          <w:ilvl w:val="0"/>
          <w:numId w:val="12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модель плана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Организация жизни ученических сообществ является важной </w:t>
      </w:r>
      <w:r>
        <w:rPr>
          <w:rFonts w:ascii="Times New Roman" w:hAnsi="Times New Roman"/>
          <w:bCs/>
          <w:sz w:val="28"/>
          <w:szCs w:val="28"/>
        </w:rPr>
        <w:t xml:space="preserve">составляющей внеурочной деятельности, направлена на формирование у школьников </w:t>
      </w:r>
      <w:r>
        <w:rPr>
          <w:rFonts w:ascii="Times New Roman" w:hAnsi="Times New Roman"/>
          <w:sz w:val="28"/>
          <w:szCs w:val="28"/>
        </w:rPr>
        <w:t>российской гражданской идентичности и таких компетенций, как</w:t>
      </w:r>
      <w:r>
        <w:rPr>
          <w:rFonts w:ascii="Times New Roman" w:hAnsi="Times New Roman"/>
          <w:bCs/>
          <w:sz w:val="28"/>
          <w:szCs w:val="28"/>
        </w:rPr>
        <w:t>:</w:t>
      </w:r>
    </w:p>
    <w:p w:rsidR="00994FF2" w:rsidRDefault="00A828AA" w:rsidP="00A828AA">
      <w:pPr>
        <w:pStyle w:val="a8"/>
        <w:numPr>
          <w:ilvl w:val="0"/>
          <w:numId w:val="12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компетенции конструктивного, успешного и ответственного поведения в обществе с учетом правовых норм, установленных р</w:t>
      </w:r>
      <w:r>
        <w:rPr>
          <w:rFonts w:ascii="Times New Roman" w:hAnsi="Times New Roman"/>
          <w:sz w:val="28"/>
          <w:szCs w:val="28"/>
        </w:rPr>
        <w:t>оссийским законодательством;</w:t>
      </w:r>
    </w:p>
    <w:p w:rsidR="00994FF2" w:rsidRDefault="00A828AA" w:rsidP="00A828AA">
      <w:pPr>
        <w:pStyle w:val="a8"/>
        <w:numPr>
          <w:ilvl w:val="0"/>
          <w:numId w:val="12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социальная самоидентификация обучающихся посредством личностно значимой и общественно приемлемой деятельности, приобретение знаний социальных ролях человека;</w:t>
      </w:r>
    </w:p>
    <w:p w:rsidR="00994FF2" w:rsidRDefault="00A828AA" w:rsidP="00A828AA">
      <w:pPr>
        <w:pStyle w:val="a8"/>
        <w:numPr>
          <w:ilvl w:val="0"/>
          <w:numId w:val="12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компетенции в сфере общественной самоорганизации, участия в обществен</w:t>
      </w:r>
      <w:r>
        <w:rPr>
          <w:rFonts w:ascii="Times New Roman" w:hAnsi="Times New Roman"/>
          <w:sz w:val="28"/>
          <w:szCs w:val="28"/>
        </w:rPr>
        <w:t>но значимой совместной деятельности.</w:t>
      </w:r>
    </w:p>
    <w:p w:rsidR="00994FF2" w:rsidRDefault="00A828AA">
      <w:pPr>
        <w:tabs>
          <w:tab w:val="left" w:pos="-42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Организация жизни ученических сообществ </w:t>
      </w:r>
      <w:r>
        <w:rPr>
          <w:rFonts w:ascii="Times New Roman" w:hAnsi="Times New Roman"/>
          <w:sz w:val="28"/>
          <w:szCs w:val="28"/>
        </w:rPr>
        <w:t>может происходить:</w:t>
      </w:r>
    </w:p>
    <w:p w:rsidR="00994FF2" w:rsidRDefault="00A828AA" w:rsidP="00A828AA">
      <w:pPr>
        <w:pStyle w:val="a8"/>
        <w:numPr>
          <w:ilvl w:val="0"/>
          <w:numId w:val="161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внеурочной деятельности в ученическом классе, общешкольной внеурочной деятельности, в сфере школьного ученического самоуправления, участия в детско-юношеских общественных объединениях, созданных в школе и за ее пределами; </w:t>
      </w:r>
    </w:p>
    <w:p w:rsidR="00994FF2" w:rsidRDefault="00A828AA" w:rsidP="00A828AA">
      <w:pPr>
        <w:pStyle w:val="a8"/>
        <w:numPr>
          <w:ilvl w:val="0"/>
          <w:numId w:val="161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через приобщение обучающихся к общественной деятельности и школьным традициям, участие обучающихся в деятельности производственных, творческих объединений, благотворительных организаций; </w:t>
      </w:r>
    </w:p>
    <w:p w:rsidR="00994FF2" w:rsidRDefault="00A828AA" w:rsidP="00A828AA">
      <w:pPr>
        <w:pStyle w:val="a8"/>
        <w:numPr>
          <w:ilvl w:val="0"/>
          <w:numId w:val="161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через участие в экологическом просвещении сверстников, родителей, на</w:t>
      </w:r>
      <w:r>
        <w:rPr>
          <w:rFonts w:ascii="Times New Roman" w:hAnsi="Times New Roman"/>
          <w:sz w:val="28"/>
          <w:szCs w:val="28"/>
        </w:rPr>
        <w:t>селения, в благоустройстве школы, класса, сельского поселения, города, в ходе партнерства с общественными организациями и объединениями.</w:t>
      </w:r>
    </w:p>
    <w:p w:rsidR="00994FF2" w:rsidRDefault="00A828AA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994FF2" w:rsidRDefault="00994FF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994FF2" w:rsidRDefault="00A828AA">
      <w:pPr>
        <w:pStyle w:val="2"/>
        <w:ind w:left="567" w:firstLine="0"/>
      </w:pPr>
      <w:bookmarkStart w:id="562" w:name="_Toc31898656"/>
      <w:r>
        <w:t xml:space="preserve">3.2. </w:t>
      </w:r>
      <w:bookmarkStart w:id="563" w:name="_Toc406059071"/>
      <w:bookmarkStart w:id="564" w:name="_Toc409691735"/>
      <w:bookmarkStart w:id="565" w:name="_Toc410654075"/>
      <w:bookmarkStart w:id="566" w:name="_Toc31893499"/>
      <w:r>
        <w:t>Система условий</w:t>
      </w:r>
      <w:bookmarkEnd w:id="563"/>
      <w:r>
        <w:t xml:space="preserve"> реализации основной образовательной программы</w:t>
      </w:r>
      <w:bookmarkEnd w:id="562"/>
      <w:bookmarkEnd w:id="564"/>
      <w:bookmarkEnd w:id="565"/>
      <w:bookmarkEnd w:id="566"/>
    </w:p>
    <w:p w:rsidR="00994FF2" w:rsidRDefault="00994FF2">
      <w:pPr>
        <w:spacing w:after="0" w:line="360" w:lineRule="auto"/>
        <w:ind w:firstLine="709"/>
        <w:jc w:val="both"/>
        <w:rPr>
          <w:rStyle w:val="30"/>
          <w:rFonts w:eastAsia="Calibri"/>
          <w:szCs w:val="28"/>
        </w:rPr>
      </w:pPr>
      <w:bookmarkStart w:id="567" w:name="_Toc409691736"/>
    </w:p>
    <w:p w:rsidR="00994FF2" w:rsidRDefault="00A828AA">
      <w:pPr>
        <w:pStyle w:val="3"/>
        <w:ind w:left="1134"/>
      </w:pPr>
      <w:bookmarkStart w:id="568" w:name="_Toc31893500"/>
      <w:bookmarkStart w:id="569" w:name="_Toc31898657"/>
      <w:bookmarkEnd w:id="567"/>
      <w:r>
        <w:t>3.2.1. Описание кадровых условий реализации осно</w:t>
      </w:r>
      <w:r>
        <w:t>вной образовательной программы основного общего образования</w:t>
      </w:r>
      <w:bookmarkEnd w:id="568"/>
      <w:bookmarkEnd w:id="569"/>
      <w:r>
        <w:t xml:space="preserve">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Образовательная организация должна быть укомплектована кадрами, имеющими необходимую квалификацию для решения задач, определенных основной образовательной программой образовательной организации, </w:t>
      </w:r>
      <w:r>
        <w:rPr>
          <w:rFonts w:ascii="Times New Roman" w:hAnsi="Times New Roman"/>
          <w:sz w:val="28"/>
          <w:szCs w:val="28"/>
        </w:rPr>
        <w:t>способными к инновационной профессиональной деятельности.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Требования к кадровым условиям включают:</w:t>
      </w:r>
    </w:p>
    <w:p w:rsidR="00994FF2" w:rsidRDefault="00A828AA" w:rsidP="00A828AA">
      <w:pPr>
        <w:pStyle w:val="a8"/>
        <w:numPr>
          <w:ilvl w:val="0"/>
          <w:numId w:val="19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укомплектованность образовательной организации педагогическими, руководящими и иными работниками;</w:t>
      </w:r>
    </w:p>
    <w:p w:rsidR="00994FF2" w:rsidRDefault="00A828AA" w:rsidP="00A828AA">
      <w:pPr>
        <w:pStyle w:val="a8"/>
        <w:numPr>
          <w:ilvl w:val="0"/>
          <w:numId w:val="19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уровень квалификации педагогических и иных работников образ</w:t>
      </w:r>
      <w:r>
        <w:rPr>
          <w:rFonts w:ascii="Times New Roman" w:hAnsi="Times New Roman"/>
          <w:sz w:val="28"/>
          <w:szCs w:val="28"/>
        </w:rPr>
        <w:t>овательной организации;</w:t>
      </w:r>
    </w:p>
    <w:p w:rsidR="00994FF2" w:rsidRDefault="00A828AA" w:rsidP="00A828AA">
      <w:pPr>
        <w:pStyle w:val="a8"/>
        <w:numPr>
          <w:ilvl w:val="0"/>
          <w:numId w:val="19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непрерывность профессионального развития педагогических работников образовательной организации, реализующей образовательную программу основного общего образования.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Основой для разработки должностных инструкций, содержащих конкретный</w:t>
      </w:r>
      <w:r>
        <w:rPr>
          <w:rFonts w:ascii="Times New Roman" w:hAnsi="Times New Roman"/>
          <w:sz w:val="28"/>
          <w:szCs w:val="28"/>
        </w:rPr>
        <w:t xml:space="preserve"> перечень должностных обязанностей работников, с учетом особенностей организации труда и управления, а также прав, ответственности и компетентности работников образовательной организации, служат квалификационные характеристики, представленные в Едином квал</w:t>
      </w:r>
      <w:r>
        <w:rPr>
          <w:rFonts w:ascii="Times New Roman" w:hAnsi="Times New Roman"/>
          <w:sz w:val="28"/>
          <w:szCs w:val="28"/>
        </w:rPr>
        <w:t>ификационном справочнике должностей руководителей, специалистов и служащих (ЕКС), раздел «Квалификационные характеристики должностей работников образования».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основу должностных обязанностей могут быть положены представленные в профессиональном стандарте </w:t>
      </w:r>
      <w:r>
        <w:rPr>
          <w:rFonts w:ascii="Arial" w:hAnsi="Arial" w:cs="Arial"/>
          <w:sz w:val="23"/>
          <w:szCs w:val="23"/>
          <w:shd w:val="clear" w:color="auto" w:fill="FFFFFF"/>
        </w:rPr>
        <w:t>"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Педагог (педагогическая деятельность в сфере дошкольного, начального общего, основного общего, среднего общего образования) (воспитатель, учитель)" </w:t>
      </w:r>
      <w:r>
        <w:rPr>
          <w:rFonts w:ascii="Times New Roman" w:hAnsi="Times New Roman"/>
          <w:sz w:val="28"/>
          <w:szCs w:val="28"/>
        </w:rPr>
        <w:t>обобщенные трудовые функции, которые могут быть поручены работнику, занимающему данную должность.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Аттестаци</w:t>
      </w:r>
      <w:r>
        <w:rPr>
          <w:rFonts w:ascii="Times New Roman" w:hAnsi="Times New Roman"/>
          <w:sz w:val="28"/>
          <w:szCs w:val="28"/>
        </w:rPr>
        <w:t>я педагогических работников в соответствии с Федеральным законом «Об образовании в Российской</w:t>
      </w:r>
      <w:r>
        <w:rPr>
          <w:rFonts w:ascii="Times New Roman" w:hAnsi="Times New Roman"/>
          <w:sz w:val="28"/>
          <w:szCs w:val="28"/>
        </w:rPr>
        <w:tab/>
        <w:t xml:space="preserve"> Федерации»  (ст. 49) проводится в целях подтверждения их соответствия занимаемым должностям на основе оценки их профессиональной деятельности, с учетом желания п</w:t>
      </w:r>
      <w:r>
        <w:rPr>
          <w:rFonts w:ascii="Times New Roman" w:hAnsi="Times New Roman"/>
          <w:sz w:val="28"/>
          <w:szCs w:val="28"/>
        </w:rPr>
        <w:t>едагогических работников в целях установления квалификационной категории.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</w:t>
      </w:r>
      <w:r>
        <w:rPr>
          <w:rFonts w:ascii="Times New Roman" w:hAnsi="Times New Roman"/>
          <w:sz w:val="28"/>
          <w:szCs w:val="28"/>
        </w:rPr>
        <w:t xml:space="preserve">ьной деятельности аттестационными комиссиями, самостоятельно формируемыми образовательными организациями.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аттестации в целях установления квалификационной категории педагогических работников осуществляется аттестационными комиссиями, формируемы</w:t>
      </w:r>
      <w:r>
        <w:rPr>
          <w:rFonts w:ascii="Times New Roman" w:hAnsi="Times New Roman"/>
          <w:sz w:val="28"/>
          <w:szCs w:val="28"/>
        </w:rPr>
        <w:t>ми федеральными органами исполнительной власти, в ведении которых эти организации находятся. Проведение аттестации в отношении педагогических работников образовательных организаций, находящихся в ведении субъекта Российской Федерации, муниципальных и частн</w:t>
      </w:r>
      <w:r>
        <w:rPr>
          <w:rFonts w:ascii="Times New Roman" w:hAnsi="Times New Roman"/>
          <w:sz w:val="28"/>
          <w:szCs w:val="28"/>
        </w:rPr>
        <w:t xml:space="preserve">ых организаций, осуществляется аттестационными комиссиями, формируемыми уполномоченными органами государственной власти субъектов Российской Федерации.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проведения аттестации педагогических работников устанавливается федеральным органом исполнитель</w:t>
      </w:r>
      <w:r>
        <w:rPr>
          <w:rFonts w:ascii="Times New Roman" w:hAnsi="Times New Roman"/>
          <w:sz w:val="28"/>
          <w:szCs w:val="28"/>
        </w:rPr>
        <w:t xml:space="preserve">ной власти, осуществляющим функции по выработке государственной политики </w:t>
      </w:r>
      <w:r>
        <w:rPr>
          <w:rFonts w:ascii="Times New Roman" w:hAnsi="Times New Roman"/>
          <w:sz w:val="28"/>
          <w:szCs w:val="28"/>
          <w:shd w:val="clear" w:color="auto" w:fill="FFFFFF"/>
        </w:rPr>
        <w:t>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</w:t>
      </w:r>
      <w:r>
        <w:rPr>
          <w:rFonts w:ascii="Times New Roman" w:hAnsi="Times New Roman"/>
          <w:sz w:val="28"/>
          <w:szCs w:val="28"/>
          <w:shd w:val="clear" w:color="auto" w:fill="FFFFFF"/>
        </w:rPr>
        <w:t>ормативно-правовому регулированию в сфере труда</w:t>
      </w:r>
      <w:r>
        <w:rPr>
          <w:rFonts w:ascii="Times New Roman" w:hAnsi="Times New Roman"/>
          <w:sz w:val="28"/>
          <w:szCs w:val="28"/>
        </w:rPr>
        <w:t>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Образовательная организация должна быть укомплектована вспомогательным персоналом. Описание кадровых условий образовательной организации может быть реализовано в виде таблицы. В ней целесообразно соотнести д</w:t>
      </w:r>
      <w:r>
        <w:rPr>
          <w:rFonts w:ascii="Times New Roman" w:hAnsi="Times New Roman"/>
          <w:sz w:val="28"/>
          <w:szCs w:val="28"/>
        </w:rPr>
        <w:t xml:space="preserve">олжностные обязанности и уровень квалификации специалистов в соответствии с профессиональным стандартом </w:t>
      </w:r>
      <w:r>
        <w:rPr>
          <w:rFonts w:ascii="Times New Roman" w:hAnsi="Times New Roman"/>
          <w:sz w:val="28"/>
          <w:szCs w:val="28"/>
          <w:shd w:val="clear" w:color="auto" w:fill="FFFFFF"/>
        </w:rPr>
        <w:t>"Педагог (педагогическая деятельность в сфере дошкольного, начального общего, основного общего, среднего общего образования) (воспитатель, учитель)"</w:t>
      </w:r>
      <w:r>
        <w:rPr>
          <w:rFonts w:ascii="Times New Roman" w:hAnsi="Times New Roman"/>
          <w:sz w:val="28"/>
          <w:szCs w:val="28"/>
        </w:rPr>
        <w:t xml:space="preserve">, с </w:t>
      </w:r>
      <w:r>
        <w:rPr>
          <w:rFonts w:ascii="Times New Roman" w:hAnsi="Times New Roman"/>
          <w:sz w:val="28"/>
          <w:szCs w:val="28"/>
        </w:rPr>
        <w:t>имеющимся кадровым потенциалом образовательной организации. Это позволит определить состояние кадрового потенциала и наметить пути необходимой работы по его дальнейшему изменению.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Кадровое обеспечение реализации основной образовательной программы</w:t>
      </w:r>
      <w:r>
        <w:rPr>
          <w:rFonts w:ascii="Times New Roman" w:hAnsi="Times New Roman"/>
          <w:sz w:val="28"/>
          <w:szCs w:val="28"/>
        </w:rPr>
        <w:t xml:space="preserve"> основного</w:t>
      </w:r>
      <w:r>
        <w:rPr>
          <w:rFonts w:ascii="Times New Roman" w:hAnsi="Times New Roman"/>
          <w:sz w:val="28"/>
          <w:szCs w:val="28"/>
        </w:rPr>
        <w:t xml:space="preserve"> общего образования может строиться по схеме:</w:t>
      </w:r>
    </w:p>
    <w:p w:rsidR="00994FF2" w:rsidRDefault="00A828AA" w:rsidP="00A828AA">
      <w:pPr>
        <w:pStyle w:val="a8"/>
        <w:numPr>
          <w:ilvl w:val="0"/>
          <w:numId w:val="154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должность;</w:t>
      </w:r>
    </w:p>
    <w:p w:rsidR="00994FF2" w:rsidRDefault="00A828AA" w:rsidP="00A828AA">
      <w:pPr>
        <w:pStyle w:val="a8"/>
        <w:numPr>
          <w:ilvl w:val="0"/>
          <w:numId w:val="154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должностные обязанности;</w:t>
      </w:r>
    </w:p>
    <w:p w:rsidR="00994FF2" w:rsidRDefault="00A828AA" w:rsidP="00A828AA">
      <w:pPr>
        <w:pStyle w:val="a8"/>
        <w:numPr>
          <w:ilvl w:val="0"/>
          <w:numId w:val="154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работников в образовательной организации (требуется/имеется);</w:t>
      </w:r>
    </w:p>
    <w:p w:rsidR="00994FF2" w:rsidRDefault="00A828AA" w:rsidP="00A828AA">
      <w:pPr>
        <w:pStyle w:val="a8"/>
        <w:numPr>
          <w:ilvl w:val="0"/>
          <w:numId w:val="154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уровень работников образовательной организации: требования к уровню квалификации, фактический </w:t>
      </w:r>
      <w:r>
        <w:rPr>
          <w:rFonts w:ascii="Times New Roman" w:hAnsi="Times New Roman"/>
          <w:sz w:val="28"/>
          <w:szCs w:val="28"/>
        </w:rPr>
        <w:t>уровень.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Образовательная организация с учетом особенностей педагогической деятельности по проектированию и реализации образовательного процесса составляет перечень необходимых должностей в соответствии с ЕКС и требованиями  профессионального стандарта </w:t>
      </w:r>
      <w:r>
        <w:rPr>
          <w:rFonts w:ascii="Arial" w:hAnsi="Arial" w:cs="Arial"/>
          <w:sz w:val="23"/>
          <w:szCs w:val="23"/>
          <w:shd w:val="clear" w:color="auto" w:fill="FFFFFF"/>
        </w:rPr>
        <w:t>"</w:t>
      </w:r>
      <w:r>
        <w:rPr>
          <w:rFonts w:ascii="Times New Roman" w:hAnsi="Times New Roman"/>
          <w:sz w:val="28"/>
          <w:szCs w:val="28"/>
          <w:shd w:val="clear" w:color="auto" w:fill="FFFFFF"/>
        </w:rPr>
        <w:t>Пед</w:t>
      </w:r>
      <w:r>
        <w:rPr>
          <w:rFonts w:ascii="Times New Roman" w:hAnsi="Times New Roman"/>
          <w:sz w:val="28"/>
          <w:szCs w:val="28"/>
          <w:shd w:val="clear" w:color="auto" w:fill="FFFFFF"/>
        </w:rPr>
        <w:t>агог (педагогическая деятельность в сфере дошкольного, начального общего, основного общего, среднего общего образования) (воспитатель, учитель)"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Профессиональное развитие и повышение квалификации педагогических работников. </w:t>
      </w:r>
      <w:r>
        <w:rPr>
          <w:rFonts w:ascii="Times New Roman" w:hAnsi="Times New Roman"/>
          <w:sz w:val="28"/>
          <w:szCs w:val="28"/>
        </w:rPr>
        <w:t xml:space="preserve">Основным условием формирования </w:t>
      </w:r>
      <w:r>
        <w:rPr>
          <w:rFonts w:ascii="Times New Roman" w:hAnsi="Times New Roman"/>
          <w:sz w:val="28"/>
          <w:szCs w:val="28"/>
        </w:rPr>
        <w:t>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</w:t>
      </w:r>
      <w:r>
        <w:rPr>
          <w:rFonts w:ascii="Times New Roman" w:hAnsi="Times New Roman"/>
          <w:sz w:val="28"/>
          <w:szCs w:val="28"/>
        </w:rPr>
        <w:t>ям в системе образования в целом.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 ООП образовательной организации могут быть представлены планы-графики, включающие различные формы непрерывного повышения квалификации всех педагогических работников, а также графики аттестации кадров на соответствие зани</w:t>
      </w:r>
      <w:r>
        <w:rPr>
          <w:rFonts w:ascii="Times New Roman" w:hAnsi="Times New Roman"/>
          <w:sz w:val="28"/>
          <w:szCs w:val="28"/>
        </w:rPr>
        <w:t>маемой должности и квалификационную категорию в соответствии 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приказом Минобрнауки России от 7 апреля 2014 г. № 276 «О порядке аттестации педагогических работников государственных и муниципальных образовательных организаций», а также методикой оценки уров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ня квалификации педагогических работников</w:t>
      </w:r>
      <w:r>
        <w:rPr>
          <w:rStyle w:val="af3"/>
          <w:rFonts w:ascii="Times New Roman" w:eastAsia="Times New Roman" w:hAnsi="Times New Roman"/>
          <w:sz w:val="28"/>
          <w:szCs w:val="28"/>
          <w:lang w:eastAsia="ru-RU"/>
        </w:rPr>
        <w:footnoteReference w:id="18"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этом могут быть использованы различные образовательные организации, имеющие соответствующую лицензию.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Формами повышения квалификации могут быть: послевузовское обучение в высших учебных заведениях, в том </w:t>
      </w:r>
      <w:r>
        <w:rPr>
          <w:rFonts w:ascii="Times New Roman" w:hAnsi="Times New Roman"/>
          <w:sz w:val="28"/>
          <w:szCs w:val="28"/>
        </w:rPr>
        <w:t>числе магистратуре, аспирантуре, докторантуре, на курсах повышения квалификации; стажировки, участие в конференциях, обучающих семинарах и мастер-классах по отдельным направлениям реализации основной образовательной программы; дистанционное образование; уч</w:t>
      </w:r>
      <w:r>
        <w:rPr>
          <w:rFonts w:ascii="Times New Roman" w:hAnsi="Times New Roman"/>
          <w:sz w:val="28"/>
          <w:szCs w:val="28"/>
        </w:rPr>
        <w:t>астие в различных педагогических проектах; создание и публикация методических материалов и др.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</w:t>
      </w:r>
      <w:r>
        <w:rPr>
          <w:rFonts w:ascii="Times New Roman" w:hAnsi="Times New Roman"/>
          <w:sz w:val="28"/>
          <w:szCs w:val="28"/>
        </w:rPr>
        <w:t>работников с целью коррекции их деятельности, а также определения стимулирующей части фонда оплаты труда.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Примерные критерии оценки результативности деятельности педагогических работников</w:t>
      </w:r>
      <w:r>
        <w:rPr>
          <w:rFonts w:ascii="Times New Roman" w:hAnsi="Times New Roman"/>
          <w:sz w:val="28"/>
          <w:szCs w:val="28"/>
        </w:rPr>
        <w:t xml:space="preserve">. Результативность деятельности может оцениваться по схеме: </w:t>
      </w:r>
    </w:p>
    <w:p w:rsidR="00994FF2" w:rsidRDefault="00A828AA" w:rsidP="00A828AA">
      <w:pPr>
        <w:pStyle w:val="a8"/>
        <w:numPr>
          <w:ilvl w:val="0"/>
          <w:numId w:val="79"/>
        </w:numPr>
        <w:spacing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критерии</w:t>
      </w:r>
      <w:r>
        <w:rPr>
          <w:rFonts w:ascii="Times New Roman" w:hAnsi="Times New Roman"/>
          <w:sz w:val="28"/>
          <w:szCs w:val="28"/>
        </w:rPr>
        <w:t xml:space="preserve"> оценки, </w:t>
      </w:r>
    </w:p>
    <w:p w:rsidR="00994FF2" w:rsidRDefault="00A828AA" w:rsidP="00A828AA">
      <w:pPr>
        <w:pStyle w:val="a8"/>
        <w:numPr>
          <w:ilvl w:val="0"/>
          <w:numId w:val="79"/>
        </w:numPr>
        <w:spacing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 критерия, </w:t>
      </w:r>
    </w:p>
    <w:p w:rsidR="00994FF2" w:rsidRDefault="00A828AA" w:rsidP="00A828AA">
      <w:pPr>
        <w:pStyle w:val="a8"/>
        <w:numPr>
          <w:ilvl w:val="0"/>
          <w:numId w:val="79"/>
        </w:numPr>
        <w:spacing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показатели/индикаторы.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Показатели и индикаторы могут быть разработаны образовательной организацией на основе планируемых результатов (в том числе для междисциплинарных программ) и в соответствии со спецификой основной образ</w:t>
      </w:r>
      <w:r>
        <w:rPr>
          <w:rFonts w:ascii="Times New Roman" w:hAnsi="Times New Roman"/>
          <w:sz w:val="28"/>
          <w:szCs w:val="28"/>
        </w:rPr>
        <w:t>овательной программы образовательной организации. Они отражают динамику образовательных достижений обучающихся, в том числе формирования УУД, а также активность и результативность их участия во внеурочной деятельности, образовательных, творческих и социаль</w:t>
      </w:r>
      <w:r>
        <w:rPr>
          <w:rFonts w:ascii="Times New Roman" w:hAnsi="Times New Roman"/>
          <w:sz w:val="28"/>
          <w:szCs w:val="28"/>
        </w:rPr>
        <w:t>ных, в том числе разновозрастных, проектах, школьном самоуправлении, волонтерском движении. Обобщенная оценка личностных результатов учебной деятельности обучающихся может осуществляться в ходе различных мониторинговых исследований. При оценке качества дея</w:t>
      </w:r>
      <w:r>
        <w:rPr>
          <w:rFonts w:ascii="Times New Roman" w:hAnsi="Times New Roman"/>
          <w:sz w:val="28"/>
          <w:szCs w:val="28"/>
        </w:rPr>
        <w:t>тельности педагогических работников могут учитываться востребованность услуг учителя (в том числе внеурочных) учениками и родителями; использование учителями современных педагогических технологий, в том числе ИКТ и здоровьесберегающих; участие в методическ</w:t>
      </w:r>
      <w:r>
        <w:rPr>
          <w:rFonts w:ascii="Times New Roman" w:hAnsi="Times New Roman"/>
          <w:sz w:val="28"/>
          <w:szCs w:val="28"/>
        </w:rPr>
        <w:t xml:space="preserve">ой и научной работе; распространение передового педагогического опыта; повышение уровня профессионального мастерства; работа учителя по формированию и сопровождению индивидуальных образовательных траекторий обучающихся; руководство проектной деятельностью </w:t>
      </w:r>
      <w:r>
        <w:rPr>
          <w:rFonts w:ascii="Times New Roman" w:hAnsi="Times New Roman"/>
          <w:sz w:val="28"/>
          <w:szCs w:val="28"/>
        </w:rPr>
        <w:t xml:space="preserve">обучающихся; взаимодействие со всеми участниками образовательного процесса и др.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Ожидаемый результат повышения квалификации – профессиональная готовность работников образования к реализации ФГОС ООО:</w:t>
      </w:r>
    </w:p>
    <w:p w:rsidR="00994FF2" w:rsidRDefault="00A828AA" w:rsidP="00A828AA">
      <w:pPr>
        <w:pStyle w:val="a8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оптимального вхождения работников образован</w:t>
      </w:r>
      <w:r>
        <w:rPr>
          <w:rFonts w:ascii="Times New Roman" w:hAnsi="Times New Roman"/>
          <w:sz w:val="28"/>
          <w:szCs w:val="28"/>
        </w:rPr>
        <w:t>ия в систему ценностей современного образования;</w:t>
      </w:r>
    </w:p>
    <w:p w:rsidR="00994FF2" w:rsidRDefault="00994FF2" w:rsidP="00A828AA">
      <w:pPr>
        <w:pStyle w:val="a8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94FF2" w:rsidRDefault="00A828AA" w:rsidP="00A828AA">
      <w:pPr>
        <w:pStyle w:val="a8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освоение новой системы требований к структуре основной образовательной программы, результатам ее освоения и условиям реализации, а также системы оценки итогов образовательной деятельности обучающихся;</w:t>
      </w:r>
    </w:p>
    <w:p w:rsidR="00994FF2" w:rsidRDefault="00A828AA" w:rsidP="00A828AA">
      <w:pPr>
        <w:pStyle w:val="a8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овладение учебно-методическими и информационно-методическими ресурсами, необходимыми для успешного решения задач ФГОС ООО.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Одним из условий готовности образовательной организации к введению ФГОС ООО является создание системы методической работы, обеспечива</w:t>
      </w:r>
      <w:r>
        <w:rPr>
          <w:rFonts w:ascii="Times New Roman" w:hAnsi="Times New Roman"/>
          <w:sz w:val="28"/>
          <w:szCs w:val="28"/>
        </w:rPr>
        <w:t xml:space="preserve">ющей сопровождение деятельности педагогов на всех этапах реализации требований ФГОС ООО. Организация методической работы может планироваться по следующей форме: мероприятия, сроки исполнения, ответственные, подведение итогов, обсуждение результатов (но не </w:t>
      </w:r>
      <w:r>
        <w:rPr>
          <w:rFonts w:ascii="Times New Roman" w:hAnsi="Times New Roman"/>
          <w:sz w:val="28"/>
          <w:szCs w:val="28"/>
        </w:rPr>
        <w:t>ограничиваться этим).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этом могут быть использованы мероприятия: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Семинары, посвященные содержанию и ключевым особенностям ФГОС ООО.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Тренинги для педагогов с целью выявления и соотнесения собственной профессиональной позиции с целями и задачами ФГО</w:t>
      </w:r>
      <w:r>
        <w:rPr>
          <w:rFonts w:ascii="Times New Roman" w:hAnsi="Times New Roman"/>
          <w:sz w:val="28"/>
          <w:szCs w:val="28"/>
        </w:rPr>
        <w:t>С ООО.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Заседания методических объединений учителей, воспитателей по проблемам введения ФГОС ООО.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</w:t>
      </w:r>
      <w:r>
        <w:rPr>
          <w:rFonts w:ascii="Times New Roman" w:hAnsi="Times New Roman"/>
          <w:sz w:val="28"/>
          <w:szCs w:val="28"/>
        </w:rPr>
        <w:t>мы, ее отдельных разделов, проблемам апробации и введения ФГОС ООО.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Участие педагогов в разработке разделов и компонентов основной образовательной программы образовательной организации.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Участие педагогов в разработке и апробации оценки эффективности </w:t>
      </w:r>
      <w:r>
        <w:rPr>
          <w:rFonts w:ascii="Times New Roman" w:hAnsi="Times New Roman"/>
          <w:sz w:val="28"/>
          <w:szCs w:val="28"/>
        </w:rPr>
        <w:t>работы в условиях внедрения ФГОС ООО и новой системы оплаты труда.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Участие педагогов в проведении мастер-классов, круглых столов, стажерских площадок, «открытых» уроков, внеурочных занятий и мероприятий по отдельным направлениям введения и реализации ФГ</w:t>
      </w:r>
      <w:r>
        <w:rPr>
          <w:rFonts w:ascii="Times New Roman" w:hAnsi="Times New Roman"/>
          <w:sz w:val="28"/>
          <w:szCs w:val="28"/>
        </w:rPr>
        <w:t xml:space="preserve">ОС ООО.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Подведение итогов и обсуждение результатов мероприятий могут осуществляться в разных формах: совещания при директоре, заседания педагогического и методического советов, решения педагогического совета, презентации, приказы, инструкции, рекомендации</w:t>
      </w:r>
      <w:r>
        <w:rPr>
          <w:rFonts w:ascii="Times New Roman" w:hAnsi="Times New Roman"/>
          <w:sz w:val="28"/>
          <w:szCs w:val="28"/>
        </w:rPr>
        <w:t xml:space="preserve">, резолюции и т. д. </w:t>
      </w:r>
    </w:p>
    <w:p w:rsidR="00994FF2" w:rsidRDefault="00994F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4FF2" w:rsidRDefault="00A828AA">
      <w:pPr>
        <w:pStyle w:val="3"/>
        <w:ind w:left="1134"/>
      </w:pPr>
      <w:bookmarkStart w:id="570" w:name="_Toc410654077"/>
      <w:bookmarkStart w:id="571" w:name="_Toc409691737"/>
      <w:bookmarkStart w:id="572" w:name="_Toc31893501"/>
      <w:bookmarkStart w:id="573" w:name="_Toc31898658"/>
      <w:r>
        <w:t>3.2.2. Психолого-педагогические условия реализации основной</w:t>
      </w:r>
      <w:bookmarkStart w:id="574" w:name="_Toc410654078"/>
      <w:bookmarkEnd w:id="570"/>
      <w:r>
        <w:t xml:space="preserve"> образовательной программы основного общего образования</w:t>
      </w:r>
      <w:bookmarkEnd w:id="571"/>
      <w:bookmarkEnd w:id="572"/>
      <w:bookmarkEnd w:id="573"/>
      <w:bookmarkEnd w:id="574"/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Требованиями ФГОС к психолого-педагогическим условиям реализации основной образовательной программы основного общего об</w:t>
      </w:r>
      <w:r>
        <w:rPr>
          <w:rFonts w:ascii="Times New Roman" w:hAnsi="Times New Roman"/>
          <w:sz w:val="28"/>
          <w:szCs w:val="28"/>
        </w:rPr>
        <w:t>разования являются:</w:t>
      </w:r>
    </w:p>
    <w:p w:rsidR="00994FF2" w:rsidRDefault="00A828AA" w:rsidP="00A828AA">
      <w:pPr>
        <w:pStyle w:val="a8"/>
        <w:numPr>
          <w:ilvl w:val="0"/>
          <w:numId w:val="4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обучающихся, в том числе особенностей перех</w:t>
      </w:r>
      <w:r>
        <w:rPr>
          <w:rFonts w:ascii="Times New Roman" w:hAnsi="Times New Roman"/>
          <w:sz w:val="28"/>
          <w:szCs w:val="28"/>
        </w:rPr>
        <w:t>ода из младшего школьного возраста в подростковый;</w:t>
      </w:r>
    </w:p>
    <w:p w:rsidR="00994FF2" w:rsidRDefault="00A828AA" w:rsidP="00A828AA">
      <w:pPr>
        <w:pStyle w:val="a8"/>
        <w:numPr>
          <w:ilvl w:val="0"/>
          <w:numId w:val="4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вариативности направлений и форм, а также диверсификации уровней психолого-педагогического сопровождения участников образовательного процесса;</w:t>
      </w:r>
    </w:p>
    <w:p w:rsidR="00994FF2" w:rsidRDefault="00A828AA" w:rsidP="00A828AA">
      <w:pPr>
        <w:pStyle w:val="a8"/>
        <w:numPr>
          <w:ilvl w:val="0"/>
          <w:numId w:val="4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и развитие психолого-педагогической к</w:t>
      </w:r>
      <w:r>
        <w:rPr>
          <w:rFonts w:ascii="Times New Roman" w:hAnsi="Times New Roman"/>
          <w:sz w:val="28"/>
          <w:szCs w:val="28"/>
        </w:rPr>
        <w:t>омпетентности участников образовательного процесса.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Преемственность содержания и форм организации образовательного процесса по отношению к  уровню начального общего образования с учетом специфики возрастного психофизического развития обучающихся, в том чис</w:t>
      </w:r>
      <w:r>
        <w:rPr>
          <w:rFonts w:ascii="Times New Roman" w:hAnsi="Times New Roman"/>
          <w:sz w:val="28"/>
          <w:szCs w:val="28"/>
        </w:rPr>
        <w:t>ле особенностей перехода из младшего школьного возраста в подростковый, могут включать: учебное сотрудничество, совместную деятельность, разновозрастное сотрудничество, дискуссию, тренинги, групповую игру, освоение культуры аргументации, рефлексию, педагог</w:t>
      </w:r>
      <w:r>
        <w:rPr>
          <w:rFonts w:ascii="Times New Roman" w:hAnsi="Times New Roman"/>
          <w:sz w:val="28"/>
          <w:szCs w:val="28"/>
        </w:rPr>
        <w:t>ическое общение, а также информационно-методическое обеспечение образовательно-воспитательного процесса.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организации психолого-педагогического сопровождения участников образовательного процесса на уровне основного общего образования можно выделить след</w:t>
      </w:r>
      <w:r>
        <w:rPr>
          <w:rFonts w:ascii="Times New Roman" w:hAnsi="Times New Roman"/>
          <w:sz w:val="28"/>
          <w:szCs w:val="28"/>
        </w:rPr>
        <w:t xml:space="preserve">ующие уровни психолого-педагогического сопровождения: индивидуальное, групповое, на уровне класса, на уровне образовательной организации.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Основными формами психолого-педагогического сопровождения могут выступать:</w:t>
      </w:r>
    </w:p>
    <w:p w:rsidR="00994FF2" w:rsidRDefault="00A828AA" w:rsidP="00A828AA">
      <w:pPr>
        <w:pStyle w:val="a8"/>
        <w:numPr>
          <w:ilvl w:val="0"/>
          <w:numId w:val="4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диагностика, направленная на определение </w:t>
      </w:r>
      <w:r>
        <w:rPr>
          <w:rFonts w:ascii="Times New Roman" w:hAnsi="Times New Roman"/>
          <w:sz w:val="28"/>
          <w:szCs w:val="28"/>
        </w:rPr>
        <w:t>особенностей статуса обучающегося, которая может проводиться на этапе перехода ученика на следующий уровень образования и в конце каждого учебного года;</w:t>
      </w:r>
    </w:p>
    <w:p w:rsidR="00994FF2" w:rsidRDefault="00A828AA" w:rsidP="00A828AA">
      <w:pPr>
        <w:pStyle w:val="a8"/>
        <w:numPr>
          <w:ilvl w:val="0"/>
          <w:numId w:val="4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консультирование педагогов и родителей, которое осуществляется учителем и психологом с учетом результат</w:t>
      </w:r>
      <w:r>
        <w:rPr>
          <w:rFonts w:ascii="Times New Roman" w:hAnsi="Times New Roman"/>
          <w:sz w:val="28"/>
          <w:szCs w:val="28"/>
        </w:rPr>
        <w:t>ов диагностики, а также администрацией образовательной организации;</w:t>
      </w:r>
    </w:p>
    <w:p w:rsidR="00994FF2" w:rsidRDefault="00A828AA" w:rsidP="00A828AA">
      <w:pPr>
        <w:pStyle w:val="a8"/>
        <w:numPr>
          <w:ilvl w:val="0"/>
          <w:numId w:val="4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профилактика, экспертиза, развивающая работа, просвещение, коррекционная работа, осуществляемая в течение всего учебного времени.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основным направлениям психолого-педагогического сопровож</w:t>
      </w:r>
      <w:r>
        <w:rPr>
          <w:rFonts w:ascii="Times New Roman" w:hAnsi="Times New Roman"/>
          <w:sz w:val="28"/>
          <w:szCs w:val="28"/>
        </w:rPr>
        <w:t>дения можно отнести:</w:t>
      </w:r>
    </w:p>
    <w:p w:rsidR="00994FF2" w:rsidRDefault="00A828AA" w:rsidP="00A828AA">
      <w:pPr>
        <w:pStyle w:val="a8"/>
        <w:numPr>
          <w:ilvl w:val="0"/>
          <w:numId w:val="4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сохранение и укрепление психологического здоровья;</w:t>
      </w:r>
    </w:p>
    <w:p w:rsidR="00994FF2" w:rsidRDefault="00A828AA" w:rsidP="00A828AA">
      <w:pPr>
        <w:pStyle w:val="a8"/>
        <w:numPr>
          <w:ilvl w:val="0"/>
          <w:numId w:val="4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 возможностей и способностей обучающихся;</w:t>
      </w:r>
    </w:p>
    <w:p w:rsidR="00994FF2" w:rsidRDefault="00A828AA" w:rsidP="00A828AA">
      <w:pPr>
        <w:pStyle w:val="a8"/>
        <w:numPr>
          <w:ilvl w:val="0"/>
          <w:numId w:val="4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психолого-педагогическую поддержку участников олимпиадного движения;</w:t>
      </w:r>
    </w:p>
    <w:p w:rsidR="00994FF2" w:rsidRDefault="00A828AA" w:rsidP="00A828AA">
      <w:pPr>
        <w:pStyle w:val="a8"/>
        <w:numPr>
          <w:ilvl w:val="0"/>
          <w:numId w:val="4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у обучающихся понимания ценности здоровья и </w:t>
      </w:r>
      <w:r>
        <w:rPr>
          <w:rFonts w:ascii="Times New Roman" w:hAnsi="Times New Roman"/>
          <w:sz w:val="28"/>
          <w:szCs w:val="28"/>
        </w:rPr>
        <w:t>безопасного образа жизни;</w:t>
      </w:r>
    </w:p>
    <w:p w:rsidR="00994FF2" w:rsidRDefault="00A828AA" w:rsidP="00A828AA">
      <w:pPr>
        <w:pStyle w:val="a8"/>
        <w:numPr>
          <w:ilvl w:val="0"/>
          <w:numId w:val="4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экологической культуры;</w:t>
      </w:r>
    </w:p>
    <w:p w:rsidR="00994FF2" w:rsidRDefault="00A828AA" w:rsidP="00A828AA">
      <w:pPr>
        <w:pStyle w:val="a8"/>
        <w:numPr>
          <w:ilvl w:val="0"/>
          <w:numId w:val="4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выявление и поддержку детей с особыми образовательными потребностями и особыми возможностями здоровья;</w:t>
      </w:r>
    </w:p>
    <w:p w:rsidR="00994FF2" w:rsidRDefault="00A828AA" w:rsidP="00A828AA">
      <w:pPr>
        <w:pStyle w:val="a8"/>
        <w:numPr>
          <w:ilvl w:val="0"/>
          <w:numId w:val="4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коммуникативных навыков в разновозрастной среде и среде сверстников;</w:t>
      </w:r>
    </w:p>
    <w:p w:rsidR="00994FF2" w:rsidRDefault="00A828AA" w:rsidP="00A828AA">
      <w:pPr>
        <w:pStyle w:val="a8"/>
        <w:numPr>
          <w:ilvl w:val="0"/>
          <w:numId w:val="4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поддержку де</w:t>
      </w:r>
      <w:r>
        <w:rPr>
          <w:rFonts w:ascii="Times New Roman" w:hAnsi="Times New Roman"/>
          <w:sz w:val="28"/>
          <w:szCs w:val="28"/>
        </w:rPr>
        <w:t>тских объединений и ученического самоуправления;</w:t>
      </w:r>
    </w:p>
    <w:p w:rsidR="00994FF2" w:rsidRDefault="00A828AA" w:rsidP="00A828AA">
      <w:pPr>
        <w:pStyle w:val="a8"/>
        <w:numPr>
          <w:ilvl w:val="0"/>
          <w:numId w:val="4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выявление и поддержку </w:t>
      </w:r>
      <w:r>
        <w:rPr>
          <w:rStyle w:val="Zag11"/>
          <w:rFonts w:ascii="Times New Roman" w:eastAsia="@Arial Unicode MS" w:hAnsi="Times New Roman"/>
          <w:sz w:val="28"/>
          <w:szCs w:val="28"/>
        </w:rPr>
        <w:t>детей, проявивших выдающиеся способности</w:t>
      </w:r>
      <w:r>
        <w:rPr>
          <w:rFonts w:ascii="Times New Roman" w:hAnsi="Times New Roman"/>
          <w:sz w:val="28"/>
          <w:szCs w:val="28"/>
        </w:rPr>
        <w:t>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оценки профессиональной деятельности педагога в образовательной организации возможно использование различных методик оценки психолого-педаг</w:t>
      </w:r>
      <w:r>
        <w:rPr>
          <w:rFonts w:ascii="Times New Roman" w:hAnsi="Times New Roman"/>
          <w:sz w:val="28"/>
          <w:szCs w:val="28"/>
        </w:rPr>
        <w:t>огической компетентности участников образовательного процесса.</w:t>
      </w:r>
    </w:p>
    <w:p w:rsidR="00994FF2" w:rsidRDefault="00994F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4FF2" w:rsidRDefault="00A828AA">
      <w:pPr>
        <w:pStyle w:val="3"/>
        <w:ind w:left="1134"/>
      </w:pPr>
      <w:bookmarkStart w:id="575" w:name="_Toc410654079"/>
      <w:bookmarkStart w:id="576" w:name="_Toc409691738"/>
      <w:bookmarkStart w:id="577" w:name="_Toc31893502"/>
      <w:bookmarkStart w:id="578" w:name="_Toc31898659"/>
      <w:r>
        <w:t>3.2.3. Финансово-экономические условия реализации образовательной</w:t>
      </w:r>
      <w:bookmarkStart w:id="579" w:name="_Toc410654080"/>
      <w:bookmarkEnd w:id="575"/>
      <w:r>
        <w:t xml:space="preserve"> программы основного общего образования</w:t>
      </w:r>
      <w:bookmarkEnd w:id="576"/>
      <w:bookmarkEnd w:id="577"/>
      <w:bookmarkEnd w:id="578"/>
      <w:bookmarkEnd w:id="579"/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Финансовое обеспечение реализации образовательной программы основного общего образовани</w:t>
      </w:r>
      <w:r>
        <w:rPr>
          <w:rFonts w:ascii="Times New Roman" w:hAnsi="Times New Roman"/>
          <w:sz w:val="28"/>
          <w:szCs w:val="28"/>
        </w:rPr>
        <w:t>я опирается на исполнение расходных обязательств, обеспечивающих государственные гарантии прав на получение общедоступного и бесплатного основного общего образования. Объем действующих расходных обязательств отражается в государственном задании образовател</w:t>
      </w:r>
      <w:r>
        <w:rPr>
          <w:rFonts w:ascii="Times New Roman" w:hAnsi="Times New Roman"/>
          <w:sz w:val="28"/>
          <w:szCs w:val="28"/>
        </w:rPr>
        <w:t xml:space="preserve">ьной организации.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Государственное задание устанавливает показатели, характеризующие качество и (или) объем (содержание) государственной услуги (работы), а также порядок ее оказания (выполнения).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Финансовое обеспечение реализации образовательной программы </w:t>
      </w:r>
      <w:r>
        <w:rPr>
          <w:rFonts w:ascii="Times New Roman" w:hAnsi="Times New Roman"/>
          <w:sz w:val="28"/>
          <w:szCs w:val="28"/>
        </w:rPr>
        <w:t>основного общего образования бюджетного (автономного) учреждения осуществляется исходя из расходных обязательств на основе государственного (муниципального) задания по оказанию государственных (муниципальных) образовательных услуг, казенного учреждения – н</w:t>
      </w:r>
      <w:r>
        <w:rPr>
          <w:rFonts w:ascii="Times New Roman" w:hAnsi="Times New Roman"/>
          <w:sz w:val="28"/>
          <w:szCs w:val="28"/>
        </w:rPr>
        <w:t>а основании бюджетной сметы.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нормативами, определяемыми органами </w:t>
      </w:r>
      <w:r>
        <w:rPr>
          <w:rFonts w:ascii="Times New Roman" w:hAnsi="Times New Roman"/>
          <w:sz w:val="28"/>
          <w:szCs w:val="28"/>
        </w:rPr>
        <w:t xml:space="preserve">государственной власти субъектов Российской Федерации.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 затрат на реализацию образовательной программы основного общего образования – гарантированный минимально допустимый объем финансовых средств в год в расчете на одного обучающегося, необходимы</w:t>
      </w:r>
      <w:r>
        <w:rPr>
          <w:rFonts w:ascii="Times New Roman" w:hAnsi="Times New Roman"/>
          <w:sz w:val="28"/>
          <w:szCs w:val="28"/>
        </w:rPr>
        <w:t>й для реализации образовательной программы основного общего образования, включая:</w:t>
      </w:r>
    </w:p>
    <w:p w:rsidR="00994FF2" w:rsidRDefault="00A828AA" w:rsidP="00A828AA">
      <w:pPr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расходы на оплату труда работников, реализующих образовательную программу основного общего образования;</w:t>
      </w:r>
    </w:p>
    <w:p w:rsidR="00994FF2" w:rsidRDefault="00A828AA" w:rsidP="00A828AA">
      <w:pPr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расходы на приобретение учебников и учебных пособий, средств обучения,</w:t>
      </w:r>
      <w:r>
        <w:rPr>
          <w:rFonts w:ascii="Times New Roman" w:hAnsi="Times New Roman"/>
          <w:sz w:val="28"/>
          <w:szCs w:val="28"/>
        </w:rPr>
        <w:t xml:space="preserve"> игр, игрушек;</w:t>
      </w:r>
    </w:p>
    <w:p w:rsidR="00994FF2" w:rsidRDefault="00A828AA" w:rsidP="00A828AA">
      <w:pPr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прочие расходы (за исключением расходов на содержание зданий и оплату коммунальных услуг, осуществляемых из местных бюджетов).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Нормативные затраты на оказание государственной или муниципальной услуги в сфере образования определяются по каждо</w:t>
      </w:r>
      <w:r>
        <w:rPr>
          <w:rFonts w:ascii="Times New Roman" w:hAnsi="Times New Roman"/>
          <w:sz w:val="28"/>
          <w:szCs w:val="28"/>
        </w:rPr>
        <w:t>му виду и направленности образовательных программ, с учетом форм обучения, типа образовательной организации, сетевой формы реализации образовательных программ, образовательных технологий, специальных условий получения образования обучающимися с ОВЗ, обеспе</w:t>
      </w:r>
      <w:r>
        <w:rPr>
          <w:rFonts w:ascii="Times New Roman" w:hAnsi="Times New Roman"/>
          <w:sz w:val="28"/>
          <w:szCs w:val="28"/>
        </w:rPr>
        <w:t>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 предусмотренных законодательством особенностей организации и осуществлен</w:t>
      </w:r>
      <w:r>
        <w:rPr>
          <w:rFonts w:ascii="Times New Roman" w:hAnsi="Times New Roman"/>
          <w:sz w:val="28"/>
          <w:szCs w:val="28"/>
        </w:rPr>
        <w:t>ия образовательной деятельности (для различных категорий обучающихся), за исключением образовательной деятельности, осуществляемой в соответствии с образовательными стандартами, в расчете на одного обучающегося, если иное не установлено законодательством.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работников, реализующи</w:t>
      </w:r>
      <w:r>
        <w:rPr>
          <w:rFonts w:ascii="Times New Roman" w:hAnsi="Times New Roman"/>
          <w:sz w:val="28"/>
          <w:szCs w:val="28"/>
        </w:rPr>
        <w:t>х образовательную программу основного общего образования, расходов на приобретение учебников и учебных пособий, средств обучения, игр, игрушек сверх норматива финансового обеспечения, определенного субъектом Российской Федерации.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расходным</w:t>
      </w:r>
      <w:r>
        <w:rPr>
          <w:rFonts w:ascii="Times New Roman" w:hAnsi="Times New Roman"/>
          <w:sz w:val="28"/>
          <w:szCs w:val="28"/>
        </w:rPr>
        <w:t>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расходы, связанные с организацией подвоза обучающихся к образовательным организациям и развитием сетевого в</w:t>
      </w:r>
      <w:r>
        <w:rPr>
          <w:rFonts w:ascii="Times New Roman" w:hAnsi="Times New Roman"/>
          <w:sz w:val="28"/>
          <w:szCs w:val="28"/>
        </w:rPr>
        <w:t>заимодействия для реализации основной образовательной программы общего образования.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подхода нормативного финансирования в расчете на одного обучающегося осуществляется на трех следующих уровнях:</w:t>
      </w:r>
    </w:p>
    <w:p w:rsidR="00994FF2" w:rsidRDefault="00A828AA" w:rsidP="00A828AA">
      <w:pPr>
        <w:numPr>
          <w:ilvl w:val="0"/>
          <w:numId w:val="18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межбюджетные отношения (бюджет субъекта Российской</w:t>
      </w:r>
      <w:r>
        <w:rPr>
          <w:rFonts w:ascii="Times New Roman" w:hAnsi="Times New Roman"/>
          <w:sz w:val="28"/>
          <w:szCs w:val="28"/>
        </w:rPr>
        <w:t xml:space="preserve"> Федерации – местный бюджет);</w:t>
      </w:r>
    </w:p>
    <w:p w:rsidR="00994FF2" w:rsidRDefault="00A828AA" w:rsidP="00A828AA">
      <w:pPr>
        <w:numPr>
          <w:ilvl w:val="0"/>
          <w:numId w:val="18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внутрибюджетные отношения (местный бюджет – муниципальная общеобразовательная организация);</w:t>
      </w:r>
    </w:p>
    <w:p w:rsidR="00994FF2" w:rsidRDefault="00A828AA" w:rsidP="00A828AA">
      <w:pPr>
        <w:numPr>
          <w:ilvl w:val="0"/>
          <w:numId w:val="18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общеобразовательная организация.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определения и доведения до общеобразовательных организаций бюджетных ассигнований, рассчитанн</w:t>
      </w:r>
      <w:r>
        <w:rPr>
          <w:rFonts w:ascii="Times New Roman" w:hAnsi="Times New Roman"/>
          <w:sz w:val="28"/>
          <w:szCs w:val="28"/>
        </w:rPr>
        <w:t>ых с использованием нормативов бюджетного финансирования в расчете на одного обучающегося, должен обеспечить нормативно-правовое регулирование на региональном уровне следующих положений:</w:t>
      </w:r>
    </w:p>
    <w:p w:rsidR="00994FF2" w:rsidRDefault="00A828AA" w:rsidP="00A828AA">
      <w:pPr>
        <w:numPr>
          <w:ilvl w:val="0"/>
          <w:numId w:val="10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сохранение уровня финансирования по статьям расходов, включенным в ве</w:t>
      </w:r>
      <w:r>
        <w:rPr>
          <w:rFonts w:ascii="Times New Roman" w:hAnsi="Times New Roman"/>
          <w:sz w:val="28"/>
          <w:szCs w:val="28"/>
        </w:rPr>
        <w:t xml:space="preserve">личину норматива затрат на реализацию образовательной программы основного общего образования (заработная плата с начислениями, прочие текущие расходы на обеспечение материальных затрат, непосредственно связанных с учебной деятельностью общеобразовательных </w:t>
      </w:r>
      <w:r>
        <w:rPr>
          <w:rFonts w:ascii="Times New Roman" w:hAnsi="Times New Roman"/>
          <w:sz w:val="28"/>
          <w:szCs w:val="28"/>
        </w:rPr>
        <w:t>организаций);</w:t>
      </w:r>
    </w:p>
    <w:p w:rsidR="00994FF2" w:rsidRDefault="00A828AA" w:rsidP="00A828AA">
      <w:pPr>
        <w:numPr>
          <w:ilvl w:val="0"/>
          <w:numId w:val="10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возможность использования нормативов не только на уровне межбюджетных отношений (бюджет субъекта Российской Федерации – местный бюджет), но и на уровне внутрибюджетных отношений (местный бюджет – общеобразовательная организация) и общеобразов</w:t>
      </w:r>
      <w:r>
        <w:rPr>
          <w:rFonts w:ascii="Times New Roman" w:hAnsi="Times New Roman"/>
          <w:sz w:val="28"/>
          <w:szCs w:val="28"/>
        </w:rPr>
        <w:t xml:space="preserve">ательной организации.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Образовательная организация самостоятельно принимает решение в части направления и расходования средств государственного (муниципального) задания. И самостоятельно определяет долю средств, направляемых на оплату труда и иные нужды, н</w:t>
      </w:r>
      <w:r>
        <w:rPr>
          <w:rFonts w:ascii="Times New Roman" w:hAnsi="Times New Roman"/>
          <w:sz w:val="28"/>
          <w:szCs w:val="28"/>
        </w:rPr>
        <w:t>еобходимые для выполнения государственного задания.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разработке программы образовательной организации в части обучения детей с ОВЗ, финансовое обеспечение реализации образовательной программы основного общего образования для детей с ОВЗ учитывает расход</w:t>
      </w:r>
      <w:r>
        <w:rPr>
          <w:rFonts w:ascii="Times New Roman" w:hAnsi="Times New Roman"/>
          <w:sz w:val="28"/>
          <w:szCs w:val="28"/>
        </w:rPr>
        <w:t>ы необходимые для коррекции нарушения развития.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Нормативные затраты на оказание государственных (муниципальных) услуг включают в себя затраты на оплату труда педагогических работников с учетом обеспечения уровня средней заработной платы педагогических рабо</w:t>
      </w:r>
      <w:r>
        <w:rPr>
          <w:rFonts w:ascii="Times New Roman" w:hAnsi="Times New Roman"/>
          <w:sz w:val="28"/>
          <w:szCs w:val="28"/>
        </w:rPr>
        <w:t>тников за выполняемую ими учебную (преподавательскую) работу и другую работу, определяемого в соответствии с Указами Президента Российской Федерации, нормативно-правовыми актами Правительства Российской Федерации, органов государственной власти субъектов Р</w:t>
      </w:r>
      <w:r>
        <w:rPr>
          <w:rFonts w:ascii="Times New Roman" w:hAnsi="Times New Roman"/>
          <w:sz w:val="28"/>
          <w:szCs w:val="28"/>
        </w:rPr>
        <w:t>оссийской Федерации, органов местного самоуправления. Расходы на оплату труда педагогических работников муниципальных общеобразовательных организаций, включаемые органами государственной власти субъектов Российской Федерации в нормативы финансового обеспеч</w:t>
      </w:r>
      <w:r>
        <w:rPr>
          <w:rFonts w:ascii="Times New Roman" w:hAnsi="Times New Roman"/>
          <w:sz w:val="28"/>
          <w:szCs w:val="28"/>
        </w:rPr>
        <w:t>ения, не могут быть ниже уровня, соответствующего средней заработной плате в соответствующем субъекте Российской Федерации, на территории которого расположены общеобразовательные организации.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требованиями ФГОС ООО при расчете регионального нормат</w:t>
      </w:r>
      <w:r>
        <w:rPr>
          <w:rFonts w:ascii="Times New Roman" w:hAnsi="Times New Roman"/>
          <w:sz w:val="28"/>
          <w:szCs w:val="28"/>
        </w:rPr>
        <w:t>ива должны учитываться затраты рабочего времени педагогических работников образовательных организаций на урочную и внеурочную деятельность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фонда оплаты труда образовательной организации осуществляется в пределах объема средств образовательной </w:t>
      </w:r>
      <w:r>
        <w:rPr>
          <w:rFonts w:ascii="Times New Roman" w:hAnsi="Times New Roman"/>
          <w:sz w:val="28"/>
          <w:szCs w:val="28"/>
        </w:rPr>
        <w:t>организации на текущий финансовый год, установленного в соответствии с нормативами финансового обеспечения, определенными органами государственной власти субъекта Российской Федерации, количеством обучающихся, соответствующими поправочными коэффициентами (</w:t>
      </w:r>
      <w:r>
        <w:rPr>
          <w:rFonts w:ascii="Times New Roman" w:hAnsi="Times New Roman"/>
          <w:sz w:val="28"/>
          <w:szCs w:val="28"/>
        </w:rPr>
        <w:t>при их наличии) и локальным нормативным актом образовательной организации, устанавливающим положение об оплате труда работников образовательной организации.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Справочно: в соответствии с установленным порядком финансирования оплаты труда работников образоват</w:t>
      </w:r>
      <w:r>
        <w:rPr>
          <w:rFonts w:ascii="Times New Roman" w:hAnsi="Times New Roman"/>
          <w:sz w:val="28"/>
          <w:szCs w:val="28"/>
        </w:rPr>
        <w:t>ельных организаций:</w:t>
      </w:r>
    </w:p>
    <w:p w:rsidR="00994FF2" w:rsidRDefault="00A828AA" w:rsidP="00A828AA">
      <w:pPr>
        <w:numPr>
          <w:ilvl w:val="0"/>
          <w:numId w:val="54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фонд оплаты труда образовательной организации состоит из базовой и стимулирующей частей. Рекомендуемый диапазон стимулирующей доли фонда оплаты труда – от 20 до 40 %. Значение стимулирующей части определяется образовательной </w:t>
      </w:r>
      <w:r>
        <w:rPr>
          <w:rFonts w:ascii="Times New Roman" w:hAnsi="Times New Roman"/>
          <w:sz w:val="28"/>
          <w:szCs w:val="28"/>
        </w:rPr>
        <w:t>организацией самостоятельно;</w:t>
      </w:r>
    </w:p>
    <w:p w:rsidR="00994FF2" w:rsidRDefault="00A828AA" w:rsidP="00A828AA">
      <w:pPr>
        <w:numPr>
          <w:ilvl w:val="0"/>
          <w:numId w:val="54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базовая часть фонда оплаты труда обеспечивает гарантированную заработную плату работников; </w:t>
      </w:r>
    </w:p>
    <w:p w:rsidR="00994FF2" w:rsidRDefault="00A828AA" w:rsidP="00A828AA">
      <w:pPr>
        <w:numPr>
          <w:ilvl w:val="0"/>
          <w:numId w:val="54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рекомендуемое оптимальное значение объема фонда оплаты труда педагогического персонала – 70 % от общего объема фонда оплаты труда. Знач</w:t>
      </w:r>
      <w:r>
        <w:rPr>
          <w:rFonts w:ascii="Times New Roman" w:hAnsi="Times New Roman"/>
          <w:sz w:val="28"/>
          <w:szCs w:val="28"/>
        </w:rPr>
        <w:t>ение или диапазон фонда оплаты труда педагогического персонала определяется самостоятельно образовательной организацией;</w:t>
      </w:r>
    </w:p>
    <w:p w:rsidR="00994FF2" w:rsidRDefault="00A828AA" w:rsidP="00A828AA">
      <w:pPr>
        <w:numPr>
          <w:ilvl w:val="0"/>
          <w:numId w:val="54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базовая часть фонда оплаты труда для педагогического персонала, осуществляющего учебный процесс, состоит из общей и специальной частей;</w:t>
      </w:r>
    </w:p>
    <w:p w:rsidR="00994FF2" w:rsidRDefault="00A828AA" w:rsidP="00A828AA">
      <w:pPr>
        <w:numPr>
          <w:ilvl w:val="0"/>
          <w:numId w:val="54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общая часть фонда оплаты труда обеспечивает гарантированную оплату труда педагогического работника.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Размеры, порядок и условия осуществления стимулирующих выплат определяются локальными нормативными актами образовательной организации. В локальных норматив</w:t>
      </w:r>
      <w:r>
        <w:rPr>
          <w:rFonts w:ascii="Times New Roman" w:hAnsi="Times New Roman"/>
          <w:sz w:val="28"/>
          <w:szCs w:val="28"/>
        </w:rPr>
        <w:t>ных актах о стимулирующих выплатах должны быть определены критерии и показатели результативности и качества деятельности и результатов, разработанные в соответствии с требованиями ФГОС к результатам освоения образовательной программы основного общего образ</w:t>
      </w:r>
      <w:r>
        <w:rPr>
          <w:rFonts w:ascii="Times New Roman" w:hAnsi="Times New Roman"/>
          <w:sz w:val="28"/>
          <w:szCs w:val="28"/>
        </w:rPr>
        <w:t>ования. В них включаются: динамика учебных достижений обучающихся, активность их участия во внеурочной деятельности; использование учителями современных педагогических технологий, в том числе здоровьесберегающих; участие в методической работе, распростране</w:t>
      </w:r>
      <w:r>
        <w:rPr>
          <w:rFonts w:ascii="Times New Roman" w:hAnsi="Times New Roman"/>
          <w:sz w:val="28"/>
          <w:szCs w:val="28"/>
        </w:rPr>
        <w:t xml:space="preserve">ние передового педагогического опыта; повышение уровня профессионального мастерства и др. 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Образовательная организация самостоятельно определяет:</w:t>
      </w:r>
    </w:p>
    <w:p w:rsidR="00994FF2" w:rsidRDefault="00A828AA" w:rsidP="00A828AA">
      <w:pPr>
        <w:numPr>
          <w:ilvl w:val="0"/>
          <w:numId w:val="10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соотношение базовой и стимулирующей части фонда оплаты труда;</w:t>
      </w:r>
    </w:p>
    <w:p w:rsidR="00994FF2" w:rsidRDefault="00A828AA" w:rsidP="00A828AA">
      <w:pPr>
        <w:numPr>
          <w:ilvl w:val="0"/>
          <w:numId w:val="10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соотношение фонда оплаты труда руководящего, педагогического, инженерно-технического,административно-хозяйственного, производственного, учебно-вспомогательного и иного персонала;</w:t>
      </w:r>
    </w:p>
    <w:p w:rsidR="00994FF2" w:rsidRDefault="00A828AA" w:rsidP="00A828AA">
      <w:pPr>
        <w:numPr>
          <w:ilvl w:val="0"/>
          <w:numId w:val="10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соотношение общей и специальной частей внутри базовой части фонда оплаты труд</w:t>
      </w:r>
      <w:r>
        <w:rPr>
          <w:rFonts w:ascii="Times New Roman" w:hAnsi="Times New Roman"/>
          <w:sz w:val="28"/>
          <w:szCs w:val="28"/>
        </w:rPr>
        <w:t>а;</w:t>
      </w:r>
    </w:p>
    <w:p w:rsidR="00994FF2" w:rsidRDefault="00A828AA" w:rsidP="00A828AA">
      <w:pPr>
        <w:numPr>
          <w:ilvl w:val="0"/>
          <w:numId w:val="10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распределения стимулирующей части фонда оплаты труда в соответствии с региональными и муниципальными нормативными правовыми актами.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распределении стимулирующей части фонда оплаты труда учитывается мнение коллегиальных органов управления образо</w:t>
      </w:r>
      <w:r>
        <w:rPr>
          <w:rFonts w:ascii="Times New Roman" w:hAnsi="Times New Roman"/>
          <w:sz w:val="28"/>
          <w:szCs w:val="28"/>
        </w:rPr>
        <w:t>вательной организации (например, Общественного совета образовательной организации), выборного органа первичной профсоюзной организации.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обеспечения требований ФГОС на основе проведенного анализа материально-технических условий реализации образовательно</w:t>
      </w:r>
      <w:r>
        <w:rPr>
          <w:rFonts w:ascii="Times New Roman" w:hAnsi="Times New Roman"/>
          <w:sz w:val="28"/>
          <w:szCs w:val="28"/>
        </w:rPr>
        <w:t>й программы основного общего образования образовательная организация: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проводит экономический расчет стоимости обеспечения требований ФГОС;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устанавливает предмет закупок, количество и стоимость пополняемого оборудования, а также работ для обеспечения </w:t>
      </w:r>
      <w:r>
        <w:rPr>
          <w:rFonts w:ascii="Times New Roman" w:hAnsi="Times New Roman"/>
          <w:sz w:val="28"/>
          <w:szCs w:val="28"/>
        </w:rPr>
        <w:t>требований к условиям реализации образовательной программы основного общего образования;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определяет величину затрат на обеспечение требований к условиям реализации образовательной программы основного общего образования;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соотносит необходимые затраты </w:t>
      </w:r>
      <w:r>
        <w:rPr>
          <w:rFonts w:ascii="Times New Roman" w:hAnsi="Times New Roman"/>
          <w:sz w:val="28"/>
          <w:szCs w:val="28"/>
        </w:rPr>
        <w:t>с региональным (муниципальным)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образования;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разрабатывает финансовый механизм вза</w:t>
      </w:r>
      <w:r>
        <w:rPr>
          <w:rFonts w:ascii="Times New Roman" w:hAnsi="Times New Roman"/>
          <w:sz w:val="28"/>
          <w:szCs w:val="28"/>
        </w:rPr>
        <w:t>имодействия между образовательной организацией и организациями дополнительного образования детей, а также другими социальными партнерами, организующими внеурочную деятельность обучающихся, и отражает его в своих локальных нормативных актах. При этом учитыв</w:t>
      </w:r>
      <w:r>
        <w:rPr>
          <w:rFonts w:ascii="Times New Roman" w:hAnsi="Times New Roman"/>
          <w:sz w:val="28"/>
          <w:szCs w:val="28"/>
        </w:rPr>
        <w:t>ается, что взаимодействие может осуществляться:</w:t>
      </w:r>
    </w:p>
    <w:p w:rsidR="00994FF2" w:rsidRDefault="00A828AA" w:rsidP="00A828AA">
      <w:pPr>
        <w:pStyle w:val="a8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основе договоров о сетевой форме реализации образовательных программ на проведение занятий в рамках кружков, секций, клубов и др. по различным направлениям внеурочной деятельности на базе образовательной о</w:t>
      </w:r>
      <w:r>
        <w:rPr>
          <w:rFonts w:ascii="Times New Roman" w:hAnsi="Times New Roman"/>
          <w:sz w:val="28"/>
          <w:szCs w:val="28"/>
        </w:rPr>
        <w:t>рганизации (организации дополнительного образования, клуба, спортивного комплекса и др.);</w:t>
      </w:r>
    </w:p>
    <w:p w:rsidR="00994FF2" w:rsidRDefault="00A828AA" w:rsidP="00A828AA">
      <w:pPr>
        <w:pStyle w:val="a8"/>
        <w:widowControl w:val="0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счет выделения ставок педагогов дополнительного образования, которые обеспечивают реализацию для обучающихся образовательной организации широкого спектра программ </w:t>
      </w:r>
      <w:r>
        <w:rPr>
          <w:rFonts w:ascii="Times New Roman" w:hAnsi="Times New Roman"/>
          <w:sz w:val="28"/>
          <w:szCs w:val="28"/>
        </w:rPr>
        <w:t>внеурочной деятельности.</w:t>
      </w:r>
    </w:p>
    <w:p w:rsidR="00994FF2" w:rsidRDefault="00A828AA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Примерный календарный учебный график реализации образовательной программы, примерные условия образовательной деятельности, включая примерные расчеты нормативных затрат оказания государственных услуг по реализации образовательной пр</w:t>
      </w:r>
      <w:r>
        <w:rPr>
          <w:rFonts w:ascii="Times New Roman" w:hAnsi="Times New Roman"/>
          <w:sz w:val="28"/>
          <w:szCs w:val="28"/>
        </w:rPr>
        <w:t>ограммы в соответствии с Федеральным законом № 273-ФЗ «Об образовании в Российской Федерации»  (ст. 2, п. 10).</w:t>
      </w:r>
    </w:p>
    <w:p w:rsidR="00994FF2" w:rsidRDefault="00A828AA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Примерный расчет нормативных затрат оказания государственных услуг по реализации образовательной программы основного общего образования определяе</w:t>
      </w:r>
      <w:r>
        <w:rPr>
          <w:rFonts w:ascii="Times New Roman" w:hAnsi="Times New Roman"/>
          <w:sz w:val="28"/>
          <w:szCs w:val="28"/>
        </w:rPr>
        <w:t>т нормативные затраты субъекта Российской Федерации (муниципального образования) связанных с оказанием государственными (муниципальными) организациями, осуществляющими образовательную деятельность, государственных услуг по реализации образовательных програ</w:t>
      </w:r>
      <w:r>
        <w:rPr>
          <w:rFonts w:ascii="Times New Roman" w:hAnsi="Times New Roman"/>
          <w:sz w:val="28"/>
          <w:szCs w:val="28"/>
        </w:rPr>
        <w:t>мм в  соответствии с Федеральным законом «Об образовании в Российской Федерации» (ст. 2, п. 10).</w:t>
      </w:r>
    </w:p>
    <w:p w:rsidR="00994FF2" w:rsidRDefault="00A828AA">
      <w:pPr>
        <w:shd w:val="clear" w:color="auto" w:fill="FFFFFF"/>
        <w:tabs>
          <w:tab w:val="left" w:pos="1238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Финансовое обеспечение оказания государственных услуг осуществляется в пределах бюджетных ассигнований, предусмотренных организации на очередной финансовый год</w:t>
      </w:r>
      <w:r>
        <w:rPr>
          <w:rFonts w:ascii="Times New Roman" w:hAnsi="Times New Roman"/>
          <w:sz w:val="28"/>
          <w:szCs w:val="28"/>
        </w:rPr>
        <w:t>.</w:t>
      </w:r>
    </w:p>
    <w:p w:rsidR="00994FF2" w:rsidRDefault="00994FF2">
      <w:pPr>
        <w:shd w:val="clear" w:color="auto" w:fill="FFFFFF"/>
        <w:tabs>
          <w:tab w:val="left" w:pos="1238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4FF2" w:rsidRDefault="00A828AA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Определение нормативных затрат на оказание государственной услуги</w:t>
      </w:r>
    </w:p>
    <w:p w:rsidR="00994FF2" w:rsidRDefault="00A828AA">
      <w:pPr>
        <w:shd w:val="clear" w:color="auto" w:fill="FFFFFF"/>
        <w:tabs>
          <w:tab w:val="left" w:pos="1087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Нормативные затраты на оказание </w:t>
      </w:r>
      <w:r>
        <w:rPr>
          <w:rFonts w:ascii="Times New Roman" w:hAnsi="Times New Roman"/>
          <w:i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-той государственной услуги на соответствующий финансовый год определяются по формуле: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sz w:val="56"/>
          <w:szCs w:val="56"/>
        </w:rPr>
      </w:pPr>
      <w:r>
        <w:rPr>
          <w:rFonts w:ascii="Times New Roman" w:hAnsi="Times New Roman"/>
          <w:i/>
          <w:sz w:val="40"/>
          <w:szCs w:val="40"/>
        </w:rPr>
        <w:t>Р</w:t>
      </w:r>
      <w:r>
        <w:rPr>
          <w:rFonts w:ascii="Times New Roman" w:hAnsi="Times New Roman"/>
          <w:i/>
          <w:sz w:val="40"/>
          <w:szCs w:val="40"/>
          <w:vertAlign w:val="superscript"/>
          <w:lang w:val="en-US"/>
        </w:rPr>
        <w:t>i</w:t>
      </w:r>
      <w:r>
        <w:rPr>
          <w:rFonts w:ascii="Times New Roman" w:hAnsi="Times New Roman"/>
          <w:i/>
          <w:sz w:val="40"/>
          <w:szCs w:val="40"/>
          <w:vertAlign w:val="subscript"/>
        </w:rPr>
        <w:t>гу</w:t>
      </w:r>
      <w:r>
        <w:rPr>
          <w:rFonts w:ascii="Times New Roman" w:hAnsi="Times New Roman"/>
          <w:bCs/>
          <w:sz w:val="28"/>
          <w:szCs w:val="28"/>
        </w:rPr>
        <w:t xml:space="preserve">= </w:t>
      </w:r>
      <w:r>
        <w:rPr>
          <w:rFonts w:ascii="Times New Roman" w:hAnsi="Times New Roman"/>
          <w:bCs/>
          <w:i/>
          <w:sz w:val="40"/>
          <w:szCs w:val="40"/>
          <w:lang w:val="en-US"/>
        </w:rPr>
        <w:t>N</w:t>
      </w:r>
      <w:r>
        <w:rPr>
          <w:rFonts w:ascii="Times New Roman" w:hAnsi="Times New Roman"/>
          <w:i/>
          <w:sz w:val="40"/>
          <w:szCs w:val="40"/>
          <w:vertAlign w:val="superscript"/>
          <w:lang w:val="en-US"/>
        </w:rPr>
        <w:t>i</w:t>
      </w:r>
      <w:r>
        <w:rPr>
          <w:rFonts w:ascii="Times New Roman" w:hAnsi="Times New Roman"/>
          <w:i/>
          <w:sz w:val="40"/>
          <w:szCs w:val="40"/>
          <w:vertAlign w:val="subscript"/>
        </w:rPr>
        <w:t>очр ×</w:t>
      </w:r>
      <w:r>
        <w:rPr>
          <w:rFonts w:ascii="Times New Roman" w:hAnsi="Times New Roman"/>
          <w:i/>
          <w:sz w:val="56"/>
          <w:szCs w:val="56"/>
          <w:vertAlign w:val="subscript"/>
          <w:lang w:val="en-US"/>
        </w:rPr>
        <w:t>k</w:t>
      </w:r>
      <w:r>
        <w:rPr>
          <w:rFonts w:ascii="Times New Roman" w:hAnsi="Times New Roman"/>
          <w:i/>
          <w:sz w:val="40"/>
          <w:szCs w:val="40"/>
          <w:vertAlign w:val="subscript"/>
          <w:lang w:val="en-US"/>
        </w:rPr>
        <w:t>i</w:t>
      </w:r>
      <w:r>
        <w:rPr>
          <w:rFonts w:ascii="Times New Roman" w:hAnsi="Times New Roman"/>
          <w:i/>
          <w:iCs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где: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</w:t>
      </w:r>
      <w:r>
        <w:rPr>
          <w:rFonts w:ascii="Times New Roman" w:hAnsi="Times New Roman"/>
          <w:i/>
          <w:sz w:val="40"/>
          <w:szCs w:val="40"/>
          <w:vertAlign w:val="superscript"/>
          <w:lang w:val="en-US"/>
        </w:rPr>
        <w:t>i</w:t>
      </w:r>
      <w:r>
        <w:rPr>
          <w:rFonts w:ascii="Times New Roman" w:hAnsi="Times New Roman"/>
          <w:i/>
          <w:sz w:val="40"/>
          <w:szCs w:val="40"/>
          <w:vertAlign w:val="subscript"/>
        </w:rPr>
        <w:t>гу</w:t>
      </w:r>
      <w:r>
        <w:rPr>
          <w:rFonts w:ascii="Times New Roman" w:hAnsi="Times New Roman"/>
          <w:b/>
          <w:bCs/>
          <w:sz w:val="28"/>
          <w:szCs w:val="28"/>
        </w:rPr>
        <w:t>–</w:t>
      </w:r>
      <w:r>
        <w:rPr>
          <w:rFonts w:ascii="Times New Roman" w:hAnsi="Times New Roman"/>
          <w:bCs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ормативные затраты на оказание </w:t>
      </w:r>
      <w:r>
        <w:rPr>
          <w:rFonts w:ascii="Times New Roman" w:hAnsi="Times New Roman"/>
          <w:i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-той </w:t>
      </w:r>
      <w:r>
        <w:rPr>
          <w:rFonts w:ascii="Times New Roman" w:hAnsi="Times New Roman"/>
          <w:sz w:val="28"/>
          <w:szCs w:val="28"/>
        </w:rPr>
        <w:t>государственной услуги на соответствующий финансовый год;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i</w:t>
      </w:r>
      <w:r>
        <w:rPr>
          <w:rFonts w:ascii="Times New Roman" w:hAnsi="Times New Roman"/>
          <w:sz w:val="28"/>
          <w:szCs w:val="28"/>
          <w:vertAlign w:val="subscript"/>
        </w:rPr>
        <w:t>очр</w:t>
      </w:r>
      <w:r>
        <w:rPr>
          <w:rFonts w:ascii="Times New Roman" w:hAnsi="Times New Roman"/>
          <w:b/>
          <w:bCs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нормативные затраты на оказание единицы </w:t>
      </w:r>
      <w:r>
        <w:rPr>
          <w:rFonts w:ascii="Times New Roman" w:hAnsi="Times New Roman"/>
          <w:i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-той государственной услуги образовательной организации на соответствующий финансовый год;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  <w:lang w:val="en-US"/>
        </w:rPr>
        <w:t>k</w:t>
      </w:r>
      <w:r>
        <w:rPr>
          <w:rFonts w:ascii="Times New Roman" w:hAnsi="Times New Roman"/>
          <w:i/>
          <w:iCs/>
          <w:sz w:val="28"/>
          <w:szCs w:val="28"/>
          <w:vertAlign w:val="subscript"/>
          <w:lang w:val="en-US"/>
        </w:rPr>
        <w:t>t</w:t>
      </w:r>
      <w:r>
        <w:rPr>
          <w:rFonts w:ascii="Times New Roman" w:hAnsi="Times New Roman"/>
          <w:b/>
          <w:bCs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объем </w:t>
      </w:r>
      <w:r>
        <w:rPr>
          <w:rFonts w:ascii="Times New Roman" w:hAnsi="Times New Roman"/>
          <w:i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-той государственной услуги в соответствии с </w:t>
      </w:r>
      <w:r>
        <w:rPr>
          <w:rFonts w:ascii="Times New Roman" w:hAnsi="Times New Roman"/>
          <w:sz w:val="28"/>
          <w:szCs w:val="28"/>
        </w:rPr>
        <w:t>государственным (муниципальным) заданием.</w:t>
      </w:r>
    </w:p>
    <w:p w:rsidR="00994FF2" w:rsidRDefault="00A828AA">
      <w:pPr>
        <w:shd w:val="clear" w:color="auto" w:fill="FFFFFF"/>
        <w:tabs>
          <w:tab w:val="left" w:pos="99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Нормативные затраты на оказание единицы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-той государственной услуги образовательной организации на соответствующий финансовый год определяются по формуле:</w:t>
      </w:r>
    </w:p>
    <w:p w:rsidR="00994FF2" w:rsidRDefault="00A828AA">
      <w:pPr>
        <w:shd w:val="clear" w:color="auto" w:fill="FFFFFF"/>
        <w:tabs>
          <w:tab w:val="left" w:pos="994"/>
        </w:tabs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/>
          <w:sz w:val="40"/>
          <w:szCs w:val="40"/>
          <w:lang w:val="en-US"/>
        </w:rPr>
        <w:t>N</w:t>
      </w:r>
      <w:r>
        <w:rPr>
          <w:rFonts w:ascii="Times New Roman" w:hAnsi="Times New Roman"/>
          <w:i/>
          <w:sz w:val="40"/>
          <w:szCs w:val="40"/>
          <w:vertAlign w:val="superscript"/>
          <w:lang w:val="en-US"/>
        </w:rPr>
        <w:t>i</w:t>
      </w:r>
      <w:r>
        <w:rPr>
          <w:rFonts w:ascii="Times New Roman" w:hAnsi="Times New Roman"/>
          <w:i/>
          <w:sz w:val="40"/>
          <w:szCs w:val="40"/>
          <w:vertAlign w:val="subscript"/>
        </w:rPr>
        <w:t>очр=</w:t>
      </w:r>
      <w:r>
        <w:rPr>
          <w:rFonts w:ascii="Times New Roman" w:hAnsi="Times New Roman"/>
          <w:bCs/>
          <w:i/>
          <w:sz w:val="40"/>
          <w:szCs w:val="40"/>
          <w:lang w:val="en-US"/>
        </w:rPr>
        <w:t>N</w:t>
      </w:r>
      <w:r>
        <w:rPr>
          <w:rFonts w:ascii="Times New Roman" w:hAnsi="Times New Roman"/>
          <w:i/>
          <w:sz w:val="40"/>
          <w:szCs w:val="40"/>
          <w:vertAlign w:val="subscript"/>
        </w:rPr>
        <w:t xml:space="preserve"> гу+</w:t>
      </w:r>
      <w:r>
        <w:rPr>
          <w:rFonts w:ascii="Times New Roman" w:hAnsi="Times New Roman"/>
          <w:bCs/>
          <w:i/>
          <w:sz w:val="40"/>
          <w:szCs w:val="40"/>
          <w:lang w:val="en-US"/>
        </w:rPr>
        <w:t>N</w:t>
      </w:r>
      <w:r>
        <w:rPr>
          <w:rFonts w:ascii="Times New Roman" w:hAnsi="Times New Roman"/>
          <w:i/>
          <w:sz w:val="40"/>
          <w:szCs w:val="40"/>
          <w:vertAlign w:val="subscript"/>
        </w:rPr>
        <w:t>он</w:t>
      </w:r>
      <w:r>
        <w:rPr>
          <w:rFonts w:ascii="Times New Roman" w:hAnsi="Times New Roman"/>
          <w:i/>
          <w:iCs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где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  <w:lang w:val="en-US"/>
        </w:rPr>
        <w:t>N</w:t>
      </w:r>
      <w:r>
        <w:rPr>
          <w:rFonts w:ascii="Times New Roman" w:hAnsi="Times New Roman"/>
          <w:i/>
          <w:sz w:val="40"/>
          <w:szCs w:val="40"/>
          <w:vertAlign w:val="superscript"/>
          <w:lang w:val="en-US"/>
        </w:rPr>
        <w:t>i</w:t>
      </w:r>
      <w:r>
        <w:rPr>
          <w:rFonts w:ascii="Times New Roman" w:hAnsi="Times New Roman"/>
          <w:i/>
          <w:sz w:val="40"/>
          <w:szCs w:val="40"/>
          <w:vertAlign w:val="subscript"/>
        </w:rPr>
        <w:t xml:space="preserve">очр </w:t>
      </w:r>
      <w:r>
        <w:rPr>
          <w:rFonts w:ascii="Times New Roman" w:hAnsi="Times New Roman"/>
          <w:bCs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 xml:space="preserve">нормативные затраты на оказание единицы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-той государственной услуги образовательной организации на соответствующий финансовый год;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  <w:lang w:val="en-US"/>
        </w:rPr>
        <w:t>N</w:t>
      </w:r>
      <w:r>
        <w:rPr>
          <w:rFonts w:ascii="Times New Roman" w:hAnsi="Times New Roman"/>
          <w:i/>
          <w:sz w:val="28"/>
          <w:szCs w:val="28"/>
          <w:vertAlign w:val="subscript"/>
        </w:rPr>
        <w:t>гу</w:t>
      </w:r>
      <w:r>
        <w:rPr>
          <w:rFonts w:ascii="Times New Roman" w:hAnsi="Times New Roman"/>
          <w:b/>
          <w:bCs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нормативные затраты, непосредственно связанные с оказанием государственной услуги;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en-US"/>
        </w:rPr>
        <w:t>N</w:t>
      </w:r>
      <w:r>
        <w:rPr>
          <w:rFonts w:ascii="Times New Roman" w:hAnsi="Times New Roman"/>
          <w:i/>
          <w:sz w:val="28"/>
          <w:szCs w:val="28"/>
          <w:vertAlign w:val="subscript"/>
        </w:rPr>
        <w:t>он</w:t>
      </w:r>
      <w:r>
        <w:rPr>
          <w:rFonts w:ascii="Times New Roman" w:hAnsi="Times New Roman"/>
          <w:b/>
          <w:bCs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нормативные затраты на общехозяй</w:t>
      </w:r>
      <w:r>
        <w:rPr>
          <w:rFonts w:ascii="Times New Roman" w:hAnsi="Times New Roman"/>
          <w:sz w:val="28"/>
          <w:szCs w:val="28"/>
        </w:rPr>
        <w:t>ственные нужды.</w:t>
      </w:r>
    </w:p>
    <w:p w:rsidR="00994FF2" w:rsidRDefault="00A828AA">
      <w:pPr>
        <w:shd w:val="clear" w:color="auto" w:fill="FFFFFF"/>
        <w:tabs>
          <w:tab w:val="left" w:pos="1058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Нормативные затраты, непосредственно связанные с оказанием</w:t>
      </w:r>
      <w:r>
        <w:rPr>
          <w:rFonts w:ascii="Times New Roman" w:hAnsi="Times New Roman"/>
          <w:sz w:val="28"/>
          <w:szCs w:val="28"/>
        </w:rPr>
        <w:br/>
        <w:t>государственной услуги на соответствующий финансовый год определяется по формуле: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/>
          <w:sz w:val="40"/>
          <w:szCs w:val="40"/>
          <w:lang w:val="en-US"/>
        </w:rPr>
        <w:t>N</w:t>
      </w:r>
      <w:r>
        <w:rPr>
          <w:rFonts w:ascii="Times New Roman" w:hAnsi="Times New Roman"/>
          <w:sz w:val="40"/>
          <w:szCs w:val="40"/>
          <w:vertAlign w:val="subscript"/>
        </w:rPr>
        <w:t>гу</w:t>
      </w:r>
      <w:r>
        <w:rPr>
          <w:rFonts w:ascii="Times New Roman" w:hAnsi="Times New Roman"/>
          <w:i/>
          <w:iCs/>
          <w:sz w:val="28"/>
          <w:szCs w:val="28"/>
        </w:rPr>
        <w:t xml:space="preserve">= </w:t>
      </w:r>
      <w:r>
        <w:rPr>
          <w:rFonts w:ascii="Times New Roman" w:hAnsi="Times New Roman"/>
          <w:i/>
          <w:iCs/>
          <w:sz w:val="40"/>
          <w:szCs w:val="40"/>
          <w:lang w:val="en-US"/>
        </w:rPr>
        <w:t>N</w:t>
      </w:r>
      <w:r>
        <w:rPr>
          <w:rFonts w:ascii="Times New Roman" w:hAnsi="Times New Roman"/>
          <w:i/>
          <w:iCs/>
          <w:sz w:val="40"/>
          <w:szCs w:val="40"/>
          <w:vertAlign w:val="subscript"/>
          <w:lang w:val="en-US"/>
        </w:rPr>
        <w:t>o</w:t>
      </w:r>
      <w:r>
        <w:rPr>
          <w:rFonts w:ascii="Times New Roman" w:hAnsi="Times New Roman"/>
          <w:i/>
          <w:iCs/>
          <w:sz w:val="40"/>
          <w:szCs w:val="40"/>
          <w:vertAlign w:val="subscript"/>
        </w:rPr>
        <w:t>тгу +</w:t>
      </w:r>
      <w:r>
        <w:rPr>
          <w:rFonts w:ascii="Times New Roman" w:hAnsi="Times New Roman"/>
          <w:i/>
          <w:iCs/>
          <w:sz w:val="40"/>
          <w:szCs w:val="40"/>
          <w:lang w:val="en-US"/>
        </w:rPr>
        <w:t>N</w:t>
      </w:r>
      <w:r>
        <w:rPr>
          <w:rFonts w:ascii="Times New Roman" w:hAnsi="Times New Roman"/>
          <w:i/>
          <w:iCs/>
          <w:sz w:val="40"/>
          <w:szCs w:val="40"/>
          <w:vertAlign w:val="subscript"/>
          <w:lang w:val="en-US"/>
        </w:rPr>
        <w:t>yp</w:t>
      </w:r>
      <w:r>
        <w:rPr>
          <w:rFonts w:ascii="Times New Roman" w:hAnsi="Times New Roman"/>
          <w:i/>
          <w:iCs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где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en-US"/>
        </w:rPr>
        <w:t>N</w:t>
      </w:r>
      <w:r>
        <w:rPr>
          <w:rFonts w:ascii="Times New Roman" w:hAnsi="Times New Roman"/>
          <w:i/>
          <w:sz w:val="28"/>
          <w:szCs w:val="28"/>
          <w:vertAlign w:val="subscript"/>
        </w:rPr>
        <w:t>гу</w:t>
      </w:r>
      <w:r>
        <w:rPr>
          <w:rFonts w:ascii="Times New Roman" w:hAnsi="Times New Roman"/>
          <w:b/>
          <w:bCs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нормативные затраты, непосредственно связанные с оказанием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государственной услуги на соответствующий финансовый год;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  <w:lang w:val="en-US"/>
        </w:rPr>
        <w:t>N</w:t>
      </w:r>
      <w:r>
        <w:rPr>
          <w:rFonts w:ascii="Times New Roman" w:hAnsi="Times New Roman"/>
          <w:i/>
          <w:iCs/>
          <w:sz w:val="28"/>
          <w:szCs w:val="28"/>
          <w:vertAlign w:val="subscript"/>
          <w:lang w:val="en-US"/>
        </w:rPr>
        <w:t>om</w:t>
      </w:r>
      <w:r>
        <w:rPr>
          <w:rFonts w:ascii="Times New Roman" w:hAnsi="Times New Roman"/>
          <w:i/>
          <w:iCs/>
          <w:sz w:val="28"/>
          <w:szCs w:val="28"/>
          <w:vertAlign w:val="subscript"/>
        </w:rPr>
        <w:t>г</w:t>
      </w:r>
      <w:r>
        <w:rPr>
          <w:rFonts w:ascii="Times New Roman" w:hAnsi="Times New Roman"/>
          <w:i/>
          <w:iCs/>
          <w:sz w:val="28"/>
          <w:szCs w:val="28"/>
          <w:vertAlign w:val="subscript"/>
          <w:lang w:val="en-US"/>
        </w:rPr>
        <w:t>y</w:t>
      </w:r>
      <w:r>
        <w:rPr>
          <w:rFonts w:ascii="Times New Roman" w:hAnsi="Times New Roman"/>
          <w:b/>
          <w:bCs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нормативные затраты на оплату труда и начисления на выплаты по оплате труда персонала, принимающего непосредственное участие в оказании государственной услуги;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en-US"/>
        </w:rPr>
        <w:t>N</w:t>
      </w:r>
      <w:r>
        <w:rPr>
          <w:rFonts w:ascii="Times New Roman" w:hAnsi="Times New Roman"/>
          <w:i/>
          <w:sz w:val="28"/>
          <w:szCs w:val="28"/>
          <w:vertAlign w:val="subscript"/>
          <w:lang w:val="en-US"/>
        </w:rPr>
        <w:t>yp</w:t>
      </w:r>
      <w:r>
        <w:rPr>
          <w:rFonts w:ascii="Times New Roman" w:hAnsi="Times New Roman"/>
          <w:b/>
          <w:bCs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нормативные затраты на расходные материалы в соответствии со стандартами качества оказания услуги.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расчете нормативных затрат на оплату труда и начисления на выплаты по оплате труда учитываются затраты на оплату труда только тех работников, которые пр</w:t>
      </w:r>
      <w:r>
        <w:rPr>
          <w:rFonts w:ascii="Times New Roman" w:hAnsi="Times New Roman"/>
          <w:sz w:val="28"/>
          <w:szCs w:val="28"/>
        </w:rPr>
        <w:t>инимают непосредственное участие в оказании соответствующей государственной услуги (вспомогательный, технический, административно-управленческий и т. п. персонал не учитывается).</w:t>
      </w:r>
    </w:p>
    <w:p w:rsidR="00994FF2" w:rsidRDefault="00A828A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Нормативные затраты на оплату труда и начисления на выплаты по оплате труда р</w:t>
      </w:r>
      <w:r>
        <w:rPr>
          <w:rFonts w:ascii="Times New Roman" w:hAnsi="Times New Roman"/>
          <w:sz w:val="28"/>
          <w:szCs w:val="28"/>
        </w:rPr>
        <w:t>ассчитываются как произведение средней стоимости единицы времени персонала на количество единиц времени, необходимых для оказания единицы государственной услуги, с учетом стимулирующих выплат за результативность труда. Стоимость единицы времени персонала р</w:t>
      </w:r>
      <w:r>
        <w:rPr>
          <w:rFonts w:ascii="Times New Roman" w:hAnsi="Times New Roman"/>
          <w:sz w:val="28"/>
          <w:szCs w:val="28"/>
        </w:rPr>
        <w:t>ассчитывается исходя из действующей системы оплаты труда, с учетом доплат и надбавок, установленных действующим законодательством, районного коэффициента и процентной надбавки к заработной плате за работу в районах Крайнего Севера и приравненных к ним мест</w:t>
      </w:r>
      <w:r>
        <w:rPr>
          <w:rFonts w:ascii="Times New Roman" w:hAnsi="Times New Roman"/>
          <w:sz w:val="28"/>
          <w:szCs w:val="28"/>
        </w:rPr>
        <w:t>ностях, установленных законодательством.</w:t>
      </w:r>
    </w:p>
    <w:p w:rsidR="00994FF2" w:rsidRDefault="00A828AA">
      <w:pPr>
        <w:shd w:val="clear" w:color="auto" w:fill="FFFFFF"/>
        <w:tabs>
          <w:tab w:val="left" w:pos="709"/>
          <w:tab w:val="left" w:pos="122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Нормативные затраты на расходные материалы в соответствии со</w:t>
      </w:r>
      <w:r>
        <w:rPr>
          <w:rFonts w:ascii="Times New Roman" w:hAnsi="Times New Roman"/>
          <w:sz w:val="28"/>
          <w:szCs w:val="28"/>
        </w:rPr>
        <w:br/>
        <w:t>стандартами качества оказания услуги рассчитываются как произведение</w:t>
      </w:r>
      <w:r>
        <w:rPr>
          <w:rFonts w:ascii="Times New Roman" w:hAnsi="Times New Roman"/>
          <w:sz w:val="28"/>
          <w:szCs w:val="28"/>
        </w:rPr>
        <w:br/>
        <w:t>стоимости учебных материалов на их количество, необходимое для оказания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единицы государственной услуги (выполнения работ)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Нормативные затраты на оплату труда и нач</w:t>
      </w:r>
      <w:r>
        <w:rPr>
          <w:rFonts w:ascii="Times New Roman" w:hAnsi="Times New Roman"/>
          <w:sz w:val="28"/>
          <w:szCs w:val="28"/>
        </w:rPr>
        <w:t>исления на выплаты по оплате труда персонала, принимающего непосредственное участие в оказании государственной услуги основного общего образования: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образовательных программ основного общего образования может определяться по формуле:</w:t>
      </w:r>
    </w:p>
    <w:p w:rsidR="00994FF2" w:rsidRDefault="00A828AA">
      <w:pPr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  <w:lang w:val="en-US"/>
        </w:rPr>
        <w:t>N</w:t>
      </w:r>
      <w:r>
        <w:rPr>
          <w:rFonts w:ascii="Times New Roman" w:hAnsi="Times New Roman"/>
          <w:bCs/>
          <w:i/>
          <w:sz w:val="28"/>
          <w:szCs w:val="28"/>
          <w:vertAlign w:val="subscript"/>
        </w:rPr>
        <w:t>отгу</w:t>
      </w:r>
      <w:r>
        <w:rPr>
          <w:rFonts w:ascii="Times New Roman" w:hAnsi="Times New Roman"/>
          <w:bCs/>
          <w:i/>
          <w:sz w:val="28"/>
          <w:szCs w:val="28"/>
        </w:rPr>
        <w:t xml:space="preserve"> = </w:t>
      </w:r>
      <w:r>
        <w:rPr>
          <w:rFonts w:ascii="Times New Roman" w:hAnsi="Times New Roman"/>
          <w:bCs/>
          <w:i/>
          <w:sz w:val="28"/>
          <w:szCs w:val="28"/>
          <w:lang w:val="en-US"/>
        </w:rPr>
        <w:t>W</w:t>
      </w:r>
      <w:r>
        <w:rPr>
          <w:rFonts w:ascii="Times New Roman" w:hAnsi="Times New Roman"/>
          <w:bCs/>
          <w:i/>
          <w:sz w:val="28"/>
          <w:szCs w:val="28"/>
          <w:vertAlign w:val="subscript"/>
          <w:lang w:val="en-US"/>
        </w:rPr>
        <w:t>er</w:t>
      </w:r>
      <w:r>
        <w:rPr>
          <w:rFonts w:ascii="Times New Roman" w:hAnsi="Times New Roman"/>
          <w:bCs/>
          <w:i/>
          <w:sz w:val="28"/>
          <w:szCs w:val="28"/>
        </w:rPr>
        <w:t>×</w:t>
      </w:r>
      <w:r>
        <w:rPr>
          <w:rFonts w:ascii="Times New Roman" w:hAnsi="Times New Roman"/>
          <w:bCs/>
          <w:i/>
          <w:sz w:val="28"/>
          <w:szCs w:val="28"/>
        </w:rPr>
        <w:t xml:space="preserve"> 12 × К</w:t>
      </w:r>
      <w:r>
        <w:rPr>
          <w:rFonts w:ascii="Times New Roman" w:hAnsi="Times New Roman"/>
          <w:bCs/>
          <w:i/>
          <w:sz w:val="28"/>
          <w:szCs w:val="28"/>
          <w:vertAlign w:val="superscript"/>
        </w:rPr>
        <w:t>1</w:t>
      </w:r>
      <w:r>
        <w:rPr>
          <w:rFonts w:ascii="Times New Roman" w:hAnsi="Times New Roman"/>
          <w:bCs/>
          <w:i/>
          <w:sz w:val="28"/>
          <w:szCs w:val="28"/>
        </w:rPr>
        <w:t>× К</w:t>
      </w:r>
      <w:r>
        <w:rPr>
          <w:rFonts w:ascii="Times New Roman" w:hAnsi="Times New Roman"/>
          <w:bCs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bCs/>
          <w:i/>
          <w:sz w:val="28"/>
          <w:szCs w:val="28"/>
        </w:rPr>
        <w:t>× К</w:t>
      </w:r>
      <w:r>
        <w:rPr>
          <w:rFonts w:ascii="Times New Roman" w:hAnsi="Times New Roman"/>
          <w:bCs/>
          <w:i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bCs/>
          <w:iCs/>
          <w:sz w:val="28"/>
          <w:szCs w:val="28"/>
        </w:rPr>
        <w:t>где: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  <w:lang w:val="en-US"/>
        </w:rPr>
        <w:t>N</w:t>
      </w:r>
      <w:r>
        <w:rPr>
          <w:rFonts w:ascii="Times New Roman" w:hAnsi="Times New Roman"/>
          <w:bCs/>
          <w:i/>
          <w:sz w:val="28"/>
          <w:szCs w:val="28"/>
          <w:vertAlign w:val="subscript"/>
        </w:rPr>
        <w:t>отгу</w:t>
      </w:r>
      <w:r>
        <w:rPr>
          <w:rFonts w:ascii="Times New Roman" w:hAnsi="Times New Roman"/>
          <w:b/>
          <w:bCs/>
          <w:sz w:val="28"/>
          <w:szCs w:val="28"/>
        </w:rPr>
        <w:t xml:space="preserve">– </w:t>
      </w:r>
      <w:r>
        <w:rPr>
          <w:rFonts w:ascii="Times New Roman" w:hAnsi="Times New Roman"/>
          <w:bCs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ормативные затраты на оплату труда и начисления на выплаты по оплате труда персонала, принимающего непосредственное участие в оказании государственной услуги по предоставлению основного общего образования;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/>
          <w:iCs/>
          <w:sz w:val="28"/>
          <w:szCs w:val="28"/>
          <w:lang w:val="en-US"/>
        </w:rPr>
        <w:t>W</w:t>
      </w:r>
      <w:r>
        <w:rPr>
          <w:rFonts w:ascii="Times New Roman" w:hAnsi="Times New Roman"/>
          <w:bCs/>
          <w:i/>
          <w:iCs/>
          <w:sz w:val="28"/>
          <w:szCs w:val="28"/>
          <w:vertAlign w:val="subscript"/>
          <w:lang w:val="en-US"/>
        </w:rPr>
        <w:t>er</w:t>
      </w:r>
      <w:r>
        <w:rPr>
          <w:rFonts w:ascii="Times New Roman" w:hAnsi="Times New Roman"/>
          <w:i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среднемесячная</w:t>
      </w:r>
      <w:r>
        <w:rPr>
          <w:rFonts w:ascii="Times New Roman" w:hAnsi="Times New Roman"/>
          <w:sz w:val="28"/>
          <w:szCs w:val="28"/>
        </w:rPr>
        <w:t xml:space="preserve"> заработная плата в экономике соответствующего региона в предшествующем году, руб./мес.;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 xml:space="preserve">12 </w:t>
      </w:r>
      <w:r>
        <w:rPr>
          <w:rFonts w:ascii="Times New Roman" w:hAnsi="Times New Roman"/>
          <w:i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количество месяцев в году;</w:t>
      </w:r>
    </w:p>
    <w:p w:rsidR="00994FF2" w:rsidRDefault="00A828A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K</w:t>
      </w:r>
      <w:r>
        <w:rPr>
          <w:rFonts w:ascii="Times New Roman" w:hAnsi="Times New Roman"/>
          <w:i/>
          <w:sz w:val="28"/>
          <w:szCs w:val="28"/>
          <w:vertAlign w:val="superscript"/>
        </w:rPr>
        <w:t>1</w:t>
      </w:r>
      <w:r>
        <w:rPr>
          <w:rFonts w:ascii="Times New Roman" w:hAnsi="Times New Roman"/>
          <w:i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коэффициент, учитывающий специфику образовательной программы или категорию обучающихся (при их наличии);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Cs/>
          <w:i/>
          <w:iCs/>
          <w:sz w:val="28"/>
          <w:szCs w:val="28"/>
          <w:lang w:val="en-US"/>
        </w:rPr>
        <w:t>K</w:t>
      </w:r>
      <w:r>
        <w:rPr>
          <w:rFonts w:ascii="Times New Roman" w:hAnsi="Times New Roman"/>
          <w:bCs/>
          <w:i/>
          <w:iCs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коэффициент страховых</w:t>
      </w:r>
      <w:r>
        <w:rPr>
          <w:rFonts w:ascii="Times New Roman" w:hAnsi="Times New Roman"/>
          <w:sz w:val="28"/>
          <w:szCs w:val="28"/>
        </w:rPr>
        <w:t xml:space="preserve"> взносов на выплаты по оплате труда. Значение коэффициента – 1,302;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/>
          <w:iCs/>
          <w:sz w:val="28"/>
          <w:szCs w:val="28"/>
          <w:lang w:val="en-US"/>
        </w:rPr>
        <w:t>K</w:t>
      </w:r>
      <w:r>
        <w:rPr>
          <w:rFonts w:ascii="Times New Roman" w:hAnsi="Times New Roman"/>
          <w:bCs/>
          <w:i/>
          <w:iCs/>
          <w:sz w:val="28"/>
          <w:szCs w:val="28"/>
          <w:vertAlign w:val="superscript"/>
        </w:rPr>
        <w:t>3</w:t>
      </w:r>
      <w:r>
        <w:rPr>
          <w:rFonts w:ascii="Times New Roman" w:hAnsi="Times New Roman"/>
          <w:i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коэффициент, учитывающий применение районных коэффициентов и процентных надбавок к заработной плате за стаж работы в районах Крайнего Севера, приравненных к ним местностях (при наличии</w:t>
      </w:r>
      <w:r>
        <w:rPr>
          <w:rFonts w:ascii="Times New Roman" w:hAnsi="Times New Roman"/>
          <w:sz w:val="28"/>
          <w:szCs w:val="28"/>
        </w:rPr>
        <w:t xml:space="preserve"> данных коэффициентов).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нормативным затратам на общехозяйственные нужды относятся затраты, которые невозможно отнести напрямую к нормативным затратам, непосредственно связанным с оказанием i-той государственной услуги и к нормативным затратам на содержан</w:t>
      </w:r>
      <w:r>
        <w:rPr>
          <w:rFonts w:ascii="Times New Roman" w:hAnsi="Times New Roman"/>
          <w:sz w:val="28"/>
          <w:szCs w:val="28"/>
        </w:rPr>
        <w:t>ие имущества. Нормативные затраты на общехозяйственные нужды определяются по формуле:</w:t>
      </w:r>
    </w:p>
    <w:p w:rsidR="00994FF2" w:rsidRDefault="00A828AA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94000" cy="228600"/>
            <wp:effectExtent l="0" t="0" r="0" b="0"/>
            <wp:docPr id="1077" name="Рисунок 6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693"/>
                    <pic:cNvPicPr/>
                  </pic:nvPicPr>
                  <pic:blipFill>
                    <a:blip r:embed="rId37" cstate="print"/>
                    <a:srcRect/>
                    <a:stretch/>
                  </pic:blipFill>
                  <pic:spPr>
                    <a:xfrm>
                      <a:off x="0" y="0"/>
                      <a:ext cx="2794000" cy="2286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>, где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68300" cy="228600"/>
            <wp:effectExtent l="0" t="0" r="12700" b="0"/>
            <wp:docPr id="1078" name="Рисунок 6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692"/>
                    <pic:cNvPicPr/>
                  </pic:nvPicPr>
                  <pic:blipFill>
                    <a:blip r:embed="rId38" cstate="print"/>
                    <a:srcRect/>
                    <a:stretch/>
                  </pic:blipFill>
                  <pic:spPr>
                    <a:xfrm>
                      <a:off x="0" y="0"/>
                      <a:ext cx="368300" cy="2286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нормативные затраты на оплату труда и начисления на выплаты по оплате труда работников организации, которые не принимают непосредственного участия в оказании го</w:t>
      </w:r>
      <w:r>
        <w:rPr>
          <w:rFonts w:ascii="Times New Roman" w:hAnsi="Times New Roman"/>
          <w:sz w:val="28"/>
          <w:szCs w:val="28"/>
        </w:rPr>
        <w:t>сударственной услуги (вспомогательного, технического, административно-управленческого и прочего персонала, не принимающего непосредственного участия в оказании государственной услуги);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17500" cy="228600"/>
            <wp:effectExtent l="0" t="0" r="12700" b="0"/>
            <wp:docPr id="1079" name="Рисунок 6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691"/>
                    <pic:cNvPicPr/>
                  </pic:nvPicPr>
                  <pic:blipFill>
                    <a:blip r:embed="rId39" cstate="print"/>
                    <a:srcRect/>
                    <a:stretch/>
                  </pic:blipFill>
                  <pic:spPr>
                    <a:xfrm>
                      <a:off x="0" y="0"/>
                      <a:ext cx="317500" cy="2286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нормативные затраты на коммунальные услуги (за исключением норматив</w:t>
      </w:r>
      <w:r>
        <w:rPr>
          <w:rFonts w:ascii="Times New Roman" w:hAnsi="Times New Roman"/>
          <w:sz w:val="28"/>
          <w:szCs w:val="28"/>
        </w:rPr>
        <w:t>ных затрат, отнесенных к нормативным затратам на содержание имущества);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6700" cy="228600"/>
            <wp:effectExtent l="0" t="0" r="12700" b="0"/>
            <wp:docPr id="1080" name="Рисунок 6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690"/>
                    <pic:cNvPicPr/>
                  </pic:nvPicPr>
                  <pic:blipFill>
                    <a:blip r:embed="rId40" cstate="print"/>
                    <a:srcRect/>
                    <a:stretch/>
                  </pic:blipFill>
                  <pic:spPr>
                    <a:xfrm>
                      <a:off x="0" y="0"/>
                      <a:ext cx="266700" cy="2286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нормативные затраты на содержание объектов недвижимого имущества, закрепленного за организацией на праве оперативного управления или приобретенным организацией за счет средств, выде</w:t>
      </w:r>
      <w:r>
        <w:rPr>
          <w:rFonts w:ascii="Times New Roman" w:hAnsi="Times New Roman"/>
          <w:sz w:val="28"/>
          <w:szCs w:val="28"/>
        </w:rPr>
        <w:t>ленных ей учредителем на приобретение такого имущества, а также недвижимого имущества, находящегося у организации на основании договора аренды или безвозмездного пользования, эксплуатируемого в процессе оказания государственных услуг (далее – нормативные з</w:t>
      </w:r>
      <w:r>
        <w:rPr>
          <w:rFonts w:ascii="Times New Roman" w:hAnsi="Times New Roman"/>
          <w:sz w:val="28"/>
          <w:szCs w:val="28"/>
        </w:rPr>
        <w:t>атраты на содержание недвижимого имущества);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254000" cy="228600"/>
            <wp:effectExtent l="0" t="0" r="0" b="0"/>
            <wp:docPr id="1081" name="Рисунок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0"/>
                    <pic:cNvPicPr/>
                  </pic:nvPicPr>
                  <pic:blipFill>
                    <a:blip r:embed="rId41" cstate="print"/>
                    <a:srcRect/>
                    <a:stretch/>
                  </pic:blipFill>
                  <pic:spPr>
                    <a:xfrm>
                      <a:off x="0" y="0"/>
                      <a:ext cx="254000" cy="2286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нормативные затраты на содержание объектов особо ценного движимого имущества, закрепленного за организацией за счет средств, выделенных ей учредителем на приобретение такого имущества (далее – нормативные </w:t>
      </w:r>
      <w:r>
        <w:rPr>
          <w:rFonts w:ascii="Times New Roman" w:hAnsi="Times New Roman"/>
          <w:sz w:val="28"/>
          <w:szCs w:val="28"/>
        </w:rPr>
        <w:t>затраты на содержание особо ценного движимого имущества);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1300" cy="228600"/>
            <wp:effectExtent l="0" t="0" r="12700" b="0"/>
            <wp:docPr id="1082" name="Рисунок 6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688"/>
                    <pic:cNvPicPr/>
                  </pic:nvPicPr>
                  <pic:blipFill>
                    <a:blip r:embed="rId42" cstate="print"/>
                    <a:srcRect/>
                    <a:stretch/>
                  </pic:blipFill>
                  <pic:spPr>
                    <a:xfrm>
                      <a:off x="0" y="0"/>
                      <a:ext cx="241300" cy="2286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нормативные затраты на приобретение услуг связи;</w:t>
      </w:r>
    </w:p>
    <w:p w:rsidR="00994FF2" w:rsidRDefault="00A828AA">
      <w:pPr>
        <w:tabs>
          <w:tab w:val="left" w:pos="822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4000" cy="228600"/>
            <wp:effectExtent l="0" t="0" r="0" b="0"/>
            <wp:docPr id="1083" name="Рисунок 6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87"/>
                    <pic:cNvPicPr/>
                  </pic:nvPicPr>
                  <pic:blipFill>
                    <a:blip r:embed="rId43" cstate="print"/>
                    <a:srcRect/>
                    <a:stretch/>
                  </pic:blipFill>
                  <pic:spPr>
                    <a:xfrm>
                      <a:off x="0" y="0"/>
                      <a:ext cx="254000" cy="2286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нормативные затраты на приобретение транспортных услуг;</w:t>
      </w:r>
    </w:p>
    <w:p w:rsidR="00994FF2" w:rsidRDefault="00A828AA">
      <w:pPr>
        <w:tabs>
          <w:tab w:val="left" w:pos="822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6700" cy="228600"/>
            <wp:effectExtent l="0" t="0" r="12700" b="0"/>
            <wp:docPr id="1084" name="Рисунок 6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686"/>
                    <pic:cNvPicPr/>
                  </pic:nvPicPr>
                  <pic:blipFill>
                    <a:blip r:embed="rId44" cstate="print"/>
                    <a:srcRect/>
                    <a:stretch/>
                  </pic:blipFill>
                  <pic:spPr>
                    <a:xfrm>
                      <a:off x="0" y="0"/>
                      <a:ext cx="266700" cy="2286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прочие нормативные затраты на общехозяйственные нужды.</w:t>
      </w:r>
    </w:p>
    <w:p w:rsidR="00994FF2" w:rsidRDefault="00A828AA">
      <w:pPr>
        <w:tabs>
          <w:tab w:val="left" w:pos="822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Нормативные затраты на оплату труда и начисления на выплаты по оплате труда работников организации, которые не принимают непосредственного участия в оказании государственной услуги (вспомогательного, технического, административно-управленческого и прочего </w:t>
      </w:r>
      <w:r>
        <w:rPr>
          <w:rFonts w:ascii="Times New Roman" w:hAnsi="Times New Roman"/>
          <w:sz w:val="28"/>
          <w:szCs w:val="28"/>
        </w:rPr>
        <w:t xml:space="preserve">персонала, не принимающего непосредственного участия в оказании государственной услуги) определяются, исходя из количества единиц по штатному расписанию, утвержденному руководителем организации, с учетом действующей системы, оплаты труда, в пределах фонда </w:t>
      </w:r>
      <w:r>
        <w:rPr>
          <w:rFonts w:ascii="Times New Roman" w:hAnsi="Times New Roman"/>
          <w:sz w:val="28"/>
          <w:szCs w:val="28"/>
        </w:rPr>
        <w:t>оплаты труда, установленного образовательной организации учредителем.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Нормативные затраты на коммунальные услуги определяются исходя из нормативов потребления коммунальных услуг, в расчете на оказание единицы соответствующей государственной услуги и включа</w:t>
      </w:r>
      <w:r>
        <w:rPr>
          <w:rFonts w:ascii="Times New Roman" w:hAnsi="Times New Roman"/>
          <w:sz w:val="28"/>
          <w:szCs w:val="28"/>
        </w:rPr>
        <w:t>ют в себя: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нормативные затраты на холодное водоснабжение и водоотведение, ассенизацию, канализацию, вывоз жидких бытовых отходов при отсутствии централизованной системы канализации;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нормативные затраты на горячее водоснабжение;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нормативные затраты</w:t>
      </w:r>
      <w:r>
        <w:rPr>
          <w:rFonts w:ascii="Times New Roman" w:hAnsi="Times New Roman"/>
          <w:sz w:val="28"/>
          <w:szCs w:val="28"/>
        </w:rPr>
        <w:t xml:space="preserve"> на потребление электрической энергии;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нормативные затраты на потребление тепловой энергии. В случае если организациями используется котельно-печное отопление, данные нормативные затраты не включаются в состав коммунальных услуг.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Нормативные затраты на </w:t>
      </w:r>
      <w:r>
        <w:rPr>
          <w:rFonts w:ascii="Times New Roman" w:hAnsi="Times New Roman"/>
          <w:sz w:val="28"/>
          <w:szCs w:val="28"/>
        </w:rPr>
        <w:t>коммунальные услуги рассчитываются как произведение норматива потребления коммунальных услуг, необходимых для оказания единицы государственной услуги, на тариф, установленный на соответствующий год.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Нормативные затраты на содержание недвижимого имущества в</w:t>
      </w:r>
      <w:r>
        <w:rPr>
          <w:rFonts w:ascii="Times New Roman" w:hAnsi="Times New Roman"/>
          <w:sz w:val="28"/>
          <w:szCs w:val="28"/>
        </w:rPr>
        <w:t>ключают в себя:</w:t>
      </w:r>
    </w:p>
    <w:p w:rsidR="00994FF2" w:rsidRDefault="00A828AA" w:rsidP="00A828AA">
      <w:pPr>
        <w:pStyle w:val="a8"/>
        <w:numPr>
          <w:ilvl w:val="0"/>
          <w:numId w:val="11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нормативные затраты на эксплуатацию системы охранной сигнализации и противопожарной безопасности;</w:t>
      </w:r>
    </w:p>
    <w:p w:rsidR="00994FF2" w:rsidRDefault="00A828AA" w:rsidP="00A828AA">
      <w:pPr>
        <w:pStyle w:val="a8"/>
        <w:numPr>
          <w:ilvl w:val="0"/>
          <w:numId w:val="11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нормативные затраты на аренду недвижимого имущества;</w:t>
      </w:r>
    </w:p>
    <w:p w:rsidR="00994FF2" w:rsidRDefault="00A828AA" w:rsidP="00A828AA">
      <w:pPr>
        <w:pStyle w:val="a8"/>
        <w:numPr>
          <w:ilvl w:val="0"/>
          <w:numId w:val="11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нормативные затраты на проведение текущего ремонта объектов недвижимого имущества;</w:t>
      </w:r>
    </w:p>
    <w:p w:rsidR="00994FF2" w:rsidRDefault="00A828AA" w:rsidP="00A828AA">
      <w:pPr>
        <w:pStyle w:val="a8"/>
        <w:numPr>
          <w:ilvl w:val="0"/>
          <w:numId w:val="11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</w:t>
      </w:r>
      <w:r>
        <w:rPr>
          <w:rFonts w:ascii="Times New Roman" w:hAnsi="Times New Roman"/>
          <w:sz w:val="28"/>
          <w:szCs w:val="28"/>
        </w:rPr>
        <w:t>ивные затраты на содержание прилегающих территорий в соответствии с утвержденными санитарными правилами и нормами;</w:t>
      </w:r>
    </w:p>
    <w:p w:rsidR="00994FF2" w:rsidRDefault="00A828AA" w:rsidP="00A828AA">
      <w:pPr>
        <w:pStyle w:val="a8"/>
        <w:numPr>
          <w:ilvl w:val="0"/>
          <w:numId w:val="11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прочие нормативные затраты на содержание недвижимого имущества.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Нормативные затраты на эксплуатацию систем охранной сигнализации и противопож</w:t>
      </w:r>
      <w:r>
        <w:rPr>
          <w:rFonts w:ascii="Times New Roman" w:hAnsi="Times New Roman"/>
          <w:sz w:val="28"/>
          <w:szCs w:val="28"/>
        </w:rPr>
        <w:t>арной безопасности устанавливаются таким образом, чтобы обеспечивать покрытие затрат, связанных с функционированием установленных в организации средств и систем (системы охранной сигнализации, системы пожарной сигнализации, первичных средств пожаротушения)</w:t>
      </w:r>
      <w:r>
        <w:rPr>
          <w:rFonts w:ascii="Times New Roman" w:hAnsi="Times New Roman"/>
          <w:sz w:val="28"/>
          <w:szCs w:val="28"/>
        </w:rPr>
        <w:t>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Нормативные затраты на содержание прилегающих территорий, включая вывоз мусора, сброс снега с крыш, в соответствии с санитарными нормами и правилами, устанавливаются, исходя из необходимости покрытия затрат, произведенных организацией в предыдущем отчетн</w:t>
      </w:r>
      <w:r>
        <w:rPr>
          <w:rFonts w:ascii="Times New Roman" w:hAnsi="Times New Roman"/>
          <w:sz w:val="28"/>
          <w:szCs w:val="28"/>
        </w:rPr>
        <w:t>ом периоде (году).</w:t>
      </w:r>
    </w:p>
    <w:p w:rsidR="00994FF2" w:rsidRDefault="00994F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4FF2" w:rsidRDefault="00A828AA">
      <w:pPr>
        <w:pStyle w:val="3"/>
        <w:ind w:left="1134"/>
      </w:pPr>
      <w:bookmarkStart w:id="580" w:name="_Toc31898660"/>
      <w:r>
        <w:t xml:space="preserve">3.2.4. </w:t>
      </w:r>
      <w:bookmarkStart w:id="581" w:name="_Toc410654081"/>
      <w:bookmarkStart w:id="582" w:name="_Toc409691739"/>
      <w:bookmarkStart w:id="583" w:name="_Toc31893503"/>
      <w:r>
        <w:t>Материально-технические условия реализации основной</w:t>
      </w:r>
      <w:bookmarkStart w:id="584" w:name="_Toc410654082"/>
      <w:bookmarkEnd w:id="581"/>
      <w:r>
        <w:t xml:space="preserve"> образовательной программы</w:t>
      </w:r>
      <w:bookmarkEnd w:id="580"/>
      <w:bookmarkEnd w:id="582"/>
      <w:bookmarkEnd w:id="583"/>
      <w:bookmarkEnd w:id="584"/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Материально-техническая база образовательной организации должна быть приведена в соответствие с задачами по обеспечению реализации основной образовател</w:t>
      </w:r>
      <w:r>
        <w:rPr>
          <w:rFonts w:ascii="Times New Roman" w:hAnsi="Times New Roman"/>
          <w:sz w:val="28"/>
          <w:szCs w:val="28"/>
        </w:rPr>
        <w:t>ьной программы образовательной организации, необходимого учебно-материального оснащения образовательного процесса и созданию соответствующей образовательной и социальной среды.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этого образовательная организация разрабатывает и закрепляет локальным акто</w:t>
      </w:r>
      <w:r>
        <w:rPr>
          <w:rFonts w:ascii="Times New Roman" w:hAnsi="Times New Roman"/>
          <w:sz w:val="28"/>
          <w:szCs w:val="28"/>
        </w:rPr>
        <w:t>м перечни оснащения и оборудования образовательной организации.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Критериальными источниками оценки учебно-материального обеспечения образовательного процесса являются требования  ФГОС, требования Положения о лицензировании образовательной деятельности, утве</w:t>
      </w:r>
      <w:r>
        <w:rPr>
          <w:rFonts w:ascii="Times New Roman" w:hAnsi="Times New Roman"/>
          <w:sz w:val="28"/>
          <w:szCs w:val="28"/>
        </w:rPr>
        <w:t>ржденного постановлением Правительства Российской Федерации от 28 октября 2013 №966.; перечни рекомендуемой учебной литературы и цифровых образовательных ресурсов, утвержденные региональными нормативными актами и локальными актами образовательной организац</w:t>
      </w:r>
      <w:r>
        <w:rPr>
          <w:rFonts w:ascii="Times New Roman" w:hAnsi="Times New Roman"/>
          <w:sz w:val="28"/>
          <w:szCs w:val="28"/>
        </w:rPr>
        <w:t>ии, разработанными с учетом местных условий, особенностей реализации основной образовательной программы в образовательной организации.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требованиями ФГОС в образовательной организации, реализующей основную образовательную программу основног</w:t>
      </w:r>
      <w:r>
        <w:rPr>
          <w:rFonts w:ascii="Times New Roman" w:hAnsi="Times New Roman"/>
          <w:sz w:val="28"/>
          <w:szCs w:val="28"/>
        </w:rPr>
        <w:t>о общего образования, создаются и устанавливаются:</w:t>
      </w:r>
    </w:p>
    <w:p w:rsidR="00994FF2" w:rsidRDefault="00A828AA" w:rsidP="00A828AA">
      <w:pPr>
        <w:pStyle w:val="a8"/>
        <w:numPr>
          <w:ilvl w:val="0"/>
          <w:numId w:val="3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учебные кабинеты с автоматизированными рабочими местами обучающихся и педагогических работников;</w:t>
      </w:r>
    </w:p>
    <w:p w:rsidR="00994FF2" w:rsidRDefault="00A828AA" w:rsidP="00A828AA">
      <w:pPr>
        <w:pStyle w:val="a8"/>
        <w:numPr>
          <w:ilvl w:val="0"/>
          <w:numId w:val="3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лекционные аудитории;</w:t>
      </w:r>
    </w:p>
    <w:p w:rsidR="00994FF2" w:rsidRDefault="00A828AA" w:rsidP="00A828AA">
      <w:pPr>
        <w:pStyle w:val="a8"/>
        <w:numPr>
          <w:ilvl w:val="0"/>
          <w:numId w:val="3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помещения для занятий учебно-исследовательской и проектной деятельностью, </w:t>
      </w:r>
      <w:r>
        <w:rPr>
          <w:rFonts w:ascii="Times New Roman" w:hAnsi="Times New Roman"/>
          <w:sz w:val="28"/>
          <w:szCs w:val="28"/>
        </w:rPr>
        <w:t>моделированием и техническим творчеством;</w:t>
      </w:r>
    </w:p>
    <w:p w:rsidR="00994FF2" w:rsidRDefault="00A828AA" w:rsidP="00A828AA">
      <w:pPr>
        <w:pStyle w:val="a8"/>
        <w:numPr>
          <w:ilvl w:val="0"/>
          <w:numId w:val="3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необходимые для реализации учебной и внеурочной деятельности лаборатории и мастерские;</w:t>
      </w:r>
    </w:p>
    <w:p w:rsidR="00994FF2" w:rsidRDefault="00A828AA" w:rsidP="00A828AA">
      <w:pPr>
        <w:pStyle w:val="a8"/>
        <w:numPr>
          <w:ilvl w:val="0"/>
          <w:numId w:val="3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помещения (кабинеты, мастерские, студии) для занятий музыкой, хореографией и изобразительным искусством;</w:t>
      </w:r>
    </w:p>
    <w:p w:rsidR="00994FF2" w:rsidRDefault="00A828AA" w:rsidP="00A828AA">
      <w:pPr>
        <w:pStyle w:val="a8"/>
        <w:numPr>
          <w:ilvl w:val="0"/>
          <w:numId w:val="3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лингафонные кабинеты;</w:t>
      </w:r>
    </w:p>
    <w:p w:rsidR="00994FF2" w:rsidRDefault="00A828AA" w:rsidP="00A828AA">
      <w:pPr>
        <w:pStyle w:val="a8"/>
        <w:numPr>
          <w:ilvl w:val="0"/>
          <w:numId w:val="3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информационно-библиотечные центры с рабочими зонами, оборудованными читальными залами и книгохранилищами, обеспечивающими сохранность книжного фонда, медиатекой;</w:t>
      </w:r>
    </w:p>
    <w:p w:rsidR="00994FF2" w:rsidRDefault="00A828AA" w:rsidP="00A828AA">
      <w:pPr>
        <w:pStyle w:val="a8"/>
        <w:numPr>
          <w:ilvl w:val="0"/>
          <w:numId w:val="3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актовые и хореографические залы;</w:t>
      </w:r>
    </w:p>
    <w:p w:rsidR="00994FF2" w:rsidRDefault="00A828AA" w:rsidP="00A828AA">
      <w:pPr>
        <w:pStyle w:val="a8"/>
        <w:numPr>
          <w:ilvl w:val="0"/>
          <w:numId w:val="3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спортивные комплексы, залы, бассейны, стадионы, спортивные </w:t>
      </w:r>
      <w:r>
        <w:rPr>
          <w:rFonts w:ascii="Times New Roman" w:hAnsi="Times New Roman"/>
          <w:sz w:val="28"/>
          <w:szCs w:val="28"/>
        </w:rPr>
        <w:t>площадки, тиры, оснащенные игровым, спортивным оборудованием и инвентарем;</w:t>
      </w:r>
    </w:p>
    <w:p w:rsidR="00994FF2" w:rsidRDefault="00A828AA" w:rsidP="00A828AA">
      <w:pPr>
        <w:pStyle w:val="a8"/>
        <w:numPr>
          <w:ilvl w:val="0"/>
          <w:numId w:val="3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автогородки;</w:t>
      </w:r>
    </w:p>
    <w:p w:rsidR="00994FF2" w:rsidRDefault="00A828AA" w:rsidP="00A828AA">
      <w:pPr>
        <w:pStyle w:val="a8"/>
        <w:numPr>
          <w:ilvl w:val="0"/>
          <w:numId w:val="3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помещения для питания обучающихся, а также для хранения и приготовления пищи, обеспечивающие возможность организации качественного горячего питания, в том числе горячих</w:t>
      </w:r>
      <w:r>
        <w:rPr>
          <w:rFonts w:ascii="Times New Roman" w:hAnsi="Times New Roman"/>
          <w:sz w:val="28"/>
          <w:szCs w:val="28"/>
        </w:rPr>
        <w:t xml:space="preserve"> завтраков;</w:t>
      </w:r>
    </w:p>
    <w:p w:rsidR="00994FF2" w:rsidRDefault="00A828AA" w:rsidP="00A828AA">
      <w:pPr>
        <w:pStyle w:val="a8"/>
        <w:numPr>
          <w:ilvl w:val="0"/>
          <w:numId w:val="3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помещения для медицинского персонала;</w:t>
      </w:r>
    </w:p>
    <w:p w:rsidR="00994FF2" w:rsidRDefault="00A828AA" w:rsidP="00A828AA">
      <w:pPr>
        <w:pStyle w:val="a8"/>
        <w:numPr>
          <w:ilvl w:val="0"/>
          <w:numId w:val="3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административные и иные помещения, оснащенные необходимым оборудованием, в том числе для организации учебного процесса с детьми-инвалидами и детьми с ОВЗ;</w:t>
      </w:r>
    </w:p>
    <w:p w:rsidR="00994FF2" w:rsidRDefault="00A828AA" w:rsidP="00A828AA">
      <w:pPr>
        <w:pStyle w:val="a8"/>
        <w:numPr>
          <w:ilvl w:val="0"/>
          <w:numId w:val="3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гардеробы, санузлы, места личной гигиены;</w:t>
      </w:r>
    </w:p>
    <w:p w:rsidR="00994FF2" w:rsidRDefault="00A828AA" w:rsidP="00A828AA">
      <w:pPr>
        <w:pStyle w:val="a8"/>
        <w:numPr>
          <w:ilvl w:val="0"/>
          <w:numId w:val="3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участок (</w:t>
      </w:r>
      <w:r>
        <w:rPr>
          <w:rFonts w:ascii="Times New Roman" w:hAnsi="Times New Roman"/>
          <w:sz w:val="28"/>
          <w:szCs w:val="28"/>
        </w:rPr>
        <w:t>территория) с необходимым набором оснащенных зон.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помещения должны обеспечиваются комплектами оборудования для реализации предметных областей и внеурочной деятельности, включая расходные материалы и канцелярские принадлежности, а также мебелью, оснащен</w:t>
      </w:r>
      <w:r>
        <w:rPr>
          <w:rFonts w:ascii="Times New Roman" w:hAnsi="Times New Roman"/>
          <w:sz w:val="28"/>
          <w:szCs w:val="28"/>
        </w:rPr>
        <w:t>ием, презентационным оборудованием и необходимым инвентарем. Оценка материально-технических условий реализации основной образовательной программы в образовательной организации может быть осуществлена посредством сопоставления имеющегося и требуемого оборуд</w:t>
      </w:r>
      <w:r>
        <w:rPr>
          <w:rFonts w:ascii="Times New Roman" w:hAnsi="Times New Roman"/>
          <w:sz w:val="28"/>
          <w:szCs w:val="28"/>
        </w:rPr>
        <w:t>ования.</w:t>
      </w:r>
    </w:p>
    <w:p w:rsidR="00994FF2" w:rsidRDefault="00994FF2">
      <w:pPr>
        <w:spacing w:after="0" w:line="360" w:lineRule="auto"/>
        <w:jc w:val="both"/>
        <w:rPr>
          <w:rFonts w:ascii="Times New Roman" w:hAnsi="Times New Roman"/>
          <w:vanish/>
          <w:sz w:val="28"/>
          <w:szCs w:val="28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6"/>
        <w:gridCol w:w="4346"/>
        <w:gridCol w:w="93"/>
        <w:gridCol w:w="2054"/>
      </w:tblGrid>
      <w:tr w:rsidR="00994FF2"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A828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Компоненты оснащения</w:t>
            </w:r>
          </w:p>
        </w:tc>
        <w:tc>
          <w:tcPr>
            <w:tcW w:w="44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A828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Необходимое оборудование и оснащение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A828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Необходимо/</w:t>
            </w:r>
          </w:p>
          <w:p w:rsidR="00994FF2" w:rsidRDefault="00A828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имеется в наличии</w:t>
            </w:r>
          </w:p>
        </w:tc>
      </w:tr>
      <w:tr w:rsidR="00994FF2">
        <w:tc>
          <w:tcPr>
            <w:tcW w:w="28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A828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 Компоненты оснащения учебного (предметного) кабинета основной школы</w:t>
            </w:r>
          </w:p>
        </w:tc>
        <w:tc>
          <w:tcPr>
            <w:tcW w:w="44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A828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 Нормативные документы, программно-методическое обеспечение, локальные акты: ...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994FF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4FF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994FF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A828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 Учебно-методические материалы:</w:t>
            </w:r>
          </w:p>
          <w:p w:rsidR="00994FF2" w:rsidRDefault="00A828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1.2.1. УМК по предмету …</w:t>
            </w:r>
          </w:p>
          <w:p w:rsidR="00994FF2" w:rsidRDefault="00A828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1.2.2. Дидактические и раздаточные материалы по предмету: …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994FF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4FF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994FF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A828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1.2.3. Аудиозаписи, слайды по содержанию учебного предмета: …</w:t>
            </w:r>
          </w:p>
          <w:p w:rsidR="00994FF2" w:rsidRDefault="00A828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1.2.4. ТСО, компьютерные, информационно-коммуникационные средства: </w:t>
            </w:r>
            <w:r>
              <w:rPr>
                <w:rFonts w:ascii="Times New Roman" w:hAnsi="Times New Roman"/>
                <w:sz w:val="28"/>
                <w:szCs w:val="28"/>
              </w:rPr>
              <w:t>...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994FF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4FF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994FF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A828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1.2.5. Учебно-практическое оборудование: ...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994FF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4FF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994FF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A828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1.2.6. Оборудование (мебель): ...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994FF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4FF2">
        <w:trPr>
          <w:trHeight w:val="300"/>
        </w:trPr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A828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 Компоненты оснащения методического кабинета основной школы</w:t>
            </w:r>
          </w:p>
        </w:tc>
        <w:tc>
          <w:tcPr>
            <w:tcW w:w="44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A828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 Нормативные документы федерального, регионального и муниципального уровней, локальные акты: ...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994FF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4FF2">
        <w:tc>
          <w:tcPr>
            <w:tcW w:w="28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994FF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A828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2.2. Документация ОУ</w:t>
            </w:r>
          </w:p>
        </w:tc>
        <w:tc>
          <w:tcPr>
            <w:tcW w:w="2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994FF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4FF2">
        <w:tc>
          <w:tcPr>
            <w:tcW w:w="28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994FF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A828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2.3. Комплекты диагностических материалов: …</w:t>
            </w:r>
          </w:p>
        </w:tc>
        <w:tc>
          <w:tcPr>
            <w:tcW w:w="2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994FF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4FF2"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994FF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A828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2.4. базы данных: …</w:t>
            </w:r>
          </w:p>
        </w:tc>
        <w:tc>
          <w:tcPr>
            <w:tcW w:w="2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994FF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4FF2"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994FF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A828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2.5. Материально-техническое оснащение: …</w:t>
            </w:r>
          </w:p>
        </w:tc>
        <w:tc>
          <w:tcPr>
            <w:tcW w:w="2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994FF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4FF2"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A828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Компоненты оснащения </w:t>
            </w:r>
          </w:p>
          <w:p w:rsidR="00994FF2" w:rsidRDefault="00A828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мастерских …</w:t>
            </w:r>
          </w:p>
        </w:tc>
        <w:tc>
          <w:tcPr>
            <w:tcW w:w="4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A828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2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994FF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4FF2"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A828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…</w:t>
            </w:r>
          </w:p>
        </w:tc>
        <w:tc>
          <w:tcPr>
            <w:tcW w:w="4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A828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2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994FF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4FF2"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A828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…</w:t>
            </w:r>
          </w:p>
        </w:tc>
        <w:tc>
          <w:tcPr>
            <w:tcW w:w="4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A828A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2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994FF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94FF2" w:rsidRDefault="00994F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Необходимо также на основе СанПИН 2.4.2.2821-10 </w:t>
      </w:r>
      <w:r>
        <w:rPr>
          <w:rFonts w:ascii="Times New Roman" w:hAnsi="Times New Roman"/>
          <w:sz w:val="28"/>
          <w:szCs w:val="28"/>
        </w:rPr>
        <w:t>«Санитарно-эпидемиологические требования к условиям и организации обучения в общеобразовательных учреждениях» оценить наличие и размещение помещений для осуществления образовательного процесса, активной деятельности, отдыха, питания обучающихся, их площадь</w:t>
      </w:r>
      <w:r>
        <w:rPr>
          <w:rFonts w:ascii="Times New Roman" w:hAnsi="Times New Roman"/>
          <w:sz w:val="28"/>
          <w:szCs w:val="28"/>
        </w:rPr>
        <w:t>, освещенность и воздушно-тепловой режим, расположение и размеры рабочих, учебных зон и зон для индивидуальных занятий, которые должны обеспечивать возможность безопасной и комфортной организации всех видов учебной и внеурочной деятельности для всех участн</w:t>
      </w:r>
      <w:r>
        <w:rPr>
          <w:rFonts w:ascii="Times New Roman" w:hAnsi="Times New Roman"/>
          <w:sz w:val="28"/>
          <w:szCs w:val="28"/>
        </w:rPr>
        <w:t>иков образовательного процесса.</w:t>
      </w:r>
    </w:p>
    <w:p w:rsidR="00994FF2" w:rsidRDefault="00994F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4FF2" w:rsidRDefault="00A828AA">
      <w:pPr>
        <w:pStyle w:val="3"/>
        <w:ind w:left="1134"/>
      </w:pPr>
      <w:bookmarkStart w:id="585" w:name="_Toc410654083"/>
      <w:bookmarkStart w:id="586" w:name="_Toc409691740"/>
      <w:bookmarkStart w:id="587" w:name="_Toc31893504"/>
      <w:bookmarkStart w:id="588" w:name="_Toc31898661"/>
      <w:r>
        <w:t>3.2.5. Информационно-методические условия реализации основной</w:t>
      </w:r>
      <w:bookmarkStart w:id="589" w:name="_Toc410654084"/>
      <w:bookmarkEnd w:id="585"/>
      <w:r>
        <w:t xml:space="preserve"> образовательной программы основного общего образования</w:t>
      </w:r>
      <w:bookmarkEnd w:id="586"/>
      <w:bookmarkEnd w:id="587"/>
      <w:bookmarkEnd w:id="588"/>
      <w:bookmarkEnd w:id="589"/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Под </w:t>
      </w:r>
      <w:r>
        <w:rPr>
          <w:rFonts w:ascii="Times New Roman" w:hAnsi="Times New Roman"/>
          <w:b/>
          <w:bCs/>
          <w:sz w:val="28"/>
          <w:szCs w:val="28"/>
        </w:rPr>
        <w:t xml:space="preserve">информационно-образовательной средой </w:t>
      </w:r>
      <w:r>
        <w:rPr>
          <w:rFonts w:ascii="Times New Roman" w:hAnsi="Times New Roman"/>
          <w:bCs/>
          <w:sz w:val="28"/>
          <w:szCs w:val="28"/>
        </w:rPr>
        <w:t>(ИОС)</w:t>
      </w:r>
      <w:r>
        <w:rPr>
          <w:rFonts w:ascii="Times New Roman" w:hAnsi="Times New Roman"/>
          <w:sz w:val="28"/>
          <w:szCs w:val="28"/>
        </w:rPr>
        <w:t xml:space="preserve"> понимается открытая педагогическая система, сформированная </w:t>
      </w:r>
      <w:r>
        <w:rPr>
          <w:rFonts w:ascii="Times New Roman" w:hAnsi="Times New Roman"/>
          <w:sz w:val="28"/>
          <w:szCs w:val="28"/>
        </w:rPr>
        <w:t>на основе разнообразных информационных образовательных ресурсов, современных информационно-телекоммуникационных средств и педагогических технологий, направленных на формирование творческой, социально активной личности, а также компетентность участников обр</w:t>
      </w:r>
      <w:r>
        <w:rPr>
          <w:rFonts w:ascii="Times New Roman" w:hAnsi="Times New Roman"/>
          <w:sz w:val="28"/>
          <w:szCs w:val="28"/>
        </w:rPr>
        <w:t>азовательного процесса в решении учебно-познавательных и профессиональных задач с применением информационно-коммуникационных технологий (ИКТ-компетентность), наличие служб поддержки применения ИКТ.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Создаваемая в образовательной организации ИОС строится в с</w:t>
      </w:r>
      <w:r>
        <w:rPr>
          <w:rFonts w:ascii="Times New Roman" w:hAnsi="Times New Roman"/>
          <w:bCs/>
          <w:iCs/>
          <w:sz w:val="28"/>
          <w:szCs w:val="28"/>
        </w:rPr>
        <w:t>оответствии со следующей иерархией:</w:t>
      </w:r>
    </w:p>
    <w:p w:rsidR="00994FF2" w:rsidRDefault="00A828AA" w:rsidP="00A828AA">
      <w:pPr>
        <w:pStyle w:val="a8"/>
        <w:numPr>
          <w:ilvl w:val="0"/>
          <w:numId w:val="5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единая информационно-образовательная среда страны;</w:t>
      </w:r>
    </w:p>
    <w:p w:rsidR="00994FF2" w:rsidRDefault="00A828AA" w:rsidP="00A828AA">
      <w:pPr>
        <w:pStyle w:val="a8"/>
        <w:numPr>
          <w:ilvl w:val="0"/>
          <w:numId w:val="5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единая информационно-образовательная среда региона;</w:t>
      </w:r>
    </w:p>
    <w:p w:rsidR="00994FF2" w:rsidRDefault="00A828AA" w:rsidP="00A828AA">
      <w:pPr>
        <w:pStyle w:val="a8"/>
        <w:numPr>
          <w:ilvl w:val="0"/>
          <w:numId w:val="5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информационно-образовательная среда образовательной организации;</w:t>
      </w:r>
    </w:p>
    <w:p w:rsidR="00994FF2" w:rsidRDefault="00A828AA" w:rsidP="00A828AA">
      <w:pPr>
        <w:pStyle w:val="a8"/>
        <w:numPr>
          <w:ilvl w:val="0"/>
          <w:numId w:val="5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предметная информационно-образовательная среда;</w:t>
      </w:r>
    </w:p>
    <w:p w:rsidR="00994FF2" w:rsidRDefault="00A828AA" w:rsidP="00A828AA">
      <w:pPr>
        <w:pStyle w:val="a8"/>
        <w:numPr>
          <w:ilvl w:val="0"/>
          <w:numId w:val="5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</w:t>
      </w:r>
      <w:r>
        <w:rPr>
          <w:rFonts w:ascii="Times New Roman" w:hAnsi="Times New Roman"/>
          <w:sz w:val="28"/>
          <w:szCs w:val="28"/>
        </w:rPr>
        <w:t>рмационно-образовательная среда УМК;</w:t>
      </w:r>
    </w:p>
    <w:p w:rsidR="00994FF2" w:rsidRDefault="00A828AA" w:rsidP="00A828AA">
      <w:pPr>
        <w:pStyle w:val="a8"/>
        <w:numPr>
          <w:ilvl w:val="0"/>
          <w:numId w:val="5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информационно-образовательная среда компонентов УМК;</w:t>
      </w:r>
    </w:p>
    <w:p w:rsidR="00994FF2" w:rsidRDefault="00A828AA" w:rsidP="00A828AA">
      <w:pPr>
        <w:pStyle w:val="a8"/>
        <w:numPr>
          <w:ilvl w:val="0"/>
          <w:numId w:val="5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информационно-образовательная среда элементов УМК.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Основными элементами ИОС являются:</w:t>
      </w:r>
    </w:p>
    <w:p w:rsidR="00994FF2" w:rsidRDefault="00A828AA" w:rsidP="00A828AA">
      <w:pPr>
        <w:pStyle w:val="a8"/>
        <w:numPr>
          <w:ilvl w:val="0"/>
          <w:numId w:val="5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информационно-образовательные ресурсы в виде печатной продукции;</w:t>
      </w:r>
    </w:p>
    <w:p w:rsidR="00994FF2" w:rsidRDefault="00A828AA" w:rsidP="00A828AA">
      <w:pPr>
        <w:pStyle w:val="a8"/>
        <w:numPr>
          <w:ilvl w:val="0"/>
          <w:numId w:val="5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информационно-о</w:t>
      </w:r>
      <w:r>
        <w:rPr>
          <w:rFonts w:ascii="Times New Roman" w:hAnsi="Times New Roman"/>
          <w:sz w:val="28"/>
          <w:szCs w:val="28"/>
        </w:rPr>
        <w:t>бразовательные ресурсы на сменных оптических носителях;</w:t>
      </w:r>
    </w:p>
    <w:p w:rsidR="00994FF2" w:rsidRDefault="00A828AA" w:rsidP="00A828AA">
      <w:pPr>
        <w:pStyle w:val="a8"/>
        <w:numPr>
          <w:ilvl w:val="0"/>
          <w:numId w:val="5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информационно-образовательные ресурсы сети Интернет;</w:t>
      </w:r>
    </w:p>
    <w:p w:rsidR="00994FF2" w:rsidRDefault="00A828AA" w:rsidP="00A828AA">
      <w:pPr>
        <w:pStyle w:val="a8"/>
        <w:numPr>
          <w:ilvl w:val="0"/>
          <w:numId w:val="5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вычислительная и информационно-телекоммуникационная инфраструктура;</w:t>
      </w:r>
    </w:p>
    <w:p w:rsidR="00994FF2" w:rsidRDefault="00A828AA" w:rsidP="00A828AA">
      <w:pPr>
        <w:pStyle w:val="a8"/>
        <w:numPr>
          <w:ilvl w:val="0"/>
          <w:numId w:val="5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прикладные программы, в том числе поддерживающие администрирование и финансово-</w:t>
      </w:r>
      <w:r>
        <w:rPr>
          <w:rFonts w:ascii="Times New Roman" w:hAnsi="Times New Roman"/>
          <w:sz w:val="28"/>
          <w:szCs w:val="28"/>
        </w:rPr>
        <w:t>хозяйственную деятельность образовательной организации (бухгалтерский учет, делопроизводство, кадры и т. д.).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Необходимое для использования ИКТ оборудование</w:t>
      </w:r>
      <w:r>
        <w:rPr>
          <w:rFonts w:ascii="Times New Roman" w:hAnsi="Times New Roman"/>
          <w:sz w:val="28"/>
          <w:szCs w:val="28"/>
        </w:rPr>
        <w:t>  отвечает современным требованиям и обеспечивает использование ИКТ:</w:t>
      </w:r>
    </w:p>
    <w:p w:rsidR="00994FF2" w:rsidRDefault="00A828AA" w:rsidP="00A828AA">
      <w:pPr>
        <w:pStyle w:val="a8"/>
        <w:numPr>
          <w:ilvl w:val="0"/>
          <w:numId w:val="5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учебной деятельности;</w:t>
      </w:r>
    </w:p>
    <w:p w:rsidR="00994FF2" w:rsidRDefault="00A828AA" w:rsidP="00A828AA">
      <w:pPr>
        <w:pStyle w:val="a8"/>
        <w:numPr>
          <w:ilvl w:val="0"/>
          <w:numId w:val="5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внеу</w:t>
      </w:r>
      <w:r>
        <w:rPr>
          <w:rFonts w:ascii="Times New Roman" w:hAnsi="Times New Roman"/>
          <w:sz w:val="28"/>
          <w:szCs w:val="28"/>
        </w:rPr>
        <w:t>рочной деятельности;</w:t>
      </w:r>
    </w:p>
    <w:p w:rsidR="00994FF2" w:rsidRDefault="00A828AA" w:rsidP="00A828AA">
      <w:pPr>
        <w:pStyle w:val="a8"/>
        <w:numPr>
          <w:ilvl w:val="0"/>
          <w:numId w:val="5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исследовательской и проектной деятельности;</w:t>
      </w:r>
    </w:p>
    <w:p w:rsidR="00994FF2" w:rsidRDefault="00A828AA" w:rsidP="00A828AA">
      <w:pPr>
        <w:pStyle w:val="a8"/>
        <w:numPr>
          <w:ilvl w:val="0"/>
          <w:numId w:val="5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измерении, контроле и оценке результатов образования;</w:t>
      </w:r>
    </w:p>
    <w:p w:rsidR="00994FF2" w:rsidRDefault="00A828AA" w:rsidP="00A828AA">
      <w:pPr>
        <w:pStyle w:val="a8"/>
        <w:numPr>
          <w:ilvl w:val="0"/>
          <w:numId w:val="5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административной деятельности, включая дистанционное взаимодействие всех участников образовательного процесса, в том числе в </w:t>
      </w:r>
      <w:r>
        <w:rPr>
          <w:rFonts w:ascii="Times New Roman" w:hAnsi="Times New Roman"/>
          <w:sz w:val="28"/>
          <w:szCs w:val="28"/>
        </w:rPr>
        <w:t>рамках дистанционного образования, а также дистанционное взаимодействие образовательной организации с другими организациями социальной сферы и органами управления.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Учебно-методическое и информационное оснащение образовательного процесса</w:t>
      </w:r>
      <w:r>
        <w:rPr>
          <w:rFonts w:ascii="Times New Roman" w:hAnsi="Times New Roman"/>
          <w:sz w:val="28"/>
          <w:szCs w:val="28"/>
        </w:rPr>
        <w:t xml:space="preserve"> обеспечивает возмож</w:t>
      </w:r>
      <w:r>
        <w:rPr>
          <w:rFonts w:ascii="Times New Roman" w:hAnsi="Times New Roman"/>
          <w:sz w:val="28"/>
          <w:szCs w:val="28"/>
        </w:rPr>
        <w:t>ность:</w:t>
      </w:r>
    </w:p>
    <w:p w:rsidR="00994FF2" w:rsidRDefault="00A828AA" w:rsidP="00A828AA">
      <w:pPr>
        <w:pStyle w:val="a8"/>
        <w:numPr>
          <w:ilvl w:val="0"/>
          <w:numId w:val="5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реализации индивидуальных образовательных планов обучающихся, осуществления их самостоятельной образовательной деятельности;</w:t>
      </w:r>
    </w:p>
    <w:p w:rsidR="00994FF2" w:rsidRDefault="00A828AA" w:rsidP="00A828AA">
      <w:pPr>
        <w:pStyle w:val="a8"/>
        <w:numPr>
          <w:ilvl w:val="0"/>
          <w:numId w:val="5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ввода русского и иноязычного текста, распознавания сканированного текста; создания текста на основе расшифровки аудиозаписи;</w:t>
      </w:r>
      <w:r>
        <w:rPr>
          <w:rFonts w:ascii="Times New Roman" w:hAnsi="Times New Roman"/>
          <w:sz w:val="28"/>
          <w:szCs w:val="28"/>
        </w:rPr>
        <w:t xml:space="preserve"> использования средств орфографического и синтаксического контроля русского текста и текста на иностранном языке; редактирования и структурирования текста средствами текстового редактора;</w:t>
      </w:r>
    </w:p>
    <w:p w:rsidR="00994FF2" w:rsidRDefault="00A828AA" w:rsidP="00A828AA">
      <w:pPr>
        <w:pStyle w:val="a8"/>
        <w:numPr>
          <w:ilvl w:val="0"/>
          <w:numId w:val="5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записи и обработки изображения (включая микроскопические, телескопич</w:t>
      </w:r>
      <w:r>
        <w:rPr>
          <w:rFonts w:ascii="Times New Roman" w:hAnsi="Times New Roman"/>
          <w:sz w:val="28"/>
          <w:szCs w:val="28"/>
        </w:rPr>
        <w:t>еские и спутниковые изображения) и звука при фиксации явлений в природе и обществе, хода образовательного процесса; переноса информации с нецифровых носителей (включая трехмерные объекты) в цифровую среду (оцифровка, сканирование);</w:t>
      </w:r>
    </w:p>
    <w:p w:rsidR="00994FF2" w:rsidRDefault="00A828AA" w:rsidP="00A828AA">
      <w:pPr>
        <w:pStyle w:val="a8"/>
        <w:numPr>
          <w:ilvl w:val="0"/>
          <w:numId w:val="5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создания и использования</w:t>
      </w:r>
      <w:r>
        <w:rPr>
          <w:rFonts w:ascii="Times New Roman" w:hAnsi="Times New Roman"/>
          <w:sz w:val="28"/>
          <w:szCs w:val="28"/>
        </w:rPr>
        <w:t xml:space="preserve"> диаграмм различных видов (алгоритмических, концептуальных, классификационных, организационных, хронологических, родства и др.), специализированных географических (в ГИС) и исторических карт; создания виртуальных геометрических объектов, графических сообще</w:t>
      </w:r>
      <w:r>
        <w:rPr>
          <w:rFonts w:ascii="Times New Roman" w:hAnsi="Times New Roman"/>
          <w:sz w:val="28"/>
          <w:szCs w:val="28"/>
        </w:rPr>
        <w:t>ний с проведением рукой произвольных линий;</w:t>
      </w:r>
    </w:p>
    <w:p w:rsidR="00994FF2" w:rsidRDefault="00A828AA" w:rsidP="00A828AA">
      <w:pPr>
        <w:pStyle w:val="a8"/>
        <w:numPr>
          <w:ilvl w:val="0"/>
          <w:numId w:val="5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организации сообщения в виде линейного или включающего ссылки сопровождения выступления, сообщения для самостоятельного просмотра, в том числе видеомонтажа и озвучивания видеосообщений;</w:t>
      </w:r>
    </w:p>
    <w:p w:rsidR="00994FF2" w:rsidRDefault="00A828AA" w:rsidP="00A828AA">
      <w:pPr>
        <w:pStyle w:val="a8"/>
        <w:numPr>
          <w:ilvl w:val="0"/>
          <w:numId w:val="5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выступления с аудио-, </w:t>
      </w:r>
      <w:r>
        <w:rPr>
          <w:rFonts w:ascii="Times New Roman" w:hAnsi="Times New Roman"/>
          <w:sz w:val="28"/>
          <w:szCs w:val="28"/>
        </w:rPr>
        <w:t>видео- и графическим экранным сопровождением;</w:t>
      </w:r>
    </w:p>
    <w:p w:rsidR="00994FF2" w:rsidRDefault="00A828AA" w:rsidP="00A828AA">
      <w:pPr>
        <w:pStyle w:val="a8"/>
        <w:numPr>
          <w:ilvl w:val="0"/>
          <w:numId w:val="5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вывода информации на бумагу и т. п. и в трехмерную материальную среду (печать);</w:t>
      </w:r>
    </w:p>
    <w:p w:rsidR="00994FF2" w:rsidRDefault="00A828AA" w:rsidP="00A828AA">
      <w:pPr>
        <w:pStyle w:val="a8"/>
        <w:numPr>
          <w:ilvl w:val="0"/>
          <w:numId w:val="5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информационного подключения к локальной сети и глобальной сети Интернет, входа в информационную среду организации, в том числе чер</w:t>
      </w:r>
      <w:r>
        <w:rPr>
          <w:rFonts w:ascii="Times New Roman" w:hAnsi="Times New Roman"/>
          <w:sz w:val="28"/>
          <w:szCs w:val="28"/>
        </w:rPr>
        <w:t>ез Интернет, размещения гипермедиасообщений в информационной среде образовательной организации;</w:t>
      </w:r>
    </w:p>
    <w:p w:rsidR="00994FF2" w:rsidRDefault="00A828AA" w:rsidP="00A828AA">
      <w:pPr>
        <w:pStyle w:val="a8"/>
        <w:numPr>
          <w:ilvl w:val="0"/>
          <w:numId w:val="5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поиска и получения информации;</w:t>
      </w:r>
    </w:p>
    <w:p w:rsidR="00994FF2" w:rsidRDefault="00A828AA" w:rsidP="00A828AA">
      <w:pPr>
        <w:pStyle w:val="a8"/>
        <w:numPr>
          <w:ilvl w:val="0"/>
          <w:numId w:val="5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использования источников информации на бумажных и цифровых носителях (в том числе в справочниках, словарях, поисковых системах);</w:t>
      </w:r>
    </w:p>
    <w:p w:rsidR="00994FF2" w:rsidRDefault="00A828AA" w:rsidP="00A828AA">
      <w:pPr>
        <w:pStyle w:val="a8"/>
        <w:numPr>
          <w:ilvl w:val="0"/>
          <w:numId w:val="5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вещания (подкастинга), использования носимых аудио-, видеоустройств для учебной деятельности на уроке и вне урока;</w:t>
      </w:r>
    </w:p>
    <w:p w:rsidR="00994FF2" w:rsidRDefault="00A828AA" w:rsidP="00A828AA">
      <w:pPr>
        <w:pStyle w:val="a8"/>
        <w:numPr>
          <w:ilvl w:val="0"/>
          <w:numId w:val="5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общения в Интернете, взаимодействия в социальных группах и сетях, участия в форумах, групповой работы над сообщениями (вики);</w:t>
      </w:r>
    </w:p>
    <w:p w:rsidR="00994FF2" w:rsidRDefault="00A828AA" w:rsidP="00A828AA">
      <w:pPr>
        <w:pStyle w:val="a8"/>
        <w:numPr>
          <w:ilvl w:val="0"/>
          <w:numId w:val="5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создания, запол</w:t>
      </w:r>
      <w:r>
        <w:rPr>
          <w:rFonts w:ascii="Times New Roman" w:hAnsi="Times New Roman"/>
          <w:sz w:val="28"/>
          <w:szCs w:val="28"/>
        </w:rPr>
        <w:t>нения и анализа баз данных, в том числе определителей; их наглядного представления;</w:t>
      </w:r>
    </w:p>
    <w:p w:rsidR="00994FF2" w:rsidRDefault="00A828AA" w:rsidP="00A828AA">
      <w:pPr>
        <w:pStyle w:val="a8"/>
        <w:numPr>
          <w:ilvl w:val="0"/>
          <w:numId w:val="5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</w:t>
      </w:r>
      <w:r>
        <w:rPr>
          <w:rFonts w:ascii="Times New Roman" w:hAnsi="Times New Roman"/>
          <w:sz w:val="28"/>
          <w:szCs w:val="28"/>
        </w:rPr>
        <w:t>дования, 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естественно-научных объектов и явлений;</w:t>
      </w:r>
    </w:p>
    <w:p w:rsidR="00994FF2" w:rsidRDefault="00A828AA" w:rsidP="00A828AA">
      <w:pPr>
        <w:pStyle w:val="a8"/>
        <w:numPr>
          <w:ilvl w:val="0"/>
          <w:numId w:val="5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исполнения,</w:t>
      </w:r>
      <w:r>
        <w:rPr>
          <w:rFonts w:ascii="Times New Roman" w:hAnsi="Times New Roman"/>
          <w:sz w:val="28"/>
          <w:szCs w:val="28"/>
        </w:rPr>
        <w:t xml:space="preserve"> сочинения и аранжировки музыкальных произведений с применением традиционных народных и современных инструментов и цифровых технологий, использования звуковых и музыкальных редакторов, клавишных и кинестетических синтезаторов;</w:t>
      </w:r>
    </w:p>
    <w:p w:rsidR="00994FF2" w:rsidRDefault="00A828AA" w:rsidP="00A828AA">
      <w:pPr>
        <w:pStyle w:val="a8"/>
        <w:numPr>
          <w:ilvl w:val="0"/>
          <w:numId w:val="5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художественного творчества с </w:t>
      </w:r>
      <w:r>
        <w:rPr>
          <w:rFonts w:ascii="Times New Roman" w:hAnsi="Times New Roman"/>
          <w:sz w:val="28"/>
          <w:szCs w:val="28"/>
        </w:rPr>
        <w:t>использованием ручных, электрических и ИКТ-инструментов, реализации художественно-оформительских и издательских проектов, натурной и рисованной мультипликации;</w:t>
      </w:r>
    </w:p>
    <w:p w:rsidR="00994FF2" w:rsidRDefault="00A828AA" w:rsidP="00A828AA">
      <w:pPr>
        <w:pStyle w:val="a8"/>
        <w:numPr>
          <w:ilvl w:val="0"/>
          <w:numId w:val="5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создания материальных и информационных объектов с использованием ручных и электроинструментов, п</w:t>
      </w:r>
      <w:r>
        <w:rPr>
          <w:rFonts w:ascii="Times New Roman" w:hAnsi="Times New Roman"/>
          <w:sz w:val="28"/>
          <w:szCs w:val="28"/>
        </w:rPr>
        <w:t>рименяемых в избранных для изучения распространенных технологиях (индустриальных, сельскохозяйственных, технологиях ведения дома, информационных и коммуникационных технологиях);</w:t>
      </w:r>
    </w:p>
    <w:p w:rsidR="00994FF2" w:rsidRDefault="00A828AA" w:rsidP="00A828AA">
      <w:pPr>
        <w:pStyle w:val="a8"/>
        <w:numPr>
          <w:ilvl w:val="0"/>
          <w:numId w:val="5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проектирования и конструирования, в том числе моделей с цифровым управлением и</w:t>
      </w:r>
      <w:r>
        <w:rPr>
          <w:rFonts w:ascii="Times New Roman" w:hAnsi="Times New Roman"/>
          <w:sz w:val="28"/>
          <w:szCs w:val="28"/>
        </w:rPr>
        <w:t xml:space="preserve"> обратной связью, с использованием конструкторов; управления объектами; программирования;</w:t>
      </w:r>
    </w:p>
    <w:p w:rsidR="00994FF2" w:rsidRDefault="00A828AA" w:rsidP="00A828AA">
      <w:pPr>
        <w:pStyle w:val="a8"/>
        <w:numPr>
          <w:ilvl w:val="0"/>
          <w:numId w:val="5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занятий по изучению правил дорожного движения с использованием игр, оборудования, а также компьютерных тренажеров;</w:t>
      </w:r>
    </w:p>
    <w:p w:rsidR="00994FF2" w:rsidRDefault="00A828AA" w:rsidP="00A828AA">
      <w:pPr>
        <w:pStyle w:val="a8"/>
        <w:numPr>
          <w:ilvl w:val="0"/>
          <w:numId w:val="5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размещения продуктов познавательной, учебно-исследо</w:t>
      </w:r>
      <w:r>
        <w:rPr>
          <w:rFonts w:ascii="Times New Roman" w:hAnsi="Times New Roman"/>
          <w:sz w:val="28"/>
          <w:szCs w:val="28"/>
        </w:rPr>
        <w:t>вательской и проектной деятельности обучающихся в информационно-образовательной среде образовательной организации;</w:t>
      </w:r>
    </w:p>
    <w:p w:rsidR="00994FF2" w:rsidRDefault="00A828AA" w:rsidP="00A828AA">
      <w:pPr>
        <w:pStyle w:val="a8"/>
        <w:numPr>
          <w:ilvl w:val="0"/>
          <w:numId w:val="5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проектирования и организации индивидуальной и групповой деятельности, организации своего времени с использованием ИКТ; планирования учебного </w:t>
      </w:r>
      <w:r>
        <w:rPr>
          <w:rFonts w:ascii="Times New Roman" w:hAnsi="Times New Roman"/>
          <w:sz w:val="28"/>
          <w:szCs w:val="28"/>
        </w:rPr>
        <w:t>процесса, фиксирования его реализации в целом и отдельных этапов (выступлений, дискуссий, экспериментов);</w:t>
      </w:r>
    </w:p>
    <w:p w:rsidR="00994FF2" w:rsidRDefault="00A828AA" w:rsidP="00A828AA">
      <w:pPr>
        <w:pStyle w:val="a8"/>
        <w:numPr>
          <w:ilvl w:val="0"/>
          <w:numId w:val="5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обеспечения доступа в школьной библиотеке к информационным ресурсам Интернета, учебной и художественной литературе, коллекциям медиаресурсов на электр</w:t>
      </w:r>
      <w:r>
        <w:rPr>
          <w:rFonts w:ascii="Times New Roman" w:hAnsi="Times New Roman"/>
          <w:sz w:val="28"/>
          <w:szCs w:val="28"/>
        </w:rPr>
        <w:t>онных носителях, множительной технике для тиражирования учебных и методических тексто-графических и аудио-, видеоматериалов, результатов творческой, научно-исследовательской и проектной деятельности обучающихся;</w:t>
      </w:r>
    </w:p>
    <w:p w:rsidR="00994FF2" w:rsidRDefault="00A828AA" w:rsidP="00A828AA">
      <w:pPr>
        <w:pStyle w:val="a8"/>
        <w:numPr>
          <w:ilvl w:val="0"/>
          <w:numId w:val="5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проведения массовых мероприятий, собраний, п</w:t>
      </w:r>
      <w:r>
        <w:rPr>
          <w:rFonts w:ascii="Times New Roman" w:hAnsi="Times New Roman"/>
          <w:sz w:val="28"/>
          <w:szCs w:val="28"/>
        </w:rPr>
        <w:t>редставлений; досуга и общения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сопровождением;</w:t>
      </w:r>
    </w:p>
    <w:p w:rsidR="00994FF2" w:rsidRDefault="00A828AA" w:rsidP="00A828AA">
      <w:pPr>
        <w:pStyle w:val="a8"/>
        <w:numPr>
          <w:ilvl w:val="0"/>
          <w:numId w:val="5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выпуска школьных </w:t>
      </w:r>
      <w:r>
        <w:rPr>
          <w:rFonts w:ascii="Times New Roman" w:hAnsi="Times New Roman"/>
          <w:sz w:val="28"/>
          <w:szCs w:val="28"/>
        </w:rPr>
        <w:t>печатных изданий, работы школьного телевидения.</w:t>
      </w:r>
    </w:p>
    <w:p w:rsidR="00994FF2" w:rsidRDefault="00A828AA">
      <w:pPr>
        <w:pStyle w:val="a8"/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указанные виды деятельности обеспечиваются расходными материалами.</w:t>
      </w:r>
    </w:p>
    <w:p w:rsidR="00994FF2" w:rsidRDefault="00A828AA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Создание в образовательной организации информационно-</w:t>
      </w:r>
    </w:p>
    <w:p w:rsidR="00994FF2" w:rsidRDefault="00A828AA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образовательной среды, соответствующей требованиям ФГОС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7"/>
        <w:gridCol w:w="4735"/>
        <w:gridCol w:w="1975"/>
        <w:gridCol w:w="1979"/>
      </w:tblGrid>
      <w:tr w:rsidR="00994FF2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A828AA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</w:p>
          <w:p w:rsidR="00994FF2" w:rsidRDefault="00A828AA">
            <w:pPr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A828AA">
            <w:pPr>
              <w:spacing w:after="0" w:line="288" w:lineRule="auto"/>
              <w:ind w:firstLine="11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Необходимые средства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A828AA">
            <w:pPr>
              <w:spacing w:after="0" w:line="288" w:lineRule="auto"/>
              <w:ind w:firstLine="11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Необходимое количество средств/ имеющееся в наличии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A828AA">
            <w:pPr>
              <w:spacing w:after="0" w:line="288" w:lineRule="auto"/>
              <w:ind w:firstLine="11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Сроки создания условий в соответствии с требованиями ФГОС</w:t>
            </w:r>
          </w:p>
        </w:tc>
      </w:tr>
      <w:tr w:rsidR="00994FF2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A828AA">
            <w:pPr>
              <w:spacing w:after="0" w:line="288" w:lineRule="auto"/>
              <w:ind w:firstLine="11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</w:t>
            </w:r>
          </w:p>
        </w:tc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A828AA">
            <w:pPr>
              <w:spacing w:after="0" w:line="288" w:lineRule="auto"/>
              <w:ind w:firstLine="11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Технические средства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994FF2">
            <w:pPr>
              <w:spacing w:after="0" w:line="288" w:lineRule="auto"/>
              <w:ind w:firstLine="11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994FF2">
            <w:pPr>
              <w:spacing w:after="0" w:line="288" w:lineRule="auto"/>
              <w:ind w:firstLine="11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4FF2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A828AA">
            <w:pPr>
              <w:spacing w:after="0" w:line="288" w:lineRule="auto"/>
              <w:ind w:firstLine="11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II</w:t>
            </w:r>
          </w:p>
        </w:tc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A828AA">
            <w:pPr>
              <w:spacing w:after="0" w:line="288" w:lineRule="auto"/>
              <w:ind w:firstLine="11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Программные инструменты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994FF2">
            <w:pPr>
              <w:spacing w:after="0" w:line="288" w:lineRule="auto"/>
              <w:ind w:firstLine="11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994FF2">
            <w:pPr>
              <w:spacing w:after="0" w:line="288" w:lineRule="auto"/>
              <w:ind w:firstLine="11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4FF2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A828AA">
            <w:pPr>
              <w:spacing w:after="0" w:line="288" w:lineRule="auto"/>
              <w:ind w:firstLine="11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III</w:t>
            </w:r>
          </w:p>
        </w:tc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A828AA">
            <w:pPr>
              <w:spacing w:after="0" w:line="288" w:lineRule="auto"/>
              <w:ind w:firstLine="11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технической, методической и организационной поддержки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994FF2">
            <w:pPr>
              <w:spacing w:after="0" w:line="288" w:lineRule="auto"/>
              <w:ind w:firstLine="11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994FF2">
            <w:pPr>
              <w:spacing w:after="0" w:line="288" w:lineRule="auto"/>
              <w:ind w:firstLine="11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4FF2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A828AA">
            <w:pPr>
              <w:spacing w:after="0" w:line="288" w:lineRule="auto"/>
              <w:ind w:firstLine="11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IV</w:t>
            </w:r>
          </w:p>
        </w:tc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A828AA">
            <w:pPr>
              <w:spacing w:after="0" w:line="288" w:lineRule="auto"/>
              <w:ind w:firstLine="11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Отображение </w:t>
            </w:r>
            <w:r>
              <w:rPr>
                <w:rFonts w:ascii="Times New Roman" w:hAnsi="Times New Roman"/>
                <w:sz w:val="28"/>
                <w:szCs w:val="28"/>
              </w:rPr>
              <w:t>образовательного процесса в информационной среде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994FF2">
            <w:pPr>
              <w:spacing w:after="0" w:line="288" w:lineRule="auto"/>
              <w:ind w:firstLine="11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994FF2">
            <w:pPr>
              <w:spacing w:after="0" w:line="288" w:lineRule="auto"/>
              <w:ind w:firstLine="11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4FF2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A828AA">
            <w:pPr>
              <w:spacing w:after="0" w:line="288" w:lineRule="auto"/>
              <w:ind w:firstLine="11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V</w:t>
            </w:r>
          </w:p>
        </w:tc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A828AA">
            <w:pPr>
              <w:spacing w:after="0" w:line="288" w:lineRule="auto"/>
              <w:ind w:firstLine="11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Компоненты на бумажных носителях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994FF2">
            <w:pPr>
              <w:spacing w:after="0" w:line="288" w:lineRule="auto"/>
              <w:ind w:firstLine="11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994FF2">
            <w:pPr>
              <w:spacing w:after="0" w:line="288" w:lineRule="auto"/>
              <w:ind w:firstLine="11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4FF2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A828AA">
            <w:pPr>
              <w:spacing w:after="0" w:line="288" w:lineRule="auto"/>
              <w:ind w:firstLine="11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VI</w:t>
            </w:r>
          </w:p>
        </w:tc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A828AA">
            <w:pPr>
              <w:spacing w:after="0" w:line="288" w:lineRule="auto"/>
              <w:ind w:firstLine="11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Компоненты на CD и DVD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994FF2">
            <w:pPr>
              <w:spacing w:after="0" w:line="288" w:lineRule="auto"/>
              <w:ind w:firstLine="11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4FF2" w:rsidRDefault="00994FF2">
            <w:pPr>
              <w:spacing w:after="0" w:line="288" w:lineRule="auto"/>
              <w:ind w:firstLine="119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94FF2" w:rsidRDefault="00994FF2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Технические средства:</w:t>
      </w:r>
      <w:r>
        <w:rPr>
          <w:rFonts w:ascii="Times New Roman" w:hAnsi="Times New Roman"/>
          <w:sz w:val="28"/>
          <w:szCs w:val="28"/>
        </w:rPr>
        <w:t> мультимедийный проектор и экран; принтер монохромный; принтер цветной; фотопринтер; цифровой фотоаппарат; цифровая</w:t>
      </w:r>
      <w:r>
        <w:rPr>
          <w:rFonts w:ascii="Times New Roman" w:hAnsi="Times New Roman"/>
          <w:sz w:val="28"/>
          <w:szCs w:val="28"/>
        </w:rPr>
        <w:t xml:space="preserve"> видеокамера; графический планшет; сканер; микрофон; музыкальная клавиатура; оборудование компьютерной сети; конструктор, позволяющий создавать компьютерно-управляемые движущиеся модели с обратной связью; цифровые датчики с интерфейсом; устройство глобальн</w:t>
      </w:r>
      <w:r>
        <w:rPr>
          <w:rFonts w:ascii="Times New Roman" w:hAnsi="Times New Roman"/>
          <w:sz w:val="28"/>
          <w:szCs w:val="28"/>
        </w:rPr>
        <w:t>ого позиционирования; цифровой микроскоп; доска со средствами, обеспечивающими обратную связь.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Программные инструменты:</w:t>
      </w:r>
      <w:r>
        <w:rPr>
          <w:rFonts w:ascii="Times New Roman" w:hAnsi="Times New Roman"/>
          <w:sz w:val="28"/>
          <w:szCs w:val="28"/>
        </w:rPr>
        <w:t> операционные системы и служебные инструменты; орфографический корректор для текстов на русском и иностранном языках; клавиатурный тренаж</w:t>
      </w:r>
      <w:r>
        <w:rPr>
          <w:rFonts w:ascii="Times New Roman" w:hAnsi="Times New Roman"/>
          <w:sz w:val="28"/>
          <w:szCs w:val="28"/>
        </w:rPr>
        <w:t>ер для русского и иностранного языков; текстовый редактор для работы с русскими и иноязычными текстами; инструмент планирования деятельности; графический редактор для обработки растровых изображений; графический редактор для обработки векторных изображений</w:t>
      </w:r>
      <w:r>
        <w:rPr>
          <w:rFonts w:ascii="Times New Roman" w:hAnsi="Times New Roman"/>
          <w:sz w:val="28"/>
          <w:szCs w:val="28"/>
        </w:rPr>
        <w:t>; музыкальный редактор; редактор подготовки презентаций; редактор видео; редактор звука; ГИС; редактор представления временнóй информации (линия времени); редактор генеалогических деревьев; цифровой биологический определитель; виртуальные лаборатории по уч</w:t>
      </w:r>
      <w:r>
        <w:rPr>
          <w:rFonts w:ascii="Times New Roman" w:hAnsi="Times New Roman"/>
          <w:sz w:val="28"/>
          <w:szCs w:val="28"/>
        </w:rPr>
        <w:t>ебным предметам; среды для дистанционного он-лайн и оф-лайн сетевого взаимодействия; среда для интернет-публикаций; редактор интернет-сайтов; редактор для совместного удаленного редактирования сообщений.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Обеспечение технической, методической и организацион</w:t>
      </w:r>
      <w:r>
        <w:rPr>
          <w:rFonts w:ascii="Times New Roman" w:hAnsi="Times New Roman"/>
          <w:bCs/>
          <w:sz w:val="28"/>
          <w:szCs w:val="28"/>
        </w:rPr>
        <w:t>ной поддержки: </w:t>
      </w:r>
      <w:r>
        <w:rPr>
          <w:rFonts w:ascii="Times New Roman" w:hAnsi="Times New Roman"/>
          <w:sz w:val="28"/>
          <w:szCs w:val="28"/>
        </w:rPr>
        <w:t>разработка планов, дорожных карт; заключение договоров; подготовка распорядительных документов учредителя; подготовка локальных актов образовательной организации; подготовка программ формирования ИКТ-компетентности работников образовательной</w:t>
      </w:r>
      <w:r>
        <w:rPr>
          <w:rFonts w:ascii="Times New Roman" w:hAnsi="Times New Roman"/>
          <w:sz w:val="28"/>
          <w:szCs w:val="28"/>
        </w:rPr>
        <w:t xml:space="preserve"> организации (индивидуальных программ для каждого работника).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Отображение образовательного процесса в информационной среде: </w:t>
      </w:r>
      <w:r>
        <w:rPr>
          <w:rFonts w:ascii="Times New Roman" w:hAnsi="Times New Roman"/>
          <w:sz w:val="28"/>
          <w:szCs w:val="28"/>
        </w:rPr>
        <w:t>размещаются домашние задания (текстовая формулировка, видеофильм для анализа, географическая карта); результаты выполнения аттестаци</w:t>
      </w:r>
      <w:r>
        <w:rPr>
          <w:rFonts w:ascii="Times New Roman" w:hAnsi="Times New Roman"/>
          <w:sz w:val="28"/>
          <w:szCs w:val="28"/>
        </w:rPr>
        <w:t>онных работ обучающихся; творческие работы учителей и обучающихся; осуществляется связь учителей, администрации, родителей, органов управления; осуществляется методическая поддержка учителей (интернет-школа, интернет-ИПК, мультимедиа коллекция).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Компоненты</w:t>
      </w:r>
      <w:r>
        <w:rPr>
          <w:rFonts w:ascii="Times New Roman" w:hAnsi="Times New Roman"/>
          <w:bCs/>
          <w:sz w:val="28"/>
          <w:szCs w:val="28"/>
        </w:rPr>
        <w:t xml:space="preserve"> на бумажных носителях: </w:t>
      </w:r>
      <w:r>
        <w:rPr>
          <w:rFonts w:ascii="Times New Roman" w:hAnsi="Times New Roman"/>
          <w:sz w:val="28"/>
          <w:szCs w:val="28"/>
        </w:rPr>
        <w:t>учебники (органайзеры); рабочие тетради (тетради-тренажеры).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Компоненты на CD и DVD: </w:t>
      </w:r>
      <w:r>
        <w:rPr>
          <w:rFonts w:ascii="Times New Roman" w:hAnsi="Times New Roman"/>
          <w:sz w:val="28"/>
          <w:szCs w:val="28"/>
        </w:rPr>
        <w:t>электронные приложения к учебникам; электронные наглядные пособия; электронные тренажеры; электронные практикумы.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Образовательной организацией определяются необходимые меры и сроки по приведению информационно-методических условий реализации основной образовательной программы основного общего образования в соответствие с требованиями ФГОС ООО.</w:t>
      </w:r>
    </w:p>
    <w:p w:rsidR="00994FF2" w:rsidRDefault="00994FF2">
      <w:pPr>
        <w:pStyle w:val="3"/>
        <w:spacing w:before="0" w:beforeAutospacing="0" w:after="0" w:afterAutospacing="0" w:line="360" w:lineRule="auto"/>
        <w:ind w:firstLine="709"/>
        <w:jc w:val="center"/>
        <w:rPr>
          <w:szCs w:val="28"/>
        </w:rPr>
      </w:pPr>
      <w:bookmarkStart w:id="590" w:name="_Toc406059072"/>
      <w:bookmarkStart w:id="591" w:name="_Toc409691741"/>
      <w:bookmarkStart w:id="592" w:name="_Toc410654085"/>
    </w:p>
    <w:p w:rsidR="00994FF2" w:rsidRDefault="00A828AA">
      <w:pPr>
        <w:pStyle w:val="3"/>
        <w:ind w:left="1134"/>
      </w:pPr>
      <w:bookmarkStart w:id="593" w:name="_Toc31893505"/>
      <w:bookmarkStart w:id="594" w:name="_Toc31898662"/>
      <w:r>
        <w:t>3.2.6. Механизмы достиже</w:t>
      </w:r>
      <w:r>
        <w:t>ния целевых ориентиров в системе условий</w:t>
      </w:r>
      <w:bookmarkEnd w:id="590"/>
      <w:bookmarkEnd w:id="591"/>
      <w:bookmarkEnd w:id="592"/>
      <w:bookmarkEnd w:id="593"/>
      <w:bookmarkEnd w:id="594"/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среды, адекватной задачам достижения личност</w:t>
      </w:r>
      <w:r>
        <w:rPr>
          <w:rFonts w:ascii="Times New Roman" w:hAnsi="Times New Roman"/>
          <w:sz w:val="28"/>
          <w:szCs w:val="28"/>
        </w:rPr>
        <w:t>ного, социального, познавательного (интеллектуального), коммуникативного, эстетического, физического, трудового развития обучающихся. Созданные в образовательной организации, реализующей ООП ООО, условия:</w:t>
      </w:r>
    </w:p>
    <w:p w:rsidR="00994FF2" w:rsidRDefault="00A828AA" w:rsidP="00A828AA">
      <w:pPr>
        <w:pStyle w:val="a8"/>
        <w:numPr>
          <w:ilvl w:val="0"/>
          <w:numId w:val="11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соответствуют требованиям ФГОС ООО;</w:t>
      </w:r>
    </w:p>
    <w:p w:rsidR="00994FF2" w:rsidRDefault="00A828AA" w:rsidP="00A828AA">
      <w:pPr>
        <w:pStyle w:val="a8"/>
        <w:numPr>
          <w:ilvl w:val="0"/>
          <w:numId w:val="11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обеспечивают до</w:t>
      </w:r>
      <w:r>
        <w:rPr>
          <w:rFonts w:ascii="Times New Roman" w:hAnsi="Times New Roman"/>
          <w:sz w:val="28"/>
          <w:szCs w:val="28"/>
        </w:rPr>
        <w:t>стижение планируемых результатов освоения основной образовательной программы образовательной организации и реализацию предусмотренных в ней образовательных программ;</w:t>
      </w:r>
    </w:p>
    <w:p w:rsidR="00994FF2" w:rsidRDefault="00A828AA" w:rsidP="00A828AA">
      <w:pPr>
        <w:pStyle w:val="a8"/>
        <w:numPr>
          <w:ilvl w:val="0"/>
          <w:numId w:val="11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учитывают особенности образовательной организации, ее организационную структуру, запросы у</w:t>
      </w:r>
      <w:r>
        <w:rPr>
          <w:rFonts w:ascii="Times New Roman" w:hAnsi="Times New Roman"/>
          <w:sz w:val="28"/>
          <w:szCs w:val="28"/>
        </w:rPr>
        <w:t>частников образовательного процесса;</w:t>
      </w:r>
    </w:p>
    <w:p w:rsidR="00994FF2" w:rsidRDefault="00A828AA" w:rsidP="00A828AA">
      <w:pPr>
        <w:pStyle w:val="a8"/>
        <w:numPr>
          <w:ilvl w:val="0"/>
          <w:numId w:val="11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предоставляют возможность взаимодействия с социальными партнерами, использования ресурсов социума, в том числе и сетевого взаимодействия.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требованиями ФГОС ООО раздел основной образовательной программы </w:t>
      </w:r>
      <w:r>
        <w:rPr>
          <w:rFonts w:ascii="Times New Roman" w:hAnsi="Times New Roman"/>
          <w:sz w:val="28"/>
          <w:szCs w:val="28"/>
        </w:rPr>
        <w:t>образовательной организации, характеризующий систему условий, содержит:</w:t>
      </w:r>
    </w:p>
    <w:p w:rsidR="00994FF2" w:rsidRDefault="00A828AA" w:rsidP="00A828AA">
      <w:pPr>
        <w:pStyle w:val="a8"/>
        <w:numPr>
          <w:ilvl w:val="0"/>
          <w:numId w:val="9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описание кадровых, психолого-педагогических, финансово-экономических, материально-технических, информационно-методических условий и ресурсов;</w:t>
      </w:r>
    </w:p>
    <w:p w:rsidR="00994FF2" w:rsidRDefault="00A828AA" w:rsidP="00A828AA">
      <w:pPr>
        <w:pStyle w:val="a8"/>
        <w:numPr>
          <w:ilvl w:val="0"/>
          <w:numId w:val="9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обоснование необходимых изменений в имеющи</w:t>
      </w:r>
      <w:r>
        <w:rPr>
          <w:rFonts w:ascii="Times New Roman" w:hAnsi="Times New Roman"/>
          <w:sz w:val="28"/>
          <w:szCs w:val="28"/>
        </w:rPr>
        <w:t>хся условиях в соответствии с целями и приоритетами ООП ООО образовательной организации;</w:t>
      </w:r>
    </w:p>
    <w:p w:rsidR="00994FF2" w:rsidRDefault="00A828AA" w:rsidP="00A828AA">
      <w:pPr>
        <w:pStyle w:val="a8"/>
        <w:numPr>
          <w:ilvl w:val="0"/>
          <w:numId w:val="9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механизмы достижения целевых ориентиров в системе условий;</w:t>
      </w:r>
    </w:p>
    <w:p w:rsidR="00994FF2" w:rsidRDefault="00A828AA" w:rsidP="00A828AA">
      <w:pPr>
        <w:pStyle w:val="a8"/>
        <w:numPr>
          <w:ilvl w:val="0"/>
          <w:numId w:val="9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сетевой график (дорожную карту) по формированию необходимой системы условий;</w:t>
      </w:r>
    </w:p>
    <w:p w:rsidR="00994FF2" w:rsidRDefault="00A828AA" w:rsidP="00A828AA">
      <w:pPr>
        <w:pStyle w:val="a8"/>
        <w:numPr>
          <w:ilvl w:val="0"/>
          <w:numId w:val="9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систему оценки условий.</w:t>
      </w:r>
    </w:p>
    <w:p w:rsidR="00994FF2" w:rsidRDefault="00A828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</w:t>
      </w:r>
      <w:r>
        <w:rPr>
          <w:rFonts w:ascii="Times New Roman" w:hAnsi="Times New Roman"/>
          <w:sz w:val="28"/>
          <w:szCs w:val="28"/>
        </w:rPr>
        <w:t xml:space="preserve"> условий реализации ООП образовательной организации базируется на результатах проведенной в ходе разработки программы комплексной аналитико-обобщающей и прогностической работы, включающей:</w:t>
      </w:r>
    </w:p>
    <w:p w:rsidR="00994FF2" w:rsidRDefault="00A828AA" w:rsidP="00A828AA">
      <w:pPr>
        <w:pStyle w:val="a8"/>
        <w:numPr>
          <w:ilvl w:val="0"/>
          <w:numId w:val="13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имеющихся в образовательной организации условий и ресурсов р</w:t>
      </w:r>
      <w:r>
        <w:rPr>
          <w:rFonts w:ascii="Times New Roman" w:hAnsi="Times New Roman"/>
          <w:sz w:val="28"/>
          <w:szCs w:val="28"/>
        </w:rPr>
        <w:t>еализации основной образовательной программы основного общего образования;</w:t>
      </w:r>
    </w:p>
    <w:p w:rsidR="00994FF2" w:rsidRDefault="00A828AA" w:rsidP="00A828AA">
      <w:pPr>
        <w:pStyle w:val="a8"/>
        <w:numPr>
          <w:ilvl w:val="0"/>
          <w:numId w:val="13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установление степени их соответствия требованиям ФГОС, а также целям и задачам основной образовательной программы образовательной организации, сформированным с учетом потребностей в</w:t>
      </w:r>
      <w:r>
        <w:rPr>
          <w:rFonts w:ascii="Times New Roman" w:hAnsi="Times New Roman"/>
          <w:sz w:val="28"/>
          <w:szCs w:val="28"/>
        </w:rPr>
        <w:t>сех участников образовательного процесса;</w:t>
      </w:r>
    </w:p>
    <w:p w:rsidR="00994FF2" w:rsidRDefault="00A828AA" w:rsidP="00A828AA">
      <w:pPr>
        <w:pStyle w:val="a8"/>
        <w:numPr>
          <w:ilvl w:val="0"/>
          <w:numId w:val="13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выявление проблемных зон и установление необходимых изменений в имеющихся условиях для приведения их в соответствие с требованиями ФГОС;</w:t>
      </w:r>
    </w:p>
    <w:p w:rsidR="00994FF2" w:rsidRDefault="00A828AA" w:rsidP="00A828AA">
      <w:pPr>
        <w:pStyle w:val="a8"/>
        <w:numPr>
          <w:ilvl w:val="0"/>
          <w:numId w:val="13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разработку с привлечением всех участников образовательного процесса и </w:t>
      </w:r>
      <w:r>
        <w:rPr>
          <w:rFonts w:ascii="Times New Roman" w:hAnsi="Times New Roman"/>
          <w:sz w:val="28"/>
          <w:szCs w:val="28"/>
        </w:rPr>
        <w:t>возможных партнеров механизмов достижения целевых ориентиров в системе условий;</w:t>
      </w:r>
    </w:p>
    <w:p w:rsidR="00994FF2" w:rsidRDefault="00A828AA" w:rsidP="00A828AA">
      <w:pPr>
        <w:pStyle w:val="a8"/>
        <w:numPr>
          <w:ilvl w:val="0"/>
          <w:numId w:val="13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разработку сетевого графика (дорожной карты) создания необходимой системы условий;</w:t>
      </w:r>
    </w:p>
    <w:p w:rsidR="00994FF2" w:rsidRDefault="00A828AA" w:rsidP="00A828AA">
      <w:pPr>
        <w:pStyle w:val="a8"/>
        <w:numPr>
          <w:ilvl w:val="0"/>
          <w:numId w:val="13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разработку механизмов мониторинга, оценки и коррекции реализации промежуточных этапов разрабо</w:t>
      </w:r>
      <w:r>
        <w:rPr>
          <w:rFonts w:ascii="Times New Roman" w:hAnsi="Times New Roman"/>
          <w:sz w:val="28"/>
          <w:szCs w:val="28"/>
        </w:rPr>
        <w:t>танного графика (дорожной карты).</w:t>
      </w:r>
    </w:p>
    <w:p w:rsidR="00994FF2" w:rsidRDefault="00994FF2">
      <w:pPr>
        <w:pStyle w:val="3"/>
        <w:spacing w:before="0" w:beforeAutospacing="0" w:after="0" w:afterAutospacing="0" w:line="360" w:lineRule="auto"/>
        <w:ind w:firstLine="709"/>
        <w:jc w:val="center"/>
        <w:rPr>
          <w:szCs w:val="28"/>
        </w:rPr>
      </w:pPr>
      <w:bookmarkStart w:id="595" w:name="_Toc410654086"/>
      <w:bookmarkStart w:id="596" w:name="_Toc406059073"/>
      <w:bookmarkStart w:id="597" w:name="_Toc409691742"/>
    </w:p>
    <w:p w:rsidR="00994FF2" w:rsidRDefault="00A828AA">
      <w:pPr>
        <w:pStyle w:val="3"/>
        <w:ind w:left="1134"/>
      </w:pPr>
      <w:bookmarkStart w:id="598" w:name="_Toc31893506"/>
      <w:bookmarkStart w:id="599" w:name="_Toc31898663"/>
      <w:r>
        <w:t>3.2.7. Сетевой график (дорожная карта) по формированию необходимой</w:t>
      </w:r>
      <w:bookmarkStart w:id="600" w:name="_Toc410654087"/>
      <w:bookmarkEnd w:id="595"/>
      <w:r>
        <w:t xml:space="preserve"> системы условий</w:t>
      </w:r>
      <w:bookmarkEnd w:id="596"/>
      <w:bookmarkEnd w:id="597"/>
      <w:bookmarkEnd w:id="598"/>
      <w:bookmarkEnd w:id="599"/>
      <w:bookmarkEnd w:id="600"/>
    </w:p>
    <w:tbl>
      <w:tblPr>
        <w:tblW w:w="9639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4536"/>
        <w:gridCol w:w="2268"/>
      </w:tblGrid>
      <w:tr w:rsidR="00994FF2">
        <w:trPr>
          <w:trHeight w:val="500"/>
          <w:tblHeader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994FF2" w:rsidRDefault="00A828AA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88" w:lineRule="auto"/>
              <w:ind w:firstLine="52"/>
              <w:jc w:val="center"/>
              <w:textAlignment w:val="center"/>
              <w:rPr>
                <w:rFonts w:ascii="Times New Roman" w:eastAsia="MS Mincho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/>
                <w:b/>
                <w:bCs/>
                <w:sz w:val="28"/>
                <w:szCs w:val="28"/>
                <w:lang w:eastAsia="ru-RU"/>
              </w:rPr>
              <w:t>Направление мероприятий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994FF2" w:rsidRDefault="00A828AA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88" w:lineRule="auto"/>
              <w:ind w:firstLine="52"/>
              <w:jc w:val="center"/>
              <w:textAlignment w:val="center"/>
              <w:rPr>
                <w:rFonts w:ascii="Times New Roman" w:eastAsia="MS Mincho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994FF2" w:rsidRDefault="00A828AA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88" w:lineRule="auto"/>
              <w:ind w:firstLine="52"/>
              <w:jc w:val="center"/>
              <w:textAlignment w:val="center"/>
              <w:rPr>
                <w:rFonts w:ascii="Times New Roman" w:eastAsia="MS Mincho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/>
                <w:b/>
                <w:bCs/>
                <w:sz w:val="28"/>
                <w:szCs w:val="28"/>
                <w:lang w:eastAsia="ru-RU"/>
              </w:rPr>
              <w:t>Сроки реализации</w:t>
            </w:r>
          </w:p>
        </w:tc>
      </w:tr>
      <w:tr w:rsidR="00994FF2">
        <w:trPr>
          <w:trHeight w:val="2697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994FF2" w:rsidRDefault="00A828AA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88" w:lineRule="auto"/>
              <w:ind w:firstLine="52"/>
              <w:textAlignment w:val="center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I.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 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Нормативное обеспечение введения ФГОС ООО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994FF2" w:rsidRDefault="00A828AA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88" w:lineRule="auto"/>
              <w:ind w:firstLine="52"/>
              <w:textAlignment w:val="center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 xml:space="preserve">1. Наличие решения органа государственно­общественного управления (совета школы, управляющего совета, попечительского совета) или иного локального акта о введении в образовательной организации ФГОС ООО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994FF2" w:rsidRDefault="00994FF2">
            <w:pPr>
              <w:autoSpaceDE w:val="0"/>
              <w:autoSpaceDN w:val="0"/>
              <w:adjustRightInd w:val="0"/>
              <w:spacing w:after="0" w:line="288" w:lineRule="auto"/>
              <w:ind w:firstLine="52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</w:tr>
      <w:tr w:rsidR="00994FF2">
        <w:trPr>
          <w:trHeight w:val="1082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994FF2" w:rsidRDefault="00994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88" w:lineRule="auto"/>
              <w:ind w:firstLine="52"/>
              <w:textAlignment w:val="center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994FF2" w:rsidRDefault="00A828AA">
            <w:pPr>
              <w:autoSpaceDE w:val="0"/>
              <w:autoSpaceDN w:val="0"/>
              <w:adjustRightInd w:val="0"/>
              <w:spacing w:after="0" w:line="288" w:lineRule="auto"/>
              <w:ind w:firstLine="52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2. Разработка и утверждение плана-графика введения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 xml:space="preserve"> ФГОС ООО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994FF2" w:rsidRDefault="00994FF2">
            <w:pPr>
              <w:autoSpaceDE w:val="0"/>
              <w:autoSpaceDN w:val="0"/>
              <w:adjustRightInd w:val="0"/>
              <w:spacing w:after="0" w:line="288" w:lineRule="auto"/>
              <w:ind w:firstLine="52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</w:tr>
      <w:tr w:rsidR="00994FF2">
        <w:trPr>
          <w:trHeight w:val="402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994FF2" w:rsidRDefault="00994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88" w:lineRule="auto"/>
              <w:ind w:firstLine="52"/>
              <w:textAlignment w:val="center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994FF2" w:rsidRDefault="00A828AA">
            <w:pPr>
              <w:autoSpaceDE w:val="0"/>
              <w:autoSpaceDN w:val="0"/>
              <w:adjustRightInd w:val="0"/>
              <w:spacing w:after="0" w:line="288" w:lineRule="auto"/>
              <w:ind w:firstLine="52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3. Обеспечение соответствия нормативной базы школы требованиям ФГОС ООО (цели образовательного процесса, режим занятий, финансирование, материально-техническое обеспечение и др.)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994FF2" w:rsidRDefault="00994FF2">
            <w:pPr>
              <w:autoSpaceDE w:val="0"/>
              <w:autoSpaceDN w:val="0"/>
              <w:adjustRightInd w:val="0"/>
              <w:spacing w:after="0" w:line="288" w:lineRule="auto"/>
              <w:ind w:firstLine="52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</w:tr>
      <w:tr w:rsidR="00994FF2">
        <w:trPr>
          <w:trHeight w:val="60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FF2" w:rsidRDefault="00994FF2">
            <w:pPr>
              <w:autoSpaceDE w:val="0"/>
              <w:autoSpaceDN w:val="0"/>
              <w:adjustRightInd w:val="0"/>
              <w:spacing w:after="0" w:line="288" w:lineRule="auto"/>
              <w:ind w:firstLine="52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994FF2" w:rsidRDefault="00A828AA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88" w:lineRule="auto"/>
              <w:ind w:firstLine="52"/>
              <w:textAlignment w:val="center"/>
              <w:rPr>
                <w:rFonts w:ascii="Times New Roman" w:eastAsia="MS Mincho" w:hAnsi="Times New Roman"/>
                <w:strike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4.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 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 xml:space="preserve"> Разработка на основе примерной основной образовательной программы основного общего образования основной образовательной программы основного общего образования образовательной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994FF2" w:rsidRDefault="00994FF2">
            <w:pPr>
              <w:autoSpaceDE w:val="0"/>
              <w:autoSpaceDN w:val="0"/>
              <w:adjustRightInd w:val="0"/>
              <w:spacing w:after="0" w:line="288" w:lineRule="auto"/>
              <w:ind w:firstLine="52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</w:tr>
      <w:tr w:rsidR="00994FF2">
        <w:trPr>
          <w:trHeight w:val="60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FF2" w:rsidRDefault="00994FF2">
            <w:pPr>
              <w:autoSpaceDE w:val="0"/>
              <w:autoSpaceDN w:val="0"/>
              <w:adjustRightInd w:val="0"/>
              <w:spacing w:after="0" w:line="288" w:lineRule="auto"/>
              <w:ind w:firstLine="52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994FF2" w:rsidRDefault="00A828AA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88" w:lineRule="auto"/>
              <w:ind w:firstLine="52"/>
              <w:textAlignment w:val="center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5.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 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 xml:space="preserve"> Утверждение основной образовательной программы образовательной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994FF2" w:rsidRDefault="00994FF2">
            <w:pPr>
              <w:autoSpaceDE w:val="0"/>
              <w:autoSpaceDN w:val="0"/>
              <w:adjustRightInd w:val="0"/>
              <w:spacing w:after="0" w:line="288" w:lineRule="auto"/>
              <w:ind w:firstLine="52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</w:tr>
      <w:tr w:rsidR="00994FF2">
        <w:trPr>
          <w:trHeight w:val="1245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994FF2" w:rsidRDefault="00994FF2">
            <w:pPr>
              <w:autoSpaceDE w:val="0"/>
              <w:autoSpaceDN w:val="0"/>
              <w:adjustRightInd w:val="0"/>
              <w:spacing w:after="0" w:line="288" w:lineRule="auto"/>
              <w:ind w:firstLine="52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994FF2" w:rsidRDefault="00A828AA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88" w:lineRule="auto"/>
              <w:ind w:firstLine="52"/>
              <w:textAlignment w:val="center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6.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 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 xml:space="preserve"> Приведение должностных инструкций работников образовательной организации в соответствие с требованиями ФГОС основного общего образования и тарифно­квалификационными характер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истиками и профессиональным стандартом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994FF2" w:rsidRDefault="00994FF2">
            <w:pPr>
              <w:autoSpaceDE w:val="0"/>
              <w:autoSpaceDN w:val="0"/>
              <w:adjustRightInd w:val="0"/>
              <w:spacing w:after="0" w:line="288" w:lineRule="auto"/>
              <w:ind w:firstLine="52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</w:tr>
      <w:tr w:rsidR="00994FF2">
        <w:trPr>
          <w:trHeight w:val="1970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FF2" w:rsidRDefault="00994FF2">
            <w:pPr>
              <w:autoSpaceDE w:val="0"/>
              <w:autoSpaceDN w:val="0"/>
              <w:adjustRightInd w:val="0"/>
              <w:spacing w:after="0" w:line="288" w:lineRule="auto"/>
              <w:ind w:firstLine="52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994FF2" w:rsidRDefault="00A828AA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88" w:lineRule="auto"/>
              <w:ind w:firstLine="52"/>
              <w:textAlignment w:val="center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7.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 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 xml:space="preserve"> Определение списка учебников и учебных пособий, используемых в образовательном процессе в соответствии с ФГОС основного общего образования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994FF2" w:rsidRDefault="00994FF2">
            <w:pPr>
              <w:autoSpaceDE w:val="0"/>
              <w:autoSpaceDN w:val="0"/>
              <w:adjustRightInd w:val="0"/>
              <w:spacing w:after="0" w:line="288" w:lineRule="auto"/>
              <w:ind w:firstLine="52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</w:tr>
      <w:tr w:rsidR="00994FF2">
        <w:trPr>
          <w:trHeight w:val="688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FF2" w:rsidRDefault="00994FF2">
            <w:pPr>
              <w:autoSpaceDE w:val="0"/>
              <w:autoSpaceDN w:val="0"/>
              <w:adjustRightInd w:val="0"/>
              <w:spacing w:after="0" w:line="288" w:lineRule="auto"/>
              <w:ind w:firstLine="52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994FF2" w:rsidRDefault="00A828AA">
            <w:pPr>
              <w:snapToGrid w:val="0"/>
              <w:spacing w:after="0" w:line="288" w:lineRule="auto"/>
              <w:ind w:firstLine="52"/>
              <w:rPr>
                <w:rFonts w:ascii="Times New Roman" w:eastAsia="MS Mincho" w:hAnsi="Times New Roman"/>
                <w:strike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  <w:r>
              <w:rPr>
                <w:rFonts w:ascii="Times New Roman" w:hAnsi="Times New Roman"/>
                <w:sz w:val="28"/>
                <w:szCs w:val="28"/>
              </w:rPr>
              <w:t> 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 xml:space="preserve">Разработка и корректировка локальных актов,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994FF2" w:rsidRDefault="00994FF2">
            <w:pPr>
              <w:autoSpaceDE w:val="0"/>
              <w:autoSpaceDN w:val="0"/>
              <w:adjustRightInd w:val="0"/>
              <w:spacing w:after="0" w:line="288" w:lineRule="auto"/>
              <w:ind w:firstLine="52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</w:tr>
      <w:tr w:rsidR="00994FF2">
        <w:trPr>
          <w:trHeight w:val="8500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FF2" w:rsidRDefault="00994FF2">
            <w:pPr>
              <w:autoSpaceDE w:val="0"/>
              <w:autoSpaceDN w:val="0"/>
              <w:adjustRightInd w:val="0"/>
              <w:spacing w:after="0" w:line="288" w:lineRule="auto"/>
              <w:ind w:firstLine="52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994FF2" w:rsidRDefault="00A828AA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88" w:lineRule="auto"/>
              <w:ind w:firstLine="52"/>
              <w:textAlignment w:val="center"/>
              <w:rPr>
                <w:rFonts w:ascii="Times New Roman" w:eastAsia="MS Mincho" w:hAnsi="Times New Roman"/>
                <w:strike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 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 xml:space="preserve"> Доработка:</w:t>
            </w:r>
          </w:p>
          <w:p w:rsidR="00994FF2" w:rsidRDefault="00A828AA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88" w:lineRule="auto"/>
              <w:ind w:firstLine="52"/>
              <w:textAlignment w:val="center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–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 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 xml:space="preserve">образовательных программ 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(индивидуальных и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 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др.);</w:t>
            </w:r>
          </w:p>
          <w:p w:rsidR="00994FF2" w:rsidRDefault="00A828AA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88" w:lineRule="auto"/>
              <w:ind w:firstLine="52"/>
              <w:textAlignment w:val="center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–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 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учебного плана;</w:t>
            </w:r>
          </w:p>
          <w:p w:rsidR="00994FF2" w:rsidRDefault="00A828AA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88" w:lineRule="auto"/>
              <w:ind w:firstLine="52"/>
              <w:textAlignment w:val="center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–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 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рабочих программ учебных предметов, курсов, дисциплин, модулей;</w:t>
            </w:r>
          </w:p>
          <w:p w:rsidR="00994FF2" w:rsidRDefault="00A828AA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88" w:lineRule="auto"/>
              <w:ind w:firstLine="52"/>
              <w:textAlignment w:val="center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–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 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годового календарного учебного графика;</w:t>
            </w:r>
          </w:p>
          <w:p w:rsidR="00994FF2" w:rsidRDefault="00A828AA">
            <w:pPr>
              <w:spacing w:after="0" w:line="288" w:lineRule="auto"/>
              <w:ind w:firstLine="5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положений о внеурочной деятельности обучающихся;</w:t>
            </w:r>
          </w:p>
          <w:p w:rsidR="00994FF2" w:rsidRDefault="00A828AA">
            <w:pPr>
              <w:spacing w:after="0" w:line="288" w:lineRule="auto"/>
              <w:ind w:firstLine="5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 положения об организации текущей и итоговой оценки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достижения обучающимися планируемых результатов освоения основной образовательной программы;</w:t>
            </w:r>
          </w:p>
          <w:p w:rsidR="00994FF2" w:rsidRDefault="00A828AA">
            <w:pPr>
              <w:spacing w:after="0" w:line="288" w:lineRule="auto"/>
              <w:ind w:firstLine="5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положения об организации домашней работы обучающихся;</w:t>
            </w:r>
          </w:p>
          <w:p w:rsidR="00994FF2" w:rsidRDefault="00A828AA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88" w:lineRule="auto"/>
              <w:ind w:firstLine="52"/>
              <w:textAlignment w:val="center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положения о формах получения образования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994FF2" w:rsidRDefault="00994FF2">
            <w:pPr>
              <w:autoSpaceDE w:val="0"/>
              <w:autoSpaceDN w:val="0"/>
              <w:adjustRightInd w:val="0"/>
              <w:spacing w:after="0" w:line="288" w:lineRule="auto"/>
              <w:ind w:firstLine="52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</w:tr>
      <w:tr w:rsidR="00994FF2">
        <w:trPr>
          <w:trHeight w:val="882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994FF2" w:rsidRDefault="00A828AA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88" w:lineRule="auto"/>
              <w:ind w:firstLine="52"/>
              <w:textAlignment w:val="center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II. Финансовое обеспечение введения ФГОС основного общего обра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зования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994FF2" w:rsidRDefault="00A828AA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88" w:lineRule="auto"/>
              <w:ind w:firstLine="52"/>
              <w:textAlignment w:val="center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 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Определение объема расходов, необходимых для реализации ООП и достижения планируемых результатов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994FF2" w:rsidRDefault="00994FF2">
            <w:pPr>
              <w:autoSpaceDE w:val="0"/>
              <w:autoSpaceDN w:val="0"/>
              <w:adjustRightInd w:val="0"/>
              <w:spacing w:after="0" w:line="288" w:lineRule="auto"/>
              <w:ind w:firstLine="52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</w:tr>
      <w:tr w:rsidR="00994FF2">
        <w:trPr>
          <w:trHeight w:val="1270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FF2" w:rsidRDefault="00994FF2">
            <w:pPr>
              <w:autoSpaceDE w:val="0"/>
              <w:autoSpaceDN w:val="0"/>
              <w:adjustRightInd w:val="0"/>
              <w:spacing w:after="0" w:line="288" w:lineRule="auto"/>
              <w:ind w:firstLine="52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994FF2" w:rsidRDefault="00A828AA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88" w:lineRule="auto"/>
              <w:ind w:firstLine="52"/>
              <w:textAlignment w:val="center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 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 xml:space="preserve">Корректировка локальных актов, регламентирующих установление заработной платы работников образовательной организации, в том числе 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стимулирующих надбавок и доплат, порядка и размеров премирования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994FF2" w:rsidRDefault="00994FF2">
            <w:pPr>
              <w:autoSpaceDE w:val="0"/>
              <w:autoSpaceDN w:val="0"/>
              <w:adjustRightInd w:val="0"/>
              <w:spacing w:after="0" w:line="288" w:lineRule="auto"/>
              <w:ind w:firstLine="52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</w:tr>
      <w:tr w:rsidR="00994FF2">
        <w:trPr>
          <w:trHeight w:val="1545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FF2" w:rsidRDefault="00994FF2">
            <w:pPr>
              <w:autoSpaceDE w:val="0"/>
              <w:autoSpaceDN w:val="0"/>
              <w:adjustRightInd w:val="0"/>
              <w:spacing w:after="0" w:line="288" w:lineRule="auto"/>
              <w:ind w:firstLine="52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994FF2" w:rsidRDefault="00A828AA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88" w:lineRule="auto"/>
              <w:ind w:firstLine="52"/>
              <w:textAlignment w:val="center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 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Заключение дополнительных соглашений к трудовому договору с педагогическими работниками</w:t>
            </w:r>
          </w:p>
          <w:p w:rsidR="00994FF2" w:rsidRDefault="00994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994FF2" w:rsidRDefault="00994FF2">
            <w:pPr>
              <w:autoSpaceDE w:val="0"/>
              <w:autoSpaceDN w:val="0"/>
              <w:adjustRightInd w:val="0"/>
              <w:spacing w:after="0" w:line="288" w:lineRule="auto"/>
              <w:ind w:firstLine="52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</w:tr>
      <w:tr w:rsidR="00994FF2">
        <w:trPr>
          <w:trHeight w:val="1949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994FF2" w:rsidRDefault="00A828AA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88" w:lineRule="auto"/>
              <w:ind w:firstLine="52"/>
              <w:textAlignment w:val="center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III.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 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Организационное обеспечение введения ФГОС основного общего образования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994FF2" w:rsidRDefault="00A828AA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88" w:lineRule="auto"/>
              <w:ind w:firstLine="52"/>
              <w:textAlignment w:val="center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 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 xml:space="preserve">Обеспечение 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координации взаимодействия участников образовательных отношений по  организации введения ФГОС ООО</w:t>
            </w:r>
          </w:p>
          <w:p w:rsidR="00994FF2" w:rsidRDefault="00994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88" w:lineRule="auto"/>
              <w:ind w:firstLine="52"/>
              <w:textAlignment w:val="center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994FF2" w:rsidRDefault="00994FF2">
            <w:pPr>
              <w:autoSpaceDE w:val="0"/>
              <w:autoSpaceDN w:val="0"/>
              <w:adjustRightInd w:val="0"/>
              <w:spacing w:after="0" w:line="288" w:lineRule="auto"/>
              <w:ind w:firstLine="52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</w:tr>
      <w:tr w:rsidR="00994FF2">
        <w:trPr>
          <w:trHeight w:val="1076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FF2" w:rsidRDefault="00994FF2">
            <w:pPr>
              <w:autoSpaceDE w:val="0"/>
              <w:autoSpaceDN w:val="0"/>
              <w:adjustRightInd w:val="0"/>
              <w:spacing w:after="0" w:line="288" w:lineRule="auto"/>
              <w:ind w:firstLine="52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994FF2" w:rsidRDefault="00A828AA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88" w:lineRule="auto"/>
              <w:ind w:firstLine="52"/>
              <w:textAlignment w:val="center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 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 xml:space="preserve">Разработка и реализация моделей взаимодействия организаций общего образования и дополнительного образования детей и учреждений культуры и спорта, 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обеспечивающих организацию внеурочной 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994FF2" w:rsidRDefault="00994FF2">
            <w:pPr>
              <w:autoSpaceDE w:val="0"/>
              <w:autoSpaceDN w:val="0"/>
              <w:adjustRightInd w:val="0"/>
              <w:spacing w:after="0" w:line="288" w:lineRule="auto"/>
              <w:ind w:firstLine="52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</w:tr>
      <w:tr w:rsidR="00994FF2">
        <w:trPr>
          <w:trHeight w:val="402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FF2" w:rsidRDefault="00994FF2">
            <w:pPr>
              <w:autoSpaceDE w:val="0"/>
              <w:autoSpaceDN w:val="0"/>
              <w:adjustRightInd w:val="0"/>
              <w:spacing w:after="0" w:line="288" w:lineRule="auto"/>
              <w:ind w:firstLine="52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994FF2" w:rsidRDefault="00A828AA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88" w:lineRule="auto"/>
              <w:ind w:firstLine="52"/>
              <w:textAlignment w:val="center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 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994FF2" w:rsidRDefault="00994FF2">
            <w:pPr>
              <w:autoSpaceDE w:val="0"/>
              <w:autoSpaceDN w:val="0"/>
              <w:adjustRightInd w:val="0"/>
              <w:spacing w:after="0" w:line="288" w:lineRule="auto"/>
              <w:ind w:firstLine="52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</w:tr>
      <w:tr w:rsidR="00994FF2">
        <w:trPr>
          <w:trHeight w:val="1076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FF2" w:rsidRDefault="00994FF2">
            <w:pPr>
              <w:autoSpaceDE w:val="0"/>
              <w:autoSpaceDN w:val="0"/>
              <w:adjustRightInd w:val="0"/>
              <w:spacing w:after="0" w:line="288" w:lineRule="auto"/>
              <w:ind w:firstLine="52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994FF2" w:rsidRDefault="00A828AA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88" w:lineRule="auto"/>
              <w:ind w:firstLine="52"/>
              <w:textAlignment w:val="center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4.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 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 xml:space="preserve">Привлечение 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органов государственно­общественного управления образовательной организацией к проектированию основной образовательной программы основного общего образования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994FF2" w:rsidRDefault="00994FF2">
            <w:pPr>
              <w:autoSpaceDE w:val="0"/>
              <w:autoSpaceDN w:val="0"/>
              <w:adjustRightInd w:val="0"/>
              <w:spacing w:after="0" w:line="288" w:lineRule="auto"/>
              <w:ind w:firstLine="52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</w:tr>
      <w:tr w:rsidR="00994FF2">
        <w:trPr>
          <w:trHeight w:val="494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994FF2" w:rsidRDefault="00A828AA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88" w:lineRule="auto"/>
              <w:ind w:firstLine="52"/>
              <w:textAlignment w:val="center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IV.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 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Кадровое обеспечение введения ФГОС основного общего образования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994FF2" w:rsidRDefault="00A828AA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88" w:lineRule="auto"/>
              <w:ind w:firstLine="52"/>
              <w:textAlignment w:val="center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 xml:space="preserve">1. 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Анализ кадрового обеспечения введения и реализации ФГОС основного общего образования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994FF2" w:rsidRDefault="00994FF2">
            <w:pPr>
              <w:autoSpaceDE w:val="0"/>
              <w:autoSpaceDN w:val="0"/>
              <w:adjustRightInd w:val="0"/>
              <w:spacing w:after="0" w:line="288" w:lineRule="auto"/>
              <w:ind w:firstLine="52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</w:tr>
      <w:tr w:rsidR="00994FF2">
        <w:trPr>
          <w:trHeight w:val="691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FF2" w:rsidRDefault="00994FF2">
            <w:pPr>
              <w:autoSpaceDE w:val="0"/>
              <w:autoSpaceDN w:val="0"/>
              <w:adjustRightInd w:val="0"/>
              <w:spacing w:after="0" w:line="288" w:lineRule="auto"/>
              <w:ind w:firstLine="52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994FF2" w:rsidRDefault="00A828AA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88" w:lineRule="auto"/>
              <w:ind w:firstLine="52"/>
              <w:textAlignment w:val="center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 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 xml:space="preserve">Создание (корректировка) плана­графика повышения квалификации педагогических и руководящих работников образовательной организации в связи с введением ФГОС основного 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общего образования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994FF2" w:rsidRDefault="00994FF2">
            <w:pPr>
              <w:autoSpaceDE w:val="0"/>
              <w:autoSpaceDN w:val="0"/>
              <w:adjustRightInd w:val="0"/>
              <w:spacing w:after="0" w:line="288" w:lineRule="auto"/>
              <w:ind w:firstLine="52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</w:tr>
      <w:tr w:rsidR="00994FF2">
        <w:trPr>
          <w:trHeight w:val="2364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FF2" w:rsidRDefault="00994FF2">
            <w:pPr>
              <w:autoSpaceDE w:val="0"/>
              <w:autoSpaceDN w:val="0"/>
              <w:adjustRightInd w:val="0"/>
              <w:spacing w:after="0" w:line="288" w:lineRule="auto"/>
              <w:ind w:firstLine="52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994FF2" w:rsidRDefault="00A828AA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88" w:lineRule="auto"/>
              <w:ind w:firstLine="52"/>
              <w:textAlignment w:val="center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 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Корректировка плана научно-методических семинаров (внутришкольного повышения квалификации) с ориентацией на проблемы введения ФГОС основного общего образования</w:t>
            </w:r>
          </w:p>
          <w:p w:rsidR="00994FF2" w:rsidRDefault="00994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88" w:lineRule="auto"/>
              <w:ind w:firstLine="52"/>
              <w:textAlignment w:val="center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994FF2" w:rsidRDefault="00994FF2">
            <w:pPr>
              <w:autoSpaceDE w:val="0"/>
              <w:autoSpaceDN w:val="0"/>
              <w:adjustRightInd w:val="0"/>
              <w:spacing w:after="0" w:line="288" w:lineRule="auto"/>
              <w:ind w:firstLine="52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</w:tr>
      <w:tr w:rsidR="00994FF2">
        <w:trPr>
          <w:trHeight w:val="306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994FF2" w:rsidRDefault="00A828AA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88" w:lineRule="auto"/>
              <w:ind w:firstLine="52"/>
              <w:textAlignment w:val="center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V.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 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 xml:space="preserve">Информационное обеспечение введения ФГОС основного общего 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образования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994FF2" w:rsidRDefault="00A828AA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88" w:lineRule="auto"/>
              <w:ind w:firstLine="52"/>
              <w:textAlignment w:val="center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 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Размещение на сайте образовательной организации информационных материалов о реализации ФГОС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994FF2" w:rsidRDefault="00994FF2">
            <w:pPr>
              <w:autoSpaceDE w:val="0"/>
              <w:autoSpaceDN w:val="0"/>
              <w:adjustRightInd w:val="0"/>
              <w:spacing w:after="0" w:line="288" w:lineRule="auto"/>
              <w:ind w:firstLine="52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</w:tr>
      <w:tr w:rsidR="00994FF2">
        <w:trPr>
          <w:trHeight w:val="306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FF2" w:rsidRDefault="00994FF2">
            <w:pPr>
              <w:autoSpaceDE w:val="0"/>
              <w:autoSpaceDN w:val="0"/>
              <w:adjustRightInd w:val="0"/>
              <w:spacing w:after="0" w:line="288" w:lineRule="auto"/>
              <w:ind w:firstLine="52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994FF2" w:rsidRDefault="00A828AA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88" w:lineRule="auto"/>
              <w:ind w:firstLine="52"/>
              <w:textAlignment w:val="center"/>
              <w:rPr>
                <w:rFonts w:ascii="Times New Roman" w:eastAsia="MS Mincho" w:hAnsi="Times New Roman"/>
                <w:strike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 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 xml:space="preserve"> Широкое информирование родительской общественности о введении ФГОС  и порядке перехода на них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994FF2" w:rsidRDefault="00994FF2">
            <w:pPr>
              <w:autoSpaceDE w:val="0"/>
              <w:autoSpaceDN w:val="0"/>
              <w:adjustRightInd w:val="0"/>
              <w:spacing w:after="0" w:line="288" w:lineRule="auto"/>
              <w:ind w:firstLine="52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</w:tr>
      <w:tr w:rsidR="00994FF2">
        <w:trPr>
          <w:trHeight w:val="1975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FF2" w:rsidRDefault="00994FF2">
            <w:pPr>
              <w:autoSpaceDE w:val="0"/>
              <w:autoSpaceDN w:val="0"/>
              <w:adjustRightInd w:val="0"/>
              <w:spacing w:after="0" w:line="288" w:lineRule="auto"/>
              <w:ind w:firstLine="52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994FF2" w:rsidRDefault="00A828AA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88" w:lineRule="auto"/>
              <w:ind w:firstLine="52"/>
              <w:textAlignment w:val="center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 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 xml:space="preserve">Организация изучения общественного мнения 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по вопросам реализации ФГОС и внесения возможных дополнений в содержание ООП ОО</w:t>
            </w:r>
          </w:p>
          <w:p w:rsidR="00994FF2" w:rsidRDefault="00994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88" w:lineRule="auto"/>
              <w:ind w:firstLine="52"/>
              <w:textAlignment w:val="center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994FF2" w:rsidRDefault="00994FF2">
            <w:pPr>
              <w:autoSpaceDE w:val="0"/>
              <w:autoSpaceDN w:val="0"/>
              <w:adjustRightInd w:val="0"/>
              <w:spacing w:after="0" w:line="288" w:lineRule="auto"/>
              <w:ind w:firstLine="52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</w:tr>
      <w:tr w:rsidR="00994FF2">
        <w:trPr>
          <w:trHeight w:val="306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FF2" w:rsidRDefault="00994FF2">
            <w:pPr>
              <w:autoSpaceDE w:val="0"/>
              <w:autoSpaceDN w:val="0"/>
              <w:adjustRightInd w:val="0"/>
              <w:spacing w:after="0" w:line="288" w:lineRule="auto"/>
              <w:ind w:firstLine="52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994FF2" w:rsidRDefault="00A828AA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88" w:lineRule="auto"/>
              <w:ind w:firstLine="52"/>
              <w:textAlignment w:val="center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4.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 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Разработка и утверждение локальных актов, регламентирующих: организацию и проведение публичного отчета образовательной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994FF2" w:rsidRDefault="00994FF2">
            <w:pPr>
              <w:autoSpaceDE w:val="0"/>
              <w:autoSpaceDN w:val="0"/>
              <w:adjustRightInd w:val="0"/>
              <w:spacing w:after="0" w:line="288" w:lineRule="auto"/>
              <w:ind w:firstLine="52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</w:tr>
      <w:tr w:rsidR="00994FF2">
        <w:trPr>
          <w:trHeight w:val="306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994FF2" w:rsidRDefault="00A828AA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88" w:lineRule="auto"/>
              <w:ind w:firstLine="52"/>
              <w:textAlignment w:val="center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VI.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 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Материально­</w:t>
            </w:r>
          </w:p>
          <w:p w:rsidR="00994FF2" w:rsidRDefault="00A828AA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88" w:lineRule="auto"/>
              <w:ind w:firstLine="52"/>
              <w:textAlignment w:val="center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 xml:space="preserve">техническое 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обеспечение введения ФГОС основного общего образования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994FF2" w:rsidRDefault="00A828AA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88" w:lineRule="auto"/>
              <w:ind w:firstLine="52"/>
              <w:textAlignment w:val="center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 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Анализ материально­технического обеспечения реализации ФГОС основного общего образования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994FF2" w:rsidRDefault="00994FF2">
            <w:pPr>
              <w:autoSpaceDE w:val="0"/>
              <w:autoSpaceDN w:val="0"/>
              <w:adjustRightInd w:val="0"/>
              <w:spacing w:after="0" w:line="288" w:lineRule="auto"/>
              <w:ind w:firstLine="52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</w:tr>
      <w:tr w:rsidR="00994FF2">
        <w:trPr>
          <w:trHeight w:val="306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FF2" w:rsidRDefault="00994FF2">
            <w:pPr>
              <w:autoSpaceDE w:val="0"/>
              <w:autoSpaceDN w:val="0"/>
              <w:adjustRightInd w:val="0"/>
              <w:spacing w:after="0" w:line="288" w:lineRule="auto"/>
              <w:ind w:firstLine="52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994FF2" w:rsidRDefault="00A828AA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88" w:lineRule="auto"/>
              <w:ind w:firstLine="52"/>
              <w:textAlignment w:val="center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 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Обеспечение соответствия материально­технической базы образовательной организации требованиям ФГОС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994FF2" w:rsidRDefault="00994FF2">
            <w:pPr>
              <w:autoSpaceDE w:val="0"/>
              <w:autoSpaceDN w:val="0"/>
              <w:adjustRightInd w:val="0"/>
              <w:spacing w:after="0" w:line="288" w:lineRule="auto"/>
              <w:ind w:firstLine="52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</w:tr>
      <w:tr w:rsidR="00994FF2">
        <w:trPr>
          <w:trHeight w:val="1536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994FF2" w:rsidRDefault="00994FF2">
            <w:pPr>
              <w:autoSpaceDE w:val="0"/>
              <w:autoSpaceDN w:val="0"/>
              <w:adjustRightInd w:val="0"/>
              <w:spacing w:after="0" w:line="288" w:lineRule="auto"/>
              <w:ind w:firstLine="52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994FF2" w:rsidRDefault="00A828AA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88" w:lineRule="auto"/>
              <w:ind w:firstLine="52"/>
              <w:textAlignment w:val="center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 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Обеспечение соответствия санитарно­гигиенических условий требованиям ФГОС основного общего образования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994FF2" w:rsidRDefault="00994FF2">
            <w:pPr>
              <w:autoSpaceDE w:val="0"/>
              <w:autoSpaceDN w:val="0"/>
              <w:adjustRightInd w:val="0"/>
              <w:spacing w:after="0" w:line="288" w:lineRule="auto"/>
              <w:ind w:firstLine="52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</w:tr>
      <w:tr w:rsidR="00994FF2">
        <w:trPr>
          <w:trHeight w:val="888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FF2" w:rsidRDefault="00994FF2">
            <w:pPr>
              <w:autoSpaceDE w:val="0"/>
              <w:autoSpaceDN w:val="0"/>
              <w:adjustRightInd w:val="0"/>
              <w:spacing w:after="0" w:line="288" w:lineRule="auto"/>
              <w:ind w:firstLine="52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994FF2" w:rsidRDefault="00A828AA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88" w:lineRule="auto"/>
              <w:ind w:firstLine="52"/>
              <w:textAlignment w:val="center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4.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 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994FF2" w:rsidRDefault="00994FF2">
            <w:pPr>
              <w:autoSpaceDE w:val="0"/>
              <w:autoSpaceDN w:val="0"/>
              <w:adjustRightInd w:val="0"/>
              <w:spacing w:after="0" w:line="288" w:lineRule="auto"/>
              <w:ind w:firstLine="52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</w:tr>
      <w:tr w:rsidR="00994FF2">
        <w:trPr>
          <w:trHeight w:val="694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FF2" w:rsidRDefault="00994FF2">
            <w:pPr>
              <w:autoSpaceDE w:val="0"/>
              <w:autoSpaceDN w:val="0"/>
              <w:adjustRightInd w:val="0"/>
              <w:spacing w:after="0" w:line="288" w:lineRule="auto"/>
              <w:ind w:firstLine="52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994FF2" w:rsidRDefault="00A828AA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88" w:lineRule="auto"/>
              <w:ind w:firstLine="52"/>
              <w:textAlignment w:val="center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5.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 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Обеспечение соответствия информационно­образовательной среды требованиям ФГОС основного общего образования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994FF2" w:rsidRDefault="00994FF2">
            <w:pPr>
              <w:autoSpaceDE w:val="0"/>
              <w:autoSpaceDN w:val="0"/>
              <w:adjustRightInd w:val="0"/>
              <w:spacing w:after="0" w:line="288" w:lineRule="auto"/>
              <w:ind w:firstLine="52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</w:tr>
      <w:tr w:rsidR="00994FF2">
        <w:trPr>
          <w:trHeight w:val="306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FF2" w:rsidRDefault="00994FF2">
            <w:pPr>
              <w:autoSpaceDE w:val="0"/>
              <w:autoSpaceDN w:val="0"/>
              <w:adjustRightInd w:val="0"/>
              <w:spacing w:after="0" w:line="288" w:lineRule="auto"/>
              <w:ind w:firstLine="52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994FF2" w:rsidRDefault="00A828AA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88" w:lineRule="auto"/>
              <w:ind w:firstLine="52"/>
              <w:textAlignment w:val="center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6.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 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Обеспечение укомплектованности библиотечно­информационного центра печатными и электронными образовательными ресурсами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994FF2" w:rsidRDefault="00994FF2">
            <w:pPr>
              <w:autoSpaceDE w:val="0"/>
              <w:autoSpaceDN w:val="0"/>
              <w:adjustRightInd w:val="0"/>
              <w:spacing w:after="0" w:line="288" w:lineRule="auto"/>
              <w:ind w:firstLine="52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</w:tr>
      <w:tr w:rsidR="00994FF2">
        <w:trPr>
          <w:trHeight w:val="888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FF2" w:rsidRDefault="00994FF2">
            <w:pPr>
              <w:autoSpaceDE w:val="0"/>
              <w:autoSpaceDN w:val="0"/>
              <w:adjustRightInd w:val="0"/>
              <w:spacing w:after="0" w:line="288" w:lineRule="auto"/>
              <w:ind w:firstLine="52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994FF2" w:rsidRDefault="00A828AA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88" w:lineRule="auto"/>
              <w:ind w:firstLine="52"/>
              <w:textAlignment w:val="center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7.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 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 xml:space="preserve">Наличие доступа 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994FF2" w:rsidRDefault="00994FF2">
            <w:pPr>
              <w:autoSpaceDE w:val="0"/>
              <w:autoSpaceDN w:val="0"/>
              <w:adjustRightInd w:val="0"/>
              <w:spacing w:after="0" w:line="288" w:lineRule="auto"/>
              <w:ind w:firstLine="52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</w:tr>
      <w:tr w:rsidR="00994FF2">
        <w:trPr>
          <w:trHeight w:val="306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FF2" w:rsidRDefault="00994FF2">
            <w:pPr>
              <w:autoSpaceDE w:val="0"/>
              <w:autoSpaceDN w:val="0"/>
              <w:adjustRightInd w:val="0"/>
              <w:spacing w:after="0" w:line="288" w:lineRule="auto"/>
              <w:ind w:firstLine="52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994FF2" w:rsidRDefault="00A828AA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88" w:lineRule="auto"/>
              <w:ind w:firstLine="52"/>
              <w:textAlignment w:val="center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8.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 </w:t>
            </w: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Обеспечение контролируемого доступа участников образовательного процесса к информационным образовательным ресурсам в сети Интернет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994FF2" w:rsidRDefault="00994FF2">
            <w:pPr>
              <w:autoSpaceDE w:val="0"/>
              <w:autoSpaceDN w:val="0"/>
              <w:adjustRightInd w:val="0"/>
              <w:spacing w:after="0" w:line="288" w:lineRule="auto"/>
              <w:ind w:firstLine="52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</w:p>
        </w:tc>
      </w:tr>
    </w:tbl>
    <w:p w:rsidR="00994FF2" w:rsidRDefault="00A828AA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994FF2" w:rsidRDefault="00A828A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Условные сокращения</w:t>
      </w:r>
    </w:p>
    <w:p w:rsidR="00994FF2" w:rsidRDefault="00A828A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ФГОС – федеральный государственный образовательный стандарт</w:t>
      </w:r>
    </w:p>
    <w:p w:rsidR="00994FF2" w:rsidRDefault="00A828A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ФГОС ООО – федеральный государственный </w:t>
      </w:r>
      <w:r>
        <w:rPr>
          <w:rFonts w:ascii="Times New Roman" w:hAnsi="Times New Roman"/>
          <w:sz w:val="28"/>
          <w:szCs w:val="28"/>
        </w:rPr>
        <w:t>образовательный стандарт основного общего образования</w:t>
      </w:r>
    </w:p>
    <w:p w:rsidR="00994FF2" w:rsidRDefault="00A828A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ПООП ООО – примерная основная образовательная программа основного общего образования</w:t>
      </w:r>
    </w:p>
    <w:p w:rsidR="00994FF2" w:rsidRDefault="00A828A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ООП ООО – основная образовательная программа основного общего образования</w:t>
      </w:r>
    </w:p>
    <w:p w:rsidR="00994FF2" w:rsidRDefault="00A828A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ООП – основная образовательная программа</w:t>
      </w:r>
    </w:p>
    <w:p w:rsidR="00994FF2" w:rsidRDefault="00A828A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УУ</w:t>
      </w:r>
      <w:r>
        <w:rPr>
          <w:rFonts w:ascii="Times New Roman" w:hAnsi="Times New Roman"/>
          <w:sz w:val="28"/>
          <w:szCs w:val="28"/>
        </w:rPr>
        <w:t>Д – универсальные учебные действия</w:t>
      </w:r>
    </w:p>
    <w:p w:rsidR="00994FF2" w:rsidRDefault="00A828A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ИКТ – информационно-коммуникационные технологии</w:t>
      </w:r>
    </w:p>
    <w:p w:rsidR="00994FF2" w:rsidRDefault="00A828A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ОВЗ – ограниченные возможности здоровья</w:t>
      </w:r>
    </w:p>
    <w:p w:rsidR="00994FF2" w:rsidRDefault="00A828A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ПКР – программа коррекционной работы</w:t>
      </w:r>
    </w:p>
    <w:p w:rsidR="00994FF2" w:rsidRDefault="00A828A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ПМПК -  психолого-медико-педагогическая комиссия</w:t>
      </w:r>
    </w:p>
    <w:p w:rsidR="00994FF2" w:rsidRDefault="00A828A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ПМПк - психолого-медико-педагогический консилиу</w:t>
      </w:r>
      <w:r>
        <w:rPr>
          <w:rFonts w:ascii="Times New Roman" w:hAnsi="Times New Roman"/>
          <w:sz w:val="28"/>
          <w:szCs w:val="28"/>
        </w:rPr>
        <w:t>м</w:t>
      </w:r>
    </w:p>
    <w:p w:rsidR="00994FF2" w:rsidRDefault="00A828A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УМК – учебно-методический комплекс</w:t>
      </w:r>
    </w:p>
    <w:p w:rsidR="00994FF2" w:rsidRDefault="00994FF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994FF2">
      <w:footerReference w:type="default" r:id="rId45"/>
      <w:pgSz w:w="11906" w:h="16838"/>
      <w:pgMar w:top="1134" w:right="567" w:bottom="1134" w:left="1843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8AA" w:rsidRDefault="00A828AA">
      <w:pPr>
        <w:spacing w:after="0" w:line="240" w:lineRule="auto"/>
      </w:pPr>
      <w:r>
        <w:separator/>
      </w:r>
    </w:p>
  </w:endnote>
  <w:endnote w:type="continuationSeparator" w:id="0">
    <w:p w:rsidR="00A828AA" w:rsidRDefault="00A82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@Arial Unicode MS">
    <w:altName w:val="@Arial Unicode MS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altName w:val="ヒラギノ角ゴ Pro W3"/>
    <w:charset w:val="4E"/>
    <w:family w:val="auto"/>
    <w:pitch w:val="variable"/>
    <w:sig w:usb0="E00002FF" w:usb1="7AC7FFFF" w:usb2="00000012" w:usb3="00000000" w:csb0="0002000D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NewtonCSanPin">
    <w:altName w:val="Times New Roman"/>
    <w:charset w:val="CC"/>
    <w:family w:val="auto"/>
    <w:pitch w:val="variable"/>
    <w:sig w:usb0="00000001" w:usb1="00000000" w:usb2="00000000" w:usb3="00000000" w:csb0="00000005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 Light"/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Gelvetsky 12pt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choolBookC">
    <w:altName w:val="Gabriola"/>
    <w:charset w:val="00"/>
    <w:family w:val="decorative"/>
    <w:pitch w:val="variable"/>
    <w:sig w:usb0="00000203" w:usb1="00000000" w:usb2="00000000" w:usb3="00000000" w:csb0="00000005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Impact">
    <w:altName w:val="Impact"/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ndara">
    <w:altName w:val="Candara"/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Franklin Gothic Heavy">
    <w:altName w:val="Franklin Gothic Heavy"/>
    <w:charset w:val="CC"/>
    <w:family w:val="swiss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onsolas">
    <w:altName w:val="Consolas"/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">
    <w:altName w:val="Times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FF2" w:rsidRDefault="00A828AA">
    <w:pPr>
      <w:pStyle w:val="af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   \* MERGEFORMAT</w:instrText>
    </w:r>
    <w:r>
      <w:rPr>
        <w:sz w:val="24"/>
        <w:szCs w:val="24"/>
      </w:rPr>
      <w:fldChar w:fldCharType="separate"/>
    </w:r>
    <w:r w:rsidR="005467DD">
      <w:rPr>
        <w:noProof/>
        <w:sz w:val="24"/>
        <w:szCs w:val="24"/>
      </w:rPr>
      <w:t>3</w:t>
    </w:r>
    <w:r>
      <w:rPr>
        <w:sz w:val="24"/>
        <w:szCs w:val="24"/>
      </w:rPr>
      <w:fldChar w:fldCharType="end"/>
    </w:r>
  </w:p>
  <w:p w:rsidR="00994FF2" w:rsidRDefault="00994FF2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8AA" w:rsidRDefault="00A828AA">
      <w:pPr>
        <w:spacing w:after="0" w:line="240" w:lineRule="auto"/>
      </w:pPr>
      <w:r>
        <w:separator/>
      </w:r>
    </w:p>
  </w:footnote>
  <w:footnote w:type="continuationSeparator" w:id="0">
    <w:p w:rsidR="00A828AA" w:rsidRDefault="00A828AA">
      <w:pPr>
        <w:spacing w:after="0" w:line="240" w:lineRule="auto"/>
      </w:pPr>
      <w:r>
        <w:continuationSeparator/>
      </w:r>
    </w:p>
  </w:footnote>
  <w:footnote w:id="1">
    <w:p w:rsidR="00994FF2" w:rsidRDefault="00A828AA">
      <w:pPr>
        <w:pStyle w:val="af4"/>
      </w:pPr>
      <w:r>
        <w:rPr>
          <w:rStyle w:val="af3"/>
        </w:rPr>
        <w:footnoteRef/>
      </w:r>
      <w:r>
        <w:t xml:space="preserve"> В редакции протокола № 1/20 от 04.02.2020 федарального учебно-методического объединения по общему образованию</w:t>
      </w:r>
    </w:p>
  </w:footnote>
  <w:footnote w:id="2">
    <w:p w:rsidR="00994FF2" w:rsidRDefault="00A828AA">
      <w:pPr>
        <w:pStyle w:val="af4"/>
      </w:pPr>
      <w:r>
        <w:rPr>
          <w:rStyle w:val="af3"/>
        </w:rPr>
        <w:footnoteRef/>
      </w:r>
      <w:r>
        <w:rPr>
          <w:szCs w:val="28"/>
        </w:rPr>
        <w:t xml:space="preserve"> см. </w:t>
      </w:r>
      <w:r>
        <w:t>Лотман Ю. М. История и типология русской культуры. СПб.: Искусство-СПБ, 2002. С. 16</w:t>
      </w:r>
    </w:p>
  </w:footnote>
  <w:footnote w:id="3">
    <w:p w:rsidR="00994FF2" w:rsidRDefault="00A828AA">
      <w:pPr>
        <w:pStyle w:val="afff8"/>
        <w:spacing w:line="240" w:lineRule="auto"/>
        <w:ind w:firstLine="0"/>
        <w:outlineLvl w:val="0"/>
        <w:rPr>
          <w:b/>
          <w:sz w:val="20"/>
          <w:szCs w:val="20"/>
        </w:rPr>
      </w:pPr>
      <w:r>
        <w:rPr>
          <w:rStyle w:val="af3"/>
          <w:sz w:val="20"/>
          <w:szCs w:val="20"/>
        </w:rPr>
        <w:footnoteRef/>
      </w:r>
      <w:r>
        <w:rPr>
          <w:sz w:val="20"/>
          <w:szCs w:val="20"/>
        </w:rPr>
        <w:t xml:space="preserve"> Планируемые результаты представлены в виде общего перечня для курсов отечественной и всеобщей истории. Это объясняется тем, что при разработке планируемых результатов за </w:t>
      </w:r>
      <w:r>
        <w:rPr>
          <w:sz w:val="20"/>
          <w:szCs w:val="20"/>
        </w:rPr>
        <w:t>основу принята структура познавательной деятельности школьников. В широком смысле речь идет о методологической общности. В то же время общий перечень способствует установлению содержательных связей курсов отечественной и всеобщей истории, что всегда являет</w:t>
      </w:r>
      <w:r>
        <w:rPr>
          <w:sz w:val="20"/>
          <w:szCs w:val="20"/>
        </w:rPr>
        <w:t>ся актуальной задачей для преподавателей. В календарно-тематическом планировании и вметодических разработках планируемые результаты могут конкретизироваться применительно к курсу, разделу, теме.</w:t>
      </w:r>
    </w:p>
  </w:footnote>
  <w:footnote w:id="4">
    <w:p w:rsidR="00994FF2" w:rsidRDefault="00A828AA">
      <w:pPr>
        <w:pStyle w:val="af4"/>
      </w:pPr>
      <w:r>
        <w:rPr>
          <w:rStyle w:val="af3"/>
        </w:rPr>
        <w:footnoteRef/>
      </w:r>
      <w:r>
        <w:t xml:space="preserve"> Здесь и далее – распознавать конкретные примеры общих понят</w:t>
      </w:r>
      <w:r>
        <w:t>ий по характерным признакам, выполнять действия в соответствии с определением и простейшими свойствами понятий, конкретизировать примерами общие понятия.</w:t>
      </w:r>
    </w:p>
  </w:footnote>
  <w:footnote w:id="5">
    <w:p w:rsidR="00994FF2" w:rsidRDefault="00A828AA">
      <w:pPr>
        <w:pStyle w:val="af4"/>
      </w:pPr>
      <w:r>
        <w:rPr>
          <w:rStyle w:val="af3"/>
        </w:rPr>
        <w:footnoteRef/>
      </w:r>
      <w:r>
        <w:t xml:space="preserve"> Здесь и далее – знать определение понятия, уметь пояснять его смысл, уметь использовать понятие и ег</w:t>
      </w:r>
      <w:r>
        <w:t>о свойства при проведении рассуждений, доказательств, решении задач.</w:t>
      </w:r>
    </w:p>
  </w:footnote>
  <w:footnote w:id="6">
    <w:p w:rsidR="00994FF2" w:rsidRDefault="00A828AA">
      <w:pPr>
        <w:pStyle w:val="af4"/>
      </w:pPr>
      <w:r>
        <w:rPr>
          <w:rStyle w:val="af3"/>
        </w:rPr>
        <w:footnoteRef/>
      </w:r>
      <w:r>
        <w:t xml:space="preserve"> Здесь и далее – распознавать конкретные примеры общих понятий по характерным признакам, выполнять действия в соответствии с определением и простейшими свойствами понятий, конкретизирова</w:t>
      </w:r>
      <w:r>
        <w:t>ть примерами общие понятия.</w:t>
      </w:r>
    </w:p>
  </w:footnote>
  <w:footnote w:id="7">
    <w:p w:rsidR="00994FF2" w:rsidRDefault="00A828AA">
      <w:pPr>
        <w:pStyle w:val="af4"/>
      </w:pPr>
      <w:r>
        <w:rPr>
          <w:rStyle w:val="af3"/>
        </w:rPr>
        <w:footnoteRef/>
      </w:r>
      <w:r>
        <w:t xml:space="preserve"> Здесь и далее – знать определение понятия, уметь пояснять его смысл, уметь использовать понятие и его свойства при проведении рассуждений, доказательств, решении задач.</w:t>
      </w:r>
    </w:p>
  </w:footnote>
  <w:footnote w:id="8">
    <w:p w:rsidR="00994FF2" w:rsidRDefault="00A828AA">
      <w:pPr>
        <w:pStyle w:val="af4"/>
      </w:pPr>
      <w:r>
        <w:rPr>
          <w:rStyle w:val="af3"/>
        </w:rPr>
        <w:footnoteRef/>
      </w:r>
      <w:r>
        <w:t xml:space="preserve"> Здесь и далее – знать определение понятия, знать и умет</w:t>
      </w:r>
      <w:r>
        <w:t>ь доказывать свойства (признаки, если они есть) понятия, характеризовать связи с другими понятиями, представляя одно понятие как часть целостного комплекса, использовать понятие и его свойства при проведении рассуждений, доказательств, решении задач.</w:t>
      </w:r>
    </w:p>
  </w:footnote>
  <w:footnote w:id="9">
    <w:p w:rsidR="00994FF2" w:rsidRDefault="00A828AA">
      <w:pPr>
        <w:pStyle w:val="af4"/>
        <w:rPr>
          <w:sz w:val="22"/>
          <w:szCs w:val="22"/>
        </w:rPr>
      </w:pPr>
      <w:r>
        <w:rPr>
          <w:rStyle w:val="af3"/>
          <w:sz w:val="22"/>
          <w:szCs w:val="22"/>
        </w:rPr>
        <w:footnoteRef/>
      </w:r>
      <w:r>
        <w:rPr>
          <w:sz w:val="22"/>
          <w:szCs w:val="22"/>
        </w:rPr>
        <w:t xml:space="preserve"> Осуществляется в соответствии со статьей №92 Федерального закона «Об образовании в Российской Федерации»</w:t>
      </w:r>
    </w:p>
  </w:footnote>
  <w:footnote w:id="10">
    <w:p w:rsidR="00994FF2" w:rsidRDefault="00A828AA">
      <w:pPr>
        <w:pStyle w:val="af4"/>
      </w:pPr>
      <w:r>
        <w:rPr>
          <w:rStyle w:val="af3"/>
        </w:rPr>
        <w:footnoteRef/>
      </w:r>
      <w:r>
        <w:rPr>
          <w:sz w:val="22"/>
          <w:szCs w:val="22"/>
        </w:rPr>
        <w:t xml:space="preserve"> Осуществляется в соответствии со статьей №95 Федерального закона «Об образовании в Российской Федерации»</w:t>
      </w:r>
    </w:p>
  </w:footnote>
  <w:footnote w:id="11">
    <w:p w:rsidR="00994FF2" w:rsidRDefault="00A828AA">
      <w:pPr>
        <w:pStyle w:val="af4"/>
      </w:pPr>
      <w:r>
        <w:rPr>
          <w:rStyle w:val="af3"/>
        </w:rPr>
        <w:footnoteRef/>
      </w:r>
      <w:r>
        <w:rPr>
          <w:sz w:val="22"/>
          <w:szCs w:val="22"/>
        </w:rPr>
        <w:t xml:space="preserve"> Осуществляется в соответствии со статьей </w:t>
      </w:r>
      <w:r>
        <w:rPr>
          <w:sz w:val="22"/>
          <w:szCs w:val="22"/>
        </w:rPr>
        <w:t>№97 Федерального закона «Об образовании в Российской Федерации»</w:t>
      </w:r>
    </w:p>
  </w:footnote>
  <w:footnote w:id="12">
    <w:p w:rsidR="00994FF2" w:rsidRDefault="00A828AA">
      <w:pPr>
        <w:pStyle w:val="afffa"/>
        <w:spacing w:line="240" w:lineRule="auto"/>
        <w:ind w:firstLine="709"/>
        <w:rPr>
          <w:sz w:val="20"/>
          <w:szCs w:val="20"/>
          <w:lang w:eastAsia="ru-RU"/>
        </w:rPr>
      </w:pPr>
      <w:r>
        <w:rPr>
          <w:rStyle w:val="af3"/>
        </w:rPr>
        <w:footnoteRef/>
      </w:r>
      <w:r>
        <w:rPr>
          <w:rStyle w:val="dash041e0431044b0447043d044b0439char1"/>
          <w:b/>
          <w:sz w:val="20"/>
          <w:szCs w:val="20"/>
        </w:rPr>
        <w:t xml:space="preserve"> </w:t>
      </w:r>
      <w:r>
        <w:rPr>
          <w:rStyle w:val="dash041e0431044b0447043d044b0439char1"/>
          <w:sz w:val="20"/>
          <w:szCs w:val="20"/>
        </w:rPr>
        <w:t>Накопленная оценка рассматривается как способ фиксации освоения учащимся основных умений, характеризующих достижение каждого планируемого результата на всех этапах его формирования. (Наприме</w:t>
      </w:r>
      <w:r>
        <w:rPr>
          <w:rStyle w:val="dash041e0431044b0447043d044b0439char1"/>
          <w:sz w:val="20"/>
          <w:szCs w:val="20"/>
        </w:rPr>
        <w:t>р, с этой целью может использоваться лист продвижения, построенный на основе списков итоговых и тематических результатов.) Накопленная оценка фиксирует достижение а) предметных результатов, продемонстрированных в ходе процедур текущей и тематической оценки</w:t>
      </w:r>
      <w:r>
        <w:rPr>
          <w:rStyle w:val="dash041e0431044b0447043d044b0439char1"/>
          <w:sz w:val="20"/>
          <w:szCs w:val="20"/>
        </w:rPr>
        <w:t>, б) метапредметных и частично –личностных результатов, связанных с оценкой поведения, прилежания, а также с оценкой готовности и способности делать осознанный выбор профиля обучения, продемонстрированных в ходе внутришкольных мониторингов и в) той части п</w:t>
      </w:r>
      <w:r>
        <w:rPr>
          <w:rStyle w:val="dash041e0431044b0447043d044b0439char1"/>
          <w:sz w:val="20"/>
          <w:szCs w:val="20"/>
        </w:rPr>
        <w:t>редметных, метапредметных и личностных результатов, отраженных в портфолио, которая свидетельствует о достижении высоких уровней освоения планируемых результатов и(или) позитивной динамике в освоении планируемы результатов.</w:t>
      </w:r>
    </w:p>
    <w:p w:rsidR="00994FF2" w:rsidRDefault="00994FF2">
      <w:pPr>
        <w:pStyle w:val="af4"/>
      </w:pPr>
    </w:p>
  </w:footnote>
  <w:footnote w:id="13">
    <w:p w:rsidR="00994FF2" w:rsidRDefault="00A828AA">
      <w:pPr>
        <w:pStyle w:val="af4"/>
        <w:jc w:val="both"/>
      </w:pPr>
      <w:r>
        <w:rPr>
          <w:rStyle w:val="af3"/>
        </w:rPr>
        <w:footnoteRef/>
      </w:r>
      <w:r>
        <w:rPr>
          <w:bCs/>
          <w:iCs/>
          <w:sz w:val="24"/>
          <w:szCs w:val="24"/>
        </w:rPr>
        <w:t xml:space="preserve"> См. например, "Порядок провед</w:t>
      </w:r>
      <w:r>
        <w:rPr>
          <w:bCs/>
          <w:iCs/>
          <w:sz w:val="24"/>
          <w:szCs w:val="24"/>
        </w:rPr>
        <w:t>ения государственной итоговой аттестации по образовательным программам основного общего образования". Утвержден Приказом Минобрнауки РФ от 25 декабря 2013 г., №1394.</w:t>
      </w:r>
    </w:p>
  </w:footnote>
  <w:footnote w:id="14">
    <w:p w:rsidR="00994FF2" w:rsidRDefault="00A828AA">
      <w:pPr>
        <w:pStyle w:val="af4"/>
      </w:pPr>
      <w:r>
        <w:rPr>
          <w:rStyle w:val="af3"/>
        </w:rPr>
        <w:footnoteRef/>
      </w:r>
      <w:r>
        <w:t xml:space="preserve"> Такой раздел программы может быть скорректирован и дополнен в соответствии с конкретными</w:t>
      </w:r>
      <w:r>
        <w:t xml:space="preserve"> особенностями и текущими условиями функционирования образовательной организации.</w:t>
      </w:r>
    </w:p>
  </w:footnote>
  <w:footnote w:id="15">
    <w:p w:rsidR="00994FF2" w:rsidRDefault="00A828A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Style w:val="af3"/>
          <w:sz w:val="20"/>
          <w:szCs w:val="20"/>
        </w:rPr>
        <w:footnoteRef/>
      </w:r>
      <w:r>
        <w:rPr>
          <w:rFonts w:ascii="Times New Roman" w:hAnsi="Times New Roman"/>
          <w:sz w:val="20"/>
          <w:szCs w:val="20"/>
        </w:rPr>
        <w:t xml:space="preserve"> Примерная программа определяет основной корпус  произведений, авторов, тем для каждой группы классов (с возможными пересечениями). Все указания на классы носят рекомендател</w:t>
      </w:r>
      <w:r>
        <w:rPr>
          <w:rFonts w:ascii="Times New Roman" w:hAnsi="Times New Roman"/>
          <w:sz w:val="20"/>
          <w:szCs w:val="20"/>
        </w:rPr>
        <w:t xml:space="preserve">ьный характер. </w:t>
      </w:r>
    </w:p>
    <w:p w:rsidR="00994FF2" w:rsidRDefault="00994FF2">
      <w:pPr>
        <w:pStyle w:val="af4"/>
        <w:rPr>
          <w:sz w:val="22"/>
          <w:szCs w:val="22"/>
        </w:rPr>
      </w:pPr>
    </w:p>
  </w:footnote>
  <w:footnote w:id="16">
    <w:p w:rsidR="00994FF2" w:rsidRDefault="00A828AA">
      <w:pPr>
        <w:pStyle w:val="af4"/>
      </w:pPr>
      <w:r>
        <w:rPr>
          <w:rStyle w:val="af3"/>
        </w:rPr>
        <w:footnoteRef/>
      </w:r>
      <w:r>
        <w:t xml:space="preserve"> Элементы  видов  спорта могут  быть заменены на другие  с учетом наличия  материально-технической базы  в  общеобразовательной организации,  а так же  климато-географических  и региональных  особенностей.</w:t>
      </w:r>
    </w:p>
  </w:footnote>
  <w:footnote w:id="17">
    <w:p w:rsidR="00994FF2" w:rsidRDefault="00A828AA">
      <w:pPr>
        <w:pStyle w:val="af4"/>
      </w:pPr>
      <w:r>
        <w:rPr>
          <w:rStyle w:val="af3"/>
        </w:rPr>
        <w:footnoteRef/>
      </w:r>
      <w:r>
        <w:t xml:space="preserve"> Для бесснежных районов Российс</w:t>
      </w:r>
      <w:r>
        <w:t>кой Федерации или в отсутствие условий для занятий лыжной подготовкой разрешается заменять модуль «Лыжные гонки» на двигательную активность на свежем воздухе.</w:t>
      </w:r>
    </w:p>
  </w:footnote>
  <w:footnote w:id="18">
    <w:p w:rsidR="00994FF2" w:rsidRDefault="00A828AA">
      <w:pPr>
        <w:pStyle w:val="af4"/>
      </w:pPr>
      <w:r>
        <w:rPr>
          <w:rStyle w:val="af3"/>
        </w:rPr>
        <w:footnoteRef/>
      </w:r>
      <w:r>
        <w:t xml:space="preserve"> Письмо Департамента общего образования Минобрнауки России « О методике оценки уровня квалификац</w:t>
      </w:r>
      <w:r>
        <w:t>ии педагогических работников (от 29 ноября 2010 г. № 03339).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tmpl w:val="06928E9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000001"/>
    <w:multiLevelType w:val="hybridMultilevel"/>
    <w:tmpl w:val="9B1284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0000002"/>
    <w:multiLevelType w:val="hybridMultilevel"/>
    <w:tmpl w:val="99467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1FEACBC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00000005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0000006"/>
    <w:multiLevelType w:val="hybridMultilevel"/>
    <w:tmpl w:val="A86A89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0000007"/>
    <w:multiLevelType w:val="hybridMultilevel"/>
    <w:tmpl w:val="0DD065D8"/>
    <w:lvl w:ilvl="0" w:tplc="D3C6F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8"/>
    <w:multiLevelType w:val="hybridMultilevel"/>
    <w:tmpl w:val="647C47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00000009"/>
    <w:multiLevelType w:val="hybridMultilevel"/>
    <w:tmpl w:val="FE86E5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0000000A"/>
    <w:multiLevelType w:val="hybridMultilevel"/>
    <w:tmpl w:val="2F38D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0B"/>
    <w:multiLevelType w:val="hybridMultilevel"/>
    <w:tmpl w:val="27184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C"/>
    <w:multiLevelType w:val="hybridMultilevel"/>
    <w:tmpl w:val="87B22A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0000000D"/>
    <w:multiLevelType w:val="hybridMultilevel"/>
    <w:tmpl w:val="87D0D468"/>
    <w:lvl w:ilvl="0" w:tplc="041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EDF44A78">
      <w:start w:val="1"/>
      <w:numFmt w:val="decimal"/>
      <w:lvlText w:val=""/>
      <w:lvlJc w:val="left"/>
    </w:lvl>
    <w:lvl w:ilvl="2" w:tplc="48008D3C">
      <w:start w:val="1"/>
      <w:numFmt w:val="decimal"/>
      <w:lvlText w:val=""/>
      <w:lvlJc w:val="left"/>
    </w:lvl>
    <w:lvl w:ilvl="3" w:tplc="E10881BA">
      <w:start w:val="1"/>
      <w:numFmt w:val="decimal"/>
      <w:lvlText w:val=""/>
      <w:lvlJc w:val="left"/>
    </w:lvl>
    <w:lvl w:ilvl="4" w:tplc="361E8F44">
      <w:start w:val="1"/>
      <w:numFmt w:val="decimal"/>
      <w:lvlText w:val=""/>
      <w:lvlJc w:val="left"/>
    </w:lvl>
    <w:lvl w:ilvl="5" w:tplc="928A1ED8">
      <w:start w:val="1"/>
      <w:numFmt w:val="decimal"/>
      <w:lvlText w:val=""/>
      <w:lvlJc w:val="left"/>
    </w:lvl>
    <w:lvl w:ilvl="6" w:tplc="CE4A6CC2">
      <w:start w:val="1"/>
      <w:numFmt w:val="decimal"/>
      <w:lvlText w:val=""/>
      <w:lvlJc w:val="left"/>
    </w:lvl>
    <w:lvl w:ilvl="7" w:tplc="B950B32C">
      <w:start w:val="1"/>
      <w:numFmt w:val="decimal"/>
      <w:lvlText w:val=""/>
      <w:lvlJc w:val="left"/>
    </w:lvl>
    <w:lvl w:ilvl="8" w:tplc="0B54174E">
      <w:start w:val="1"/>
      <w:numFmt w:val="decimal"/>
      <w:lvlText w:val=""/>
      <w:lvlJc w:val="left"/>
    </w:lvl>
  </w:abstractNum>
  <w:abstractNum w:abstractNumId="13">
    <w:nsid w:val="0000000E"/>
    <w:multiLevelType w:val="hybridMultilevel"/>
    <w:tmpl w:val="4FAAB438"/>
    <w:lvl w:ilvl="0" w:tplc="04190001">
      <w:start w:val="1"/>
      <w:numFmt w:val="bullet"/>
      <w:lvlText w:val=""/>
      <w:lvlJc w:val="left"/>
      <w:pPr>
        <w:ind w:left="17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4">
    <w:nsid w:val="0000000F"/>
    <w:multiLevelType w:val="hybridMultilevel"/>
    <w:tmpl w:val="6F707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0000010"/>
    <w:multiLevelType w:val="hybridMultilevel"/>
    <w:tmpl w:val="5E7C351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0000011"/>
    <w:multiLevelType w:val="multilevel"/>
    <w:tmpl w:val="9BE2D95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00000012"/>
    <w:multiLevelType w:val="hybridMultilevel"/>
    <w:tmpl w:val="3AB227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00000013"/>
    <w:multiLevelType w:val="hybridMultilevel"/>
    <w:tmpl w:val="522010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00000014"/>
    <w:multiLevelType w:val="hybridMultilevel"/>
    <w:tmpl w:val="B74A1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0000015"/>
    <w:multiLevelType w:val="hybridMultilevel"/>
    <w:tmpl w:val="DEE82D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00000016"/>
    <w:multiLevelType w:val="hybridMultilevel"/>
    <w:tmpl w:val="4606A5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00000017"/>
    <w:multiLevelType w:val="hybridMultilevel"/>
    <w:tmpl w:val="A0066F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0000018"/>
    <w:multiLevelType w:val="hybridMultilevel"/>
    <w:tmpl w:val="4886B4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00000019"/>
    <w:multiLevelType w:val="hybridMultilevel"/>
    <w:tmpl w:val="53E6F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0000001A"/>
    <w:multiLevelType w:val="multilevel"/>
    <w:tmpl w:val="CC988AB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0000001B"/>
    <w:multiLevelType w:val="hybridMultilevel"/>
    <w:tmpl w:val="820C7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0000001C"/>
    <w:multiLevelType w:val="hybridMultilevel"/>
    <w:tmpl w:val="D436A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0000001D"/>
    <w:multiLevelType w:val="hybridMultilevel"/>
    <w:tmpl w:val="A4467C16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0000001E"/>
    <w:multiLevelType w:val="hybridMultilevel"/>
    <w:tmpl w:val="EE0CE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0000001F"/>
    <w:multiLevelType w:val="hybridMultilevel"/>
    <w:tmpl w:val="143A6550"/>
    <w:lvl w:ilvl="0" w:tplc="04190001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31">
    <w:nsid w:val="00000020"/>
    <w:multiLevelType w:val="hybridMultilevel"/>
    <w:tmpl w:val="7A8E4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00000021"/>
    <w:multiLevelType w:val="hybridMultilevel"/>
    <w:tmpl w:val="472E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2"/>
    <w:multiLevelType w:val="hybridMultilevel"/>
    <w:tmpl w:val="F6269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00000023"/>
    <w:multiLevelType w:val="hybridMultilevel"/>
    <w:tmpl w:val="4AECC0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00000025"/>
    <w:multiLevelType w:val="hybridMultilevel"/>
    <w:tmpl w:val="2FB0F2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00000026"/>
    <w:multiLevelType w:val="hybridMultilevel"/>
    <w:tmpl w:val="29BEE8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00000027"/>
    <w:multiLevelType w:val="hybridMultilevel"/>
    <w:tmpl w:val="F8DCAB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00000028"/>
    <w:multiLevelType w:val="hybridMultilevel"/>
    <w:tmpl w:val="8EF852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00000029"/>
    <w:multiLevelType w:val="hybridMultilevel"/>
    <w:tmpl w:val="10026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0000002A"/>
    <w:multiLevelType w:val="hybridMultilevel"/>
    <w:tmpl w:val="BF187C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0000002B"/>
    <w:multiLevelType w:val="multilevel"/>
    <w:tmpl w:val="3A760F3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0000002C"/>
    <w:multiLevelType w:val="hybridMultilevel"/>
    <w:tmpl w:val="0178BF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0000002D"/>
    <w:multiLevelType w:val="hybridMultilevel"/>
    <w:tmpl w:val="C7BAE0E8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4">
    <w:nsid w:val="0000002E"/>
    <w:multiLevelType w:val="hybridMultilevel"/>
    <w:tmpl w:val="673CC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0000002F"/>
    <w:multiLevelType w:val="hybridMultilevel"/>
    <w:tmpl w:val="F322F770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00000030"/>
    <w:multiLevelType w:val="hybridMultilevel"/>
    <w:tmpl w:val="A1222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00000031"/>
    <w:multiLevelType w:val="hybridMultilevel"/>
    <w:tmpl w:val="6B0C4D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>
    <w:nsid w:val="00000032"/>
    <w:multiLevelType w:val="hybridMultilevel"/>
    <w:tmpl w:val="562E9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00000034"/>
    <w:multiLevelType w:val="hybridMultilevel"/>
    <w:tmpl w:val="523403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>
    <w:nsid w:val="00000035"/>
    <w:multiLevelType w:val="hybridMultilevel"/>
    <w:tmpl w:val="9572C9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1">
    <w:nsid w:val="00000036"/>
    <w:multiLevelType w:val="hybridMultilevel"/>
    <w:tmpl w:val="1AE4D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00000037"/>
    <w:multiLevelType w:val="hybridMultilevel"/>
    <w:tmpl w:val="767026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3">
    <w:nsid w:val="00000038"/>
    <w:multiLevelType w:val="hybridMultilevel"/>
    <w:tmpl w:val="70C48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00000039"/>
    <w:multiLevelType w:val="hybridMultilevel"/>
    <w:tmpl w:val="AC7A4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0000003A"/>
    <w:multiLevelType w:val="multilevel"/>
    <w:tmpl w:val="11BA706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0000003B"/>
    <w:multiLevelType w:val="hybridMultilevel"/>
    <w:tmpl w:val="70FC17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>
    <w:nsid w:val="0000003C"/>
    <w:multiLevelType w:val="multilevel"/>
    <w:tmpl w:val="A1A480C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0000003D"/>
    <w:multiLevelType w:val="hybridMultilevel"/>
    <w:tmpl w:val="C37CF47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9">
    <w:nsid w:val="0000003E"/>
    <w:multiLevelType w:val="hybridMultilevel"/>
    <w:tmpl w:val="337A56EC"/>
    <w:lvl w:ilvl="0" w:tplc="6D8C3704">
      <w:start w:val="1"/>
      <w:numFmt w:val="bullet"/>
      <w:lvlText w:val="‒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0">
    <w:nsid w:val="0000003F"/>
    <w:multiLevelType w:val="multilevel"/>
    <w:tmpl w:val="158E4A64"/>
    <w:lvl w:ilvl="0">
      <w:start w:val="1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61">
    <w:nsid w:val="00000040"/>
    <w:multiLevelType w:val="hybridMultilevel"/>
    <w:tmpl w:val="A0404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00000041"/>
    <w:multiLevelType w:val="hybridMultilevel"/>
    <w:tmpl w:val="19309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00000042"/>
    <w:multiLevelType w:val="multilevel"/>
    <w:tmpl w:val="6C08004C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444" w:hanging="735"/>
      </w:pPr>
      <w:rPr>
        <w:b/>
      </w:rPr>
    </w:lvl>
    <w:lvl w:ilvl="2">
      <w:start w:val="1"/>
      <w:numFmt w:val="decimal"/>
      <w:lvlText w:val="%1.%2.%3"/>
      <w:lvlJc w:val="left"/>
      <w:pPr>
        <w:ind w:left="1444" w:hanging="735"/>
      </w:pPr>
      <w:rPr>
        <w:b/>
      </w:rPr>
    </w:lvl>
    <w:lvl w:ilvl="3">
      <w:start w:val="1"/>
      <w:numFmt w:val="decimal"/>
      <w:lvlText w:val="%1.%2.%3.%4"/>
      <w:lvlJc w:val="left"/>
      <w:pPr>
        <w:ind w:left="1789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789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149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2149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509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869" w:hanging="2160"/>
      </w:pPr>
      <w:rPr>
        <w:b/>
      </w:rPr>
    </w:lvl>
  </w:abstractNum>
  <w:abstractNum w:abstractNumId="64">
    <w:nsid w:val="00000043"/>
    <w:multiLevelType w:val="hybridMultilevel"/>
    <w:tmpl w:val="B282C9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>
    <w:nsid w:val="00000044"/>
    <w:multiLevelType w:val="hybridMultilevel"/>
    <w:tmpl w:val="1ED42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00000045"/>
    <w:multiLevelType w:val="hybridMultilevel"/>
    <w:tmpl w:val="CFE89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00000046"/>
    <w:multiLevelType w:val="hybridMultilevel"/>
    <w:tmpl w:val="1EC02C12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134472E4">
      <w:start w:val="1"/>
      <w:numFmt w:val="bullet"/>
      <w:lvlText w:val="-"/>
      <w:lvlJc w:val="left"/>
      <w:pPr>
        <w:ind w:left="1513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68">
    <w:nsid w:val="00000047"/>
    <w:multiLevelType w:val="hybridMultilevel"/>
    <w:tmpl w:val="9642C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00000049"/>
    <w:multiLevelType w:val="hybridMultilevel"/>
    <w:tmpl w:val="A48C38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0">
    <w:nsid w:val="0000004A"/>
    <w:multiLevelType w:val="hybridMultilevel"/>
    <w:tmpl w:val="53DC7160"/>
    <w:lvl w:ilvl="0" w:tplc="E37A4490">
      <w:start w:val="1"/>
      <w:numFmt w:val="bullet"/>
      <w:lvlText w:val="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71">
    <w:nsid w:val="0000004B"/>
    <w:multiLevelType w:val="hybridMultilevel"/>
    <w:tmpl w:val="243A49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2">
    <w:nsid w:val="0000004C"/>
    <w:multiLevelType w:val="multilevel"/>
    <w:tmpl w:val="A8A2E58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73">
    <w:nsid w:val="0000004D"/>
    <w:multiLevelType w:val="hybridMultilevel"/>
    <w:tmpl w:val="3336E7C4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4">
    <w:nsid w:val="0000004E"/>
    <w:multiLevelType w:val="hybridMultilevel"/>
    <w:tmpl w:val="C06C7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0000004F"/>
    <w:multiLevelType w:val="hybridMultilevel"/>
    <w:tmpl w:val="BB52AB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>
    <w:nsid w:val="00000050"/>
    <w:multiLevelType w:val="multilevel"/>
    <w:tmpl w:val="07A6C054"/>
    <w:lvl w:ilvl="0">
      <w:start w:val="1"/>
      <w:numFmt w:val="bullet"/>
      <w:lvlText w:val="‒"/>
      <w:lvlJc w:val="left"/>
      <w:pPr>
        <w:tabs>
          <w:tab w:val="left" w:pos="720"/>
        </w:tabs>
        <w:ind w:left="720" w:hanging="360"/>
      </w:pPr>
      <w:rPr>
        <w:rFonts w:ascii="Times New Roman" w:hAnsi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00000051"/>
    <w:multiLevelType w:val="hybridMultilevel"/>
    <w:tmpl w:val="56D80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00000052"/>
    <w:multiLevelType w:val="hybridMultilevel"/>
    <w:tmpl w:val="BD5625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9">
    <w:nsid w:val="00000053"/>
    <w:multiLevelType w:val="hybridMultilevel"/>
    <w:tmpl w:val="1B3ADAEE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80">
    <w:nsid w:val="00000054"/>
    <w:multiLevelType w:val="hybridMultilevel"/>
    <w:tmpl w:val="17DCD7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1">
    <w:nsid w:val="00000055"/>
    <w:multiLevelType w:val="multilevel"/>
    <w:tmpl w:val="700ABD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2">
    <w:nsid w:val="00000056"/>
    <w:multiLevelType w:val="hybridMultilevel"/>
    <w:tmpl w:val="5422F4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3">
    <w:nsid w:val="00000057"/>
    <w:multiLevelType w:val="hybridMultilevel"/>
    <w:tmpl w:val="E9527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00000058"/>
    <w:multiLevelType w:val="hybridMultilevel"/>
    <w:tmpl w:val="427E44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5">
    <w:nsid w:val="0000005A"/>
    <w:multiLevelType w:val="hybridMultilevel"/>
    <w:tmpl w:val="FA400F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6">
    <w:nsid w:val="0000005B"/>
    <w:multiLevelType w:val="hybridMultilevel"/>
    <w:tmpl w:val="C9EACB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0000005C"/>
    <w:multiLevelType w:val="hybridMultilevel"/>
    <w:tmpl w:val="7F4617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>
    <w:nsid w:val="0000005D"/>
    <w:multiLevelType w:val="hybridMultilevel"/>
    <w:tmpl w:val="77289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0000005E"/>
    <w:multiLevelType w:val="hybridMultilevel"/>
    <w:tmpl w:val="34CC03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0">
    <w:nsid w:val="00000060"/>
    <w:multiLevelType w:val="hybridMultilevel"/>
    <w:tmpl w:val="D262AA5C"/>
    <w:lvl w:ilvl="0" w:tplc="5DAAA5AC">
      <w:start w:val="1"/>
      <w:numFmt w:val="decimal"/>
      <w:lvlText w:val="%1."/>
      <w:lvlJc w:val="righ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1">
    <w:nsid w:val="00000061"/>
    <w:multiLevelType w:val="hybridMultilevel"/>
    <w:tmpl w:val="0D9A2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00000062"/>
    <w:multiLevelType w:val="hybridMultilevel"/>
    <w:tmpl w:val="337A2C50"/>
    <w:lvl w:ilvl="0" w:tplc="85AA4BA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00000063"/>
    <w:multiLevelType w:val="hybridMultilevel"/>
    <w:tmpl w:val="F3F236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4">
    <w:nsid w:val="00000064"/>
    <w:multiLevelType w:val="hybridMultilevel"/>
    <w:tmpl w:val="72DCE5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5">
    <w:nsid w:val="00000065"/>
    <w:multiLevelType w:val="hybridMultilevel"/>
    <w:tmpl w:val="3C1A19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00000066"/>
    <w:multiLevelType w:val="multilevel"/>
    <w:tmpl w:val="6FAE05D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>
    <w:nsid w:val="00000067"/>
    <w:multiLevelType w:val="hybridMultilevel"/>
    <w:tmpl w:val="D79E83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8">
    <w:nsid w:val="00000068"/>
    <w:multiLevelType w:val="hybridMultilevel"/>
    <w:tmpl w:val="79006DFE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9">
    <w:nsid w:val="00000069"/>
    <w:multiLevelType w:val="hybridMultilevel"/>
    <w:tmpl w:val="A150E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0000006A"/>
    <w:multiLevelType w:val="hybridMultilevel"/>
    <w:tmpl w:val="7916B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0000006B"/>
    <w:multiLevelType w:val="hybridMultilevel"/>
    <w:tmpl w:val="DFBA6B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2">
    <w:nsid w:val="0000006C"/>
    <w:multiLevelType w:val="hybridMultilevel"/>
    <w:tmpl w:val="CCCE7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0000006D"/>
    <w:multiLevelType w:val="hybridMultilevel"/>
    <w:tmpl w:val="2CD2ECFA"/>
    <w:lvl w:ilvl="0" w:tplc="04190001">
      <w:start w:val="1"/>
      <w:numFmt w:val="bullet"/>
      <w:lvlText w:val=""/>
      <w:lvlJc w:val="left"/>
      <w:pPr>
        <w:ind w:left="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0000006E"/>
    <w:multiLevelType w:val="hybridMultilevel"/>
    <w:tmpl w:val="08D652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>
    <w:nsid w:val="0000006F"/>
    <w:multiLevelType w:val="hybridMultilevel"/>
    <w:tmpl w:val="831662F2"/>
    <w:lvl w:ilvl="0" w:tplc="04090001">
      <w:start w:val="1"/>
      <w:numFmt w:val="bullet"/>
      <w:lvlText w:val=""/>
      <w:lvlJc w:val="left"/>
      <w:pPr>
        <w:ind w:left="13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>
    <w:nsid w:val="00000070"/>
    <w:multiLevelType w:val="hybridMultilevel"/>
    <w:tmpl w:val="76CE1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00000071"/>
    <w:multiLevelType w:val="hybridMultilevel"/>
    <w:tmpl w:val="0D7494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08">
    <w:nsid w:val="00000072"/>
    <w:multiLevelType w:val="hybridMultilevel"/>
    <w:tmpl w:val="E13AF7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9">
    <w:nsid w:val="00000073"/>
    <w:multiLevelType w:val="multilevel"/>
    <w:tmpl w:val="0FC44E5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>
    <w:nsid w:val="00000074"/>
    <w:multiLevelType w:val="multilevel"/>
    <w:tmpl w:val="198EC28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>
    <w:nsid w:val="00000075"/>
    <w:multiLevelType w:val="hybridMultilevel"/>
    <w:tmpl w:val="6F3004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2">
    <w:nsid w:val="00000076"/>
    <w:multiLevelType w:val="hybridMultilevel"/>
    <w:tmpl w:val="8B76B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>
    <w:nsid w:val="00000078"/>
    <w:multiLevelType w:val="multilevel"/>
    <w:tmpl w:val="ED3A66B0"/>
    <w:lvl w:ilvl="0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114">
    <w:nsid w:val="0000007A"/>
    <w:multiLevelType w:val="hybridMultilevel"/>
    <w:tmpl w:val="8F76422A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5">
    <w:nsid w:val="0000007B"/>
    <w:multiLevelType w:val="multilevel"/>
    <w:tmpl w:val="B41286B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>
    <w:nsid w:val="0000007C"/>
    <w:multiLevelType w:val="multilevel"/>
    <w:tmpl w:val="33F8FB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7">
    <w:nsid w:val="0000007D"/>
    <w:multiLevelType w:val="hybridMultilevel"/>
    <w:tmpl w:val="FAD8F9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8">
    <w:nsid w:val="0000007E"/>
    <w:multiLevelType w:val="hybridMultilevel"/>
    <w:tmpl w:val="AB9AE5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9">
    <w:nsid w:val="0000007F"/>
    <w:multiLevelType w:val="hybridMultilevel"/>
    <w:tmpl w:val="2DE2B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00000080"/>
    <w:multiLevelType w:val="hybridMultilevel"/>
    <w:tmpl w:val="40FC5F3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1">
    <w:nsid w:val="00000081"/>
    <w:multiLevelType w:val="hybridMultilevel"/>
    <w:tmpl w:val="68BA0F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2">
    <w:nsid w:val="00000082"/>
    <w:multiLevelType w:val="hybridMultilevel"/>
    <w:tmpl w:val="760AEE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3">
    <w:nsid w:val="00000083"/>
    <w:multiLevelType w:val="hybridMultilevel"/>
    <w:tmpl w:val="13ACE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00000084"/>
    <w:multiLevelType w:val="hybridMultilevel"/>
    <w:tmpl w:val="EA2C4A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5">
    <w:nsid w:val="00000085"/>
    <w:multiLevelType w:val="hybridMultilevel"/>
    <w:tmpl w:val="F5ECEF62"/>
    <w:lvl w:ilvl="0" w:tplc="CDEC9144">
      <w:start w:val="1"/>
      <w:numFmt w:val="bullet"/>
      <w:lvlText w:val=""/>
      <w:lvlJc w:val="left"/>
      <w:pPr>
        <w:tabs>
          <w:tab w:val="left" w:pos="1287"/>
        </w:tabs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left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left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left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left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left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left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left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left" w:pos="7047"/>
        </w:tabs>
        <w:ind w:left="7047" w:hanging="360"/>
      </w:pPr>
      <w:rPr>
        <w:rFonts w:ascii="Wingdings" w:hAnsi="Wingdings" w:hint="default"/>
      </w:rPr>
    </w:lvl>
  </w:abstractNum>
  <w:abstractNum w:abstractNumId="126">
    <w:nsid w:val="00000086"/>
    <w:multiLevelType w:val="hybridMultilevel"/>
    <w:tmpl w:val="9BF6AC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>
    <w:nsid w:val="00000087"/>
    <w:multiLevelType w:val="hybridMultilevel"/>
    <w:tmpl w:val="C574B0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8">
    <w:nsid w:val="00000089"/>
    <w:multiLevelType w:val="hybridMultilevel"/>
    <w:tmpl w:val="A3ECF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>
    <w:nsid w:val="0000008B"/>
    <w:multiLevelType w:val="hybridMultilevel"/>
    <w:tmpl w:val="CCBE46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0">
    <w:nsid w:val="0000008C"/>
    <w:multiLevelType w:val="hybridMultilevel"/>
    <w:tmpl w:val="6EC03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>
    <w:nsid w:val="0000008D"/>
    <w:multiLevelType w:val="hybridMultilevel"/>
    <w:tmpl w:val="64E04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>
    <w:nsid w:val="0000008E"/>
    <w:multiLevelType w:val="hybridMultilevel"/>
    <w:tmpl w:val="D2C0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>
    <w:nsid w:val="0000008F"/>
    <w:multiLevelType w:val="hybridMultilevel"/>
    <w:tmpl w:val="646AC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>
    <w:nsid w:val="00000090"/>
    <w:multiLevelType w:val="hybridMultilevel"/>
    <w:tmpl w:val="00004D06"/>
    <w:lvl w:ilvl="0" w:tplc="00004DB7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98B60750">
      <w:start w:val="1"/>
      <w:numFmt w:val="decimal"/>
      <w:lvlText w:val=""/>
      <w:lvlJc w:val="left"/>
    </w:lvl>
    <w:lvl w:ilvl="2" w:tplc="F52E93CA">
      <w:start w:val="1"/>
      <w:numFmt w:val="decimal"/>
      <w:lvlText w:val=""/>
      <w:lvlJc w:val="left"/>
    </w:lvl>
    <w:lvl w:ilvl="3" w:tplc="5218C826">
      <w:start w:val="1"/>
      <w:numFmt w:val="decimal"/>
      <w:lvlText w:val=""/>
      <w:lvlJc w:val="left"/>
    </w:lvl>
    <w:lvl w:ilvl="4" w:tplc="148CBBDE">
      <w:start w:val="1"/>
      <w:numFmt w:val="decimal"/>
      <w:lvlText w:val=""/>
      <w:lvlJc w:val="left"/>
    </w:lvl>
    <w:lvl w:ilvl="5" w:tplc="E222AD34">
      <w:start w:val="1"/>
      <w:numFmt w:val="decimal"/>
      <w:lvlText w:val=""/>
      <w:lvlJc w:val="left"/>
    </w:lvl>
    <w:lvl w:ilvl="6" w:tplc="4990ACF0">
      <w:start w:val="1"/>
      <w:numFmt w:val="decimal"/>
      <w:lvlText w:val=""/>
      <w:lvlJc w:val="left"/>
    </w:lvl>
    <w:lvl w:ilvl="7" w:tplc="21B8F6F2">
      <w:start w:val="1"/>
      <w:numFmt w:val="decimal"/>
      <w:lvlText w:val=""/>
      <w:lvlJc w:val="left"/>
    </w:lvl>
    <w:lvl w:ilvl="8" w:tplc="2802440A">
      <w:start w:val="1"/>
      <w:numFmt w:val="decimal"/>
      <w:lvlText w:val=""/>
      <w:lvlJc w:val="left"/>
    </w:lvl>
  </w:abstractNum>
  <w:abstractNum w:abstractNumId="135">
    <w:nsid w:val="00000092"/>
    <w:multiLevelType w:val="hybridMultilevel"/>
    <w:tmpl w:val="D472CC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6">
    <w:nsid w:val="00000093"/>
    <w:multiLevelType w:val="hybridMultilevel"/>
    <w:tmpl w:val="AA1A5B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7">
    <w:nsid w:val="00000094"/>
    <w:multiLevelType w:val="hybridMultilevel"/>
    <w:tmpl w:val="CAB89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>
    <w:nsid w:val="00000095"/>
    <w:multiLevelType w:val="hybridMultilevel"/>
    <w:tmpl w:val="16040F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9">
    <w:nsid w:val="00000096"/>
    <w:multiLevelType w:val="hybridMultilevel"/>
    <w:tmpl w:val="0A7A30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0">
    <w:nsid w:val="00000097"/>
    <w:multiLevelType w:val="hybridMultilevel"/>
    <w:tmpl w:val="49FA8442"/>
    <w:lvl w:ilvl="0" w:tplc="137CF6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00000098"/>
    <w:multiLevelType w:val="hybridMultilevel"/>
    <w:tmpl w:val="42F621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2">
    <w:nsid w:val="00000099"/>
    <w:multiLevelType w:val="hybridMultilevel"/>
    <w:tmpl w:val="20A48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>
    <w:nsid w:val="0000009A"/>
    <w:multiLevelType w:val="hybridMultilevel"/>
    <w:tmpl w:val="652A533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4">
    <w:nsid w:val="0000009B"/>
    <w:multiLevelType w:val="hybridMultilevel"/>
    <w:tmpl w:val="F2CC30D8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45">
    <w:nsid w:val="0000009C"/>
    <w:multiLevelType w:val="hybridMultilevel"/>
    <w:tmpl w:val="B9F224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6">
    <w:nsid w:val="0000009D"/>
    <w:multiLevelType w:val="hybridMultilevel"/>
    <w:tmpl w:val="C3FC1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>
    <w:nsid w:val="0000009E"/>
    <w:multiLevelType w:val="hybridMultilevel"/>
    <w:tmpl w:val="6A247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>
    <w:nsid w:val="0000009F"/>
    <w:multiLevelType w:val="hybridMultilevel"/>
    <w:tmpl w:val="A8764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>
    <w:nsid w:val="000000A0"/>
    <w:multiLevelType w:val="hybridMultilevel"/>
    <w:tmpl w:val="EB8C17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>
    <w:nsid w:val="000000A1"/>
    <w:multiLevelType w:val="multilevel"/>
    <w:tmpl w:val="3A4A7E16"/>
    <w:lvl w:ilvl="0">
      <w:start w:val="1"/>
      <w:numFmt w:val="decimal"/>
      <w:lvlText w:val="%1."/>
      <w:lvlJc w:val="left"/>
      <w:pPr>
        <w:ind w:left="507" w:hanging="405"/>
      </w:pPr>
      <w:rPr>
        <w:rFonts w:hint="default"/>
        <w:i w:val="0"/>
      </w:rPr>
    </w:lvl>
    <w:lvl w:ilvl="1">
      <w:start w:val="2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6" w:hanging="2160"/>
      </w:pPr>
      <w:rPr>
        <w:rFonts w:hint="default"/>
      </w:rPr>
    </w:lvl>
  </w:abstractNum>
  <w:abstractNum w:abstractNumId="151">
    <w:nsid w:val="000000A2"/>
    <w:multiLevelType w:val="hybridMultilevel"/>
    <w:tmpl w:val="2452C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>
    <w:nsid w:val="000000A3"/>
    <w:multiLevelType w:val="hybridMultilevel"/>
    <w:tmpl w:val="69926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>
    <w:nsid w:val="000000A4"/>
    <w:multiLevelType w:val="hybridMultilevel"/>
    <w:tmpl w:val="FD288424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>
    <w:nsid w:val="000000A6"/>
    <w:multiLevelType w:val="hybridMultilevel"/>
    <w:tmpl w:val="8D9AC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>
    <w:nsid w:val="000000A7"/>
    <w:multiLevelType w:val="hybridMultilevel"/>
    <w:tmpl w:val="6EF2DB1A"/>
    <w:lvl w:ilvl="0" w:tplc="CDEC914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56">
    <w:nsid w:val="000000A8"/>
    <w:multiLevelType w:val="hybridMultilevel"/>
    <w:tmpl w:val="FDC402E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7">
    <w:nsid w:val="000000A9"/>
    <w:multiLevelType w:val="hybridMultilevel"/>
    <w:tmpl w:val="A7EA326A"/>
    <w:lvl w:ilvl="0" w:tplc="04190001">
      <w:start w:val="1"/>
      <w:numFmt w:val="bullet"/>
      <w:lvlText w:val=""/>
      <w:lvlJc w:val="left"/>
      <w:pPr>
        <w:ind w:left="-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26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158">
    <w:nsid w:val="000000AA"/>
    <w:multiLevelType w:val="hybridMultilevel"/>
    <w:tmpl w:val="7C7C184E"/>
    <w:lvl w:ilvl="0" w:tplc="663ECD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>
    <w:nsid w:val="000000AB"/>
    <w:multiLevelType w:val="hybridMultilevel"/>
    <w:tmpl w:val="7C960FCE"/>
    <w:lvl w:ilvl="0" w:tplc="04190001">
      <w:start w:val="1"/>
      <w:numFmt w:val="bullet"/>
      <w:lvlText w:val=""/>
      <w:lvlJc w:val="left"/>
      <w:pPr>
        <w:ind w:left="13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160">
    <w:nsid w:val="000000AC"/>
    <w:multiLevelType w:val="hybridMultilevel"/>
    <w:tmpl w:val="2C8446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1">
    <w:nsid w:val="000000AD"/>
    <w:multiLevelType w:val="hybridMultilevel"/>
    <w:tmpl w:val="88C68A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2">
    <w:nsid w:val="000000AE"/>
    <w:multiLevelType w:val="hybridMultilevel"/>
    <w:tmpl w:val="4C445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>
    <w:nsid w:val="000000AF"/>
    <w:multiLevelType w:val="multilevel"/>
    <w:tmpl w:val="51C8B9A2"/>
    <w:lvl w:ilvl="0">
      <w:start w:val="1"/>
      <w:numFmt w:val="bullet"/>
      <w:lvlText w:val="●"/>
      <w:lvlJc w:val="left"/>
      <w:pPr>
        <w:ind w:left="390" w:hanging="390"/>
      </w:pPr>
    </w:lvl>
    <w:lvl w:ilvl="1">
      <w:start w:val="1"/>
      <w:numFmt w:val="bullet"/>
      <w:lvlText w:val="●"/>
      <w:lvlJc w:val="left"/>
      <w:pPr>
        <w:ind w:left="4405" w:hanging="719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●.●.%3."/>
      <w:lvlJc w:val="left"/>
      <w:pPr>
        <w:ind w:left="720" w:hanging="720"/>
      </w:pPr>
    </w:lvl>
    <w:lvl w:ilvl="3">
      <w:start w:val="1"/>
      <w:numFmt w:val="decimal"/>
      <w:lvlText w:val="●.●.%3.%4."/>
      <w:lvlJc w:val="left"/>
      <w:pPr>
        <w:ind w:left="1080" w:hanging="1080"/>
      </w:pPr>
    </w:lvl>
    <w:lvl w:ilvl="4">
      <w:start w:val="1"/>
      <w:numFmt w:val="decimal"/>
      <w:lvlText w:val="●.●.%3.%4.%5."/>
      <w:lvlJc w:val="left"/>
      <w:pPr>
        <w:ind w:left="1080" w:hanging="1080"/>
      </w:pPr>
    </w:lvl>
    <w:lvl w:ilvl="5">
      <w:start w:val="1"/>
      <w:numFmt w:val="decimal"/>
      <w:lvlText w:val="●.●.%3.%4.%5.%6."/>
      <w:lvlJc w:val="left"/>
      <w:pPr>
        <w:ind w:left="1440" w:hanging="1440"/>
      </w:pPr>
    </w:lvl>
    <w:lvl w:ilvl="6">
      <w:start w:val="1"/>
      <w:numFmt w:val="decimal"/>
      <w:lvlText w:val="●.●.%3.%4.%5.%6.%7."/>
      <w:lvlJc w:val="left"/>
      <w:pPr>
        <w:ind w:left="1440" w:hanging="1440"/>
      </w:pPr>
    </w:lvl>
    <w:lvl w:ilvl="7">
      <w:start w:val="1"/>
      <w:numFmt w:val="decimal"/>
      <w:lvlText w:val="●.●.%3.%4.%5.%6.%7.%8."/>
      <w:lvlJc w:val="left"/>
      <w:pPr>
        <w:ind w:left="1800" w:hanging="1800"/>
      </w:pPr>
    </w:lvl>
    <w:lvl w:ilvl="8">
      <w:start w:val="1"/>
      <w:numFmt w:val="decimal"/>
      <w:lvlText w:val="●.●.%3.%4.%5.%6.%7.%8.%9."/>
      <w:lvlJc w:val="left"/>
      <w:pPr>
        <w:ind w:left="1800" w:hanging="1800"/>
      </w:pPr>
    </w:lvl>
  </w:abstractNum>
  <w:abstractNum w:abstractNumId="164">
    <w:nsid w:val="000000B0"/>
    <w:multiLevelType w:val="multilevel"/>
    <w:tmpl w:val="4A668B8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>
    <w:nsid w:val="000000B1"/>
    <w:multiLevelType w:val="hybridMultilevel"/>
    <w:tmpl w:val="DACC8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>
    <w:nsid w:val="000000B2"/>
    <w:multiLevelType w:val="hybridMultilevel"/>
    <w:tmpl w:val="BAE43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>
    <w:nsid w:val="000000B3"/>
    <w:multiLevelType w:val="hybridMultilevel"/>
    <w:tmpl w:val="584CF2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8">
    <w:nsid w:val="000000B4"/>
    <w:multiLevelType w:val="hybridMultilevel"/>
    <w:tmpl w:val="20A26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>
    <w:nsid w:val="000000B5"/>
    <w:multiLevelType w:val="hybridMultilevel"/>
    <w:tmpl w:val="BC1E3E5E"/>
    <w:lvl w:ilvl="0" w:tplc="8F7879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>
    <w:nsid w:val="000000B6"/>
    <w:multiLevelType w:val="hybridMultilevel"/>
    <w:tmpl w:val="1B8AC616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1">
    <w:nsid w:val="000000B8"/>
    <w:multiLevelType w:val="hybridMultilevel"/>
    <w:tmpl w:val="4DD447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left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left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left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left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left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left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left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left" w:pos="7047"/>
        </w:tabs>
        <w:ind w:left="7047" w:hanging="360"/>
      </w:pPr>
      <w:rPr>
        <w:rFonts w:ascii="Wingdings" w:hAnsi="Wingdings" w:hint="default"/>
      </w:rPr>
    </w:lvl>
  </w:abstractNum>
  <w:abstractNum w:abstractNumId="172">
    <w:nsid w:val="000000B9"/>
    <w:multiLevelType w:val="hybridMultilevel"/>
    <w:tmpl w:val="E45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>
    <w:nsid w:val="000000BA"/>
    <w:multiLevelType w:val="hybridMultilevel"/>
    <w:tmpl w:val="5162A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>
    <w:nsid w:val="000000BB"/>
    <w:multiLevelType w:val="hybridMultilevel"/>
    <w:tmpl w:val="9DE6EA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5">
    <w:nsid w:val="000000BC"/>
    <w:multiLevelType w:val="hybridMultilevel"/>
    <w:tmpl w:val="ABD81E2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76">
    <w:nsid w:val="000000BD"/>
    <w:multiLevelType w:val="hybridMultilevel"/>
    <w:tmpl w:val="4D681E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7">
    <w:nsid w:val="000000BE"/>
    <w:multiLevelType w:val="hybridMultilevel"/>
    <w:tmpl w:val="53622D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78">
    <w:nsid w:val="000000C0"/>
    <w:multiLevelType w:val="hybridMultilevel"/>
    <w:tmpl w:val="4B823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>
    <w:nsid w:val="000000C2"/>
    <w:multiLevelType w:val="hybridMultilevel"/>
    <w:tmpl w:val="4F0A950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0">
    <w:nsid w:val="000000C3"/>
    <w:multiLevelType w:val="hybridMultilevel"/>
    <w:tmpl w:val="F56A88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1">
    <w:nsid w:val="000000C4"/>
    <w:multiLevelType w:val="hybridMultilevel"/>
    <w:tmpl w:val="631A72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2">
    <w:nsid w:val="000000C5"/>
    <w:multiLevelType w:val="hybridMultilevel"/>
    <w:tmpl w:val="2B385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>
    <w:nsid w:val="000000C6"/>
    <w:multiLevelType w:val="multilevel"/>
    <w:tmpl w:val="0028687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>
    <w:nsid w:val="000000C7"/>
    <w:multiLevelType w:val="hybridMultilevel"/>
    <w:tmpl w:val="D3B8DA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5">
    <w:nsid w:val="000000C8"/>
    <w:multiLevelType w:val="hybridMultilevel"/>
    <w:tmpl w:val="74787C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6">
    <w:nsid w:val="000000CA"/>
    <w:multiLevelType w:val="hybridMultilevel"/>
    <w:tmpl w:val="9348C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>
    <w:nsid w:val="000000CB"/>
    <w:multiLevelType w:val="hybridMultilevel"/>
    <w:tmpl w:val="AB9856D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8">
    <w:nsid w:val="000000CC"/>
    <w:multiLevelType w:val="hybridMultilevel"/>
    <w:tmpl w:val="FA74F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>
    <w:nsid w:val="000000CD"/>
    <w:multiLevelType w:val="hybridMultilevel"/>
    <w:tmpl w:val="B9A2F6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0">
    <w:nsid w:val="000000CE"/>
    <w:multiLevelType w:val="hybridMultilevel"/>
    <w:tmpl w:val="824AC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1">
    <w:nsid w:val="000000D0"/>
    <w:multiLevelType w:val="hybridMultilevel"/>
    <w:tmpl w:val="894E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2">
    <w:nsid w:val="000000D1"/>
    <w:multiLevelType w:val="hybridMultilevel"/>
    <w:tmpl w:val="8C40154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93">
    <w:nsid w:val="000000D2"/>
    <w:multiLevelType w:val="hybridMultilevel"/>
    <w:tmpl w:val="DFEE4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4">
    <w:nsid w:val="000000D3"/>
    <w:multiLevelType w:val="multilevel"/>
    <w:tmpl w:val="7D98AA4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>
    <w:nsid w:val="000000D4"/>
    <w:multiLevelType w:val="hybridMultilevel"/>
    <w:tmpl w:val="F2F2C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>
    <w:nsid w:val="000000D5"/>
    <w:multiLevelType w:val="hybridMultilevel"/>
    <w:tmpl w:val="29D09AD8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97">
    <w:nsid w:val="000000D6"/>
    <w:multiLevelType w:val="hybridMultilevel"/>
    <w:tmpl w:val="400A2B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8">
    <w:nsid w:val="000000D7"/>
    <w:multiLevelType w:val="hybridMultilevel"/>
    <w:tmpl w:val="BAEC6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9">
    <w:nsid w:val="000000D8"/>
    <w:multiLevelType w:val="hybridMultilevel"/>
    <w:tmpl w:val="6D5E1E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0">
    <w:nsid w:val="000000DA"/>
    <w:multiLevelType w:val="hybridMultilevel"/>
    <w:tmpl w:val="1A0215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1">
    <w:nsid w:val="000000DB"/>
    <w:multiLevelType w:val="multilevel"/>
    <w:tmpl w:val="123CEAD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b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>
    <w:nsid w:val="000000DC"/>
    <w:multiLevelType w:val="hybridMultilevel"/>
    <w:tmpl w:val="5F28F4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3">
    <w:nsid w:val="000000DD"/>
    <w:multiLevelType w:val="hybridMultilevel"/>
    <w:tmpl w:val="06AAE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4">
    <w:nsid w:val="000000DE"/>
    <w:multiLevelType w:val="hybridMultilevel"/>
    <w:tmpl w:val="7D84B084"/>
    <w:lvl w:ilvl="0" w:tplc="4178EE5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712445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C6D73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665AC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D83B3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02CC2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AE047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92BD7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30671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5">
    <w:nsid w:val="000000DF"/>
    <w:multiLevelType w:val="hybridMultilevel"/>
    <w:tmpl w:val="F648F3EE"/>
    <w:lvl w:ilvl="0" w:tplc="04190001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06">
    <w:nsid w:val="000000E0"/>
    <w:multiLevelType w:val="hybridMultilevel"/>
    <w:tmpl w:val="B83C59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7">
    <w:nsid w:val="000000E1"/>
    <w:multiLevelType w:val="hybridMultilevel"/>
    <w:tmpl w:val="407C5490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8">
    <w:nsid w:val="000000E2"/>
    <w:multiLevelType w:val="hybridMultilevel"/>
    <w:tmpl w:val="2A22E7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9">
    <w:nsid w:val="000000E3"/>
    <w:multiLevelType w:val="hybridMultilevel"/>
    <w:tmpl w:val="F5848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0">
    <w:nsid w:val="000000E4"/>
    <w:multiLevelType w:val="hybridMultilevel"/>
    <w:tmpl w:val="A1E8C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1">
    <w:nsid w:val="000000E5"/>
    <w:multiLevelType w:val="hybridMultilevel"/>
    <w:tmpl w:val="043269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2"/>
  </w:num>
  <w:num w:numId="2">
    <w:abstractNumId w:val="90"/>
  </w:num>
  <w:num w:numId="3">
    <w:abstractNumId w:val="12"/>
  </w:num>
  <w:num w:numId="4">
    <w:abstractNumId w:val="16"/>
  </w:num>
  <w:num w:numId="5">
    <w:abstractNumId w:val="198"/>
  </w:num>
  <w:num w:numId="6">
    <w:abstractNumId w:val="1"/>
  </w:num>
  <w:num w:numId="7">
    <w:abstractNumId w:val="168"/>
  </w:num>
  <w:num w:numId="8">
    <w:abstractNumId w:val="195"/>
  </w:num>
  <w:num w:numId="9">
    <w:abstractNumId w:val="124"/>
  </w:num>
  <w:num w:numId="10">
    <w:abstractNumId w:val="54"/>
  </w:num>
  <w:num w:numId="11">
    <w:abstractNumId w:val="181"/>
  </w:num>
  <w:num w:numId="12">
    <w:abstractNumId w:val="38"/>
  </w:num>
  <w:num w:numId="13">
    <w:abstractNumId w:val="173"/>
  </w:num>
  <w:num w:numId="14">
    <w:abstractNumId w:val="53"/>
  </w:num>
  <w:num w:numId="15">
    <w:abstractNumId w:val="120"/>
  </w:num>
  <w:num w:numId="16">
    <w:abstractNumId w:val="47"/>
  </w:num>
  <w:num w:numId="17">
    <w:abstractNumId w:val="185"/>
  </w:num>
  <w:num w:numId="18">
    <w:abstractNumId w:val="157"/>
  </w:num>
  <w:num w:numId="19">
    <w:abstractNumId w:val="192"/>
  </w:num>
  <w:num w:numId="20">
    <w:abstractNumId w:val="188"/>
  </w:num>
  <w:num w:numId="21">
    <w:abstractNumId w:val="170"/>
  </w:num>
  <w:num w:numId="22">
    <w:abstractNumId w:val="146"/>
  </w:num>
  <w:num w:numId="23">
    <w:abstractNumId w:val="123"/>
  </w:num>
  <w:num w:numId="24">
    <w:abstractNumId w:val="166"/>
  </w:num>
  <w:num w:numId="25">
    <w:abstractNumId w:val="0"/>
  </w:num>
  <w:num w:numId="26">
    <w:abstractNumId w:val="151"/>
  </w:num>
  <w:num w:numId="27">
    <w:abstractNumId w:val="142"/>
  </w:num>
  <w:num w:numId="28">
    <w:abstractNumId w:val="52"/>
  </w:num>
  <w:num w:numId="29">
    <w:abstractNumId w:val="133"/>
  </w:num>
  <w:num w:numId="30">
    <w:abstractNumId w:val="161"/>
  </w:num>
  <w:num w:numId="31">
    <w:abstractNumId w:val="144"/>
  </w:num>
  <w:num w:numId="32">
    <w:abstractNumId w:val="149"/>
  </w:num>
  <w:num w:numId="33">
    <w:abstractNumId w:val="76"/>
  </w:num>
  <w:num w:numId="34">
    <w:abstractNumId w:val="92"/>
  </w:num>
  <w:num w:numId="35">
    <w:abstractNumId w:val="196"/>
  </w:num>
  <w:num w:numId="36">
    <w:abstractNumId w:val="88"/>
  </w:num>
  <w:num w:numId="37">
    <w:abstractNumId w:val="64"/>
  </w:num>
  <w:num w:numId="38">
    <w:abstractNumId w:val="15"/>
  </w:num>
  <w:num w:numId="39">
    <w:abstractNumId w:val="49"/>
  </w:num>
  <w:num w:numId="40">
    <w:abstractNumId w:val="78"/>
  </w:num>
  <w:num w:numId="41">
    <w:abstractNumId w:val="46"/>
  </w:num>
  <w:num w:numId="42">
    <w:abstractNumId w:val="207"/>
  </w:num>
  <w:num w:numId="43">
    <w:abstractNumId w:val="56"/>
  </w:num>
  <w:num w:numId="44">
    <w:abstractNumId w:val="108"/>
  </w:num>
  <w:num w:numId="45">
    <w:abstractNumId w:val="197"/>
  </w:num>
  <w:num w:numId="46">
    <w:abstractNumId w:val="34"/>
  </w:num>
  <w:num w:numId="47">
    <w:abstractNumId w:val="155"/>
  </w:num>
  <w:num w:numId="48">
    <w:abstractNumId w:val="80"/>
  </w:num>
  <w:num w:numId="49">
    <w:abstractNumId w:val="96"/>
  </w:num>
  <w:num w:numId="50">
    <w:abstractNumId w:val="40"/>
  </w:num>
  <w:num w:numId="51">
    <w:abstractNumId w:val="176"/>
  </w:num>
  <w:num w:numId="52">
    <w:abstractNumId w:val="7"/>
  </w:num>
  <w:num w:numId="53">
    <w:abstractNumId w:val="184"/>
  </w:num>
  <w:num w:numId="54">
    <w:abstractNumId w:val="211"/>
  </w:num>
  <w:num w:numId="55">
    <w:abstractNumId w:val="9"/>
  </w:num>
  <w:num w:numId="56">
    <w:abstractNumId w:val="6"/>
  </w:num>
  <w:num w:numId="57">
    <w:abstractNumId w:val="186"/>
  </w:num>
  <w:num w:numId="58">
    <w:abstractNumId w:val="75"/>
  </w:num>
  <w:num w:numId="59">
    <w:abstractNumId w:val="85"/>
  </w:num>
  <w:num w:numId="60">
    <w:abstractNumId w:val="154"/>
  </w:num>
  <w:num w:numId="61">
    <w:abstractNumId w:val="125"/>
  </w:num>
  <w:num w:numId="62">
    <w:abstractNumId w:val="191"/>
  </w:num>
  <w:num w:numId="63">
    <w:abstractNumId w:val="48"/>
  </w:num>
  <w:num w:numId="64">
    <w:abstractNumId w:val="26"/>
  </w:num>
  <w:num w:numId="65">
    <w:abstractNumId w:val="33"/>
  </w:num>
  <w:num w:numId="66">
    <w:abstractNumId w:val="135"/>
  </w:num>
  <w:num w:numId="67">
    <w:abstractNumId w:val="113"/>
  </w:num>
  <w:num w:numId="68">
    <w:abstractNumId w:val="8"/>
  </w:num>
  <w:num w:numId="69">
    <w:abstractNumId w:val="94"/>
  </w:num>
  <w:num w:numId="70">
    <w:abstractNumId w:val="55"/>
  </w:num>
  <w:num w:numId="71">
    <w:abstractNumId w:val="57"/>
  </w:num>
  <w:num w:numId="72">
    <w:abstractNumId w:val="179"/>
  </w:num>
  <w:num w:numId="73">
    <w:abstractNumId w:val="74"/>
  </w:num>
  <w:num w:numId="74">
    <w:abstractNumId w:val="112"/>
  </w:num>
  <w:num w:numId="75">
    <w:abstractNumId w:val="210"/>
  </w:num>
  <w:num w:numId="76">
    <w:abstractNumId w:val="158"/>
  </w:num>
  <w:num w:numId="77">
    <w:abstractNumId w:val="206"/>
  </w:num>
  <w:num w:numId="78">
    <w:abstractNumId w:val="62"/>
  </w:num>
  <w:num w:numId="79">
    <w:abstractNumId w:val="71"/>
  </w:num>
  <w:num w:numId="80">
    <w:abstractNumId w:val="63"/>
  </w:num>
  <w:num w:numId="81">
    <w:abstractNumId w:val="98"/>
  </w:num>
  <w:num w:numId="82">
    <w:abstractNumId w:val="42"/>
  </w:num>
  <w:num w:numId="83">
    <w:abstractNumId w:val="36"/>
  </w:num>
  <w:num w:numId="84">
    <w:abstractNumId w:val="128"/>
  </w:num>
  <w:num w:numId="85">
    <w:abstractNumId w:val="20"/>
  </w:num>
  <w:num w:numId="86">
    <w:abstractNumId w:val="68"/>
  </w:num>
  <w:num w:numId="87">
    <w:abstractNumId w:val="32"/>
  </w:num>
  <w:num w:numId="88">
    <w:abstractNumId w:val="41"/>
  </w:num>
  <w:num w:numId="89">
    <w:abstractNumId w:val="39"/>
  </w:num>
  <w:num w:numId="90">
    <w:abstractNumId w:val="131"/>
  </w:num>
  <w:num w:numId="91">
    <w:abstractNumId w:val="29"/>
  </w:num>
  <w:num w:numId="92">
    <w:abstractNumId w:val="110"/>
  </w:num>
  <w:num w:numId="93">
    <w:abstractNumId w:val="24"/>
  </w:num>
  <w:num w:numId="94">
    <w:abstractNumId w:val="182"/>
  </w:num>
  <w:num w:numId="95">
    <w:abstractNumId w:val="167"/>
  </w:num>
  <w:num w:numId="96">
    <w:abstractNumId w:val="105"/>
  </w:num>
  <w:num w:numId="97">
    <w:abstractNumId w:val="70"/>
  </w:num>
  <w:num w:numId="98">
    <w:abstractNumId w:val="156"/>
  </w:num>
  <w:num w:numId="99">
    <w:abstractNumId w:val="83"/>
  </w:num>
  <w:num w:numId="100">
    <w:abstractNumId w:val="89"/>
  </w:num>
  <w:num w:numId="101">
    <w:abstractNumId w:val="5"/>
  </w:num>
  <w:num w:numId="102">
    <w:abstractNumId w:val="193"/>
  </w:num>
  <w:num w:numId="103">
    <w:abstractNumId w:val="118"/>
  </w:num>
  <w:num w:numId="104">
    <w:abstractNumId w:val="174"/>
  </w:num>
  <w:num w:numId="105">
    <w:abstractNumId w:val="97"/>
  </w:num>
  <w:num w:numId="106">
    <w:abstractNumId w:val="145"/>
  </w:num>
  <w:num w:numId="107">
    <w:abstractNumId w:val="138"/>
  </w:num>
  <w:num w:numId="108">
    <w:abstractNumId w:val="204"/>
  </w:num>
  <w:num w:numId="109">
    <w:abstractNumId w:val="159"/>
  </w:num>
  <w:num w:numId="110">
    <w:abstractNumId w:val="199"/>
  </w:num>
  <w:num w:numId="111">
    <w:abstractNumId w:val="114"/>
  </w:num>
  <w:num w:numId="112">
    <w:abstractNumId w:val="93"/>
  </w:num>
  <w:num w:numId="113">
    <w:abstractNumId w:val="35"/>
  </w:num>
  <w:num w:numId="114">
    <w:abstractNumId w:val="183"/>
  </w:num>
  <w:num w:numId="115">
    <w:abstractNumId w:val="202"/>
  </w:num>
  <w:num w:numId="116">
    <w:abstractNumId w:val="117"/>
  </w:num>
  <w:num w:numId="117">
    <w:abstractNumId w:val="19"/>
  </w:num>
  <w:num w:numId="118">
    <w:abstractNumId w:val="139"/>
  </w:num>
  <w:num w:numId="119">
    <w:abstractNumId w:val="122"/>
  </w:num>
  <w:num w:numId="120">
    <w:abstractNumId w:val="121"/>
  </w:num>
  <w:num w:numId="121">
    <w:abstractNumId w:val="150"/>
  </w:num>
  <w:num w:numId="122">
    <w:abstractNumId w:val="180"/>
  </w:num>
  <w:num w:numId="123">
    <w:abstractNumId w:val="209"/>
  </w:num>
  <w:num w:numId="124">
    <w:abstractNumId w:val="67"/>
  </w:num>
  <w:num w:numId="125">
    <w:abstractNumId w:val="152"/>
  </w:num>
  <w:num w:numId="126">
    <w:abstractNumId w:val="66"/>
  </w:num>
  <w:num w:numId="127">
    <w:abstractNumId w:val="37"/>
  </w:num>
  <w:num w:numId="128">
    <w:abstractNumId w:val="82"/>
  </w:num>
  <w:num w:numId="129">
    <w:abstractNumId w:val="134"/>
  </w:num>
  <w:num w:numId="130">
    <w:abstractNumId w:val="106"/>
  </w:num>
  <w:num w:numId="131">
    <w:abstractNumId w:val="189"/>
  </w:num>
  <w:num w:numId="132">
    <w:abstractNumId w:val="43"/>
  </w:num>
  <w:num w:numId="133">
    <w:abstractNumId w:val="13"/>
  </w:num>
  <w:num w:numId="134">
    <w:abstractNumId w:val="4"/>
    <w:lvlOverride w:ilvl="0">
      <w:startOverride w:val="1"/>
    </w:lvlOverride>
  </w:num>
  <w:num w:numId="135">
    <w:abstractNumId w:val="190"/>
  </w:num>
  <w:num w:numId="136">
    <w:abstractNumId w:val="45"/>
  </w:num>
  <w:num w:numId="137">
    <w:abstractNumId w:val="129"/>
  </w:num>
  <w:num w:numId="138">
    <w:abstractNumId w:val="147"/>
  </w:num>
  <w:num w:numId="139">
    <w:abstractNumId w:val="79"/>
  </w:num>
  <w:num w:numId="140">
    <w:abstractNumId w:val="175"/>
  </w:num>
  <w:num w:numId="141">
    <w:abstractNumId w:val="201"/>
  </w:num>
  <w:num w:numId="142">
    <w:abstractNumId w:val="77"/>
  </w:num>
  <w:num w:numId="143">
    <w:abstractNumId w:val="22"/>
  </w:num>
  <w:num w:numId="144">
    <w:abstractNumId w:val="160"/>
  </w:num>
  <w:num w:numId="145">
    <w:abstractNumId w:val="30"/>
  </w:num>
  <w:num w:numId="146">
    <w:abstractNumId w:val="69"/>
  </w:num>
  <w:num w:numId="147">
    <w:abstractNumId w:val="127"/>
  </w:num>
  <w:num w:numId="148">
    <w:abstractNumId w:val="115"/>
  </w:num>
  <w:num w:numId="149">
    <w:abstractNumId w:val="130"/>
  </w:num>
  <w:num w:numId="150">
    <w:abstractNumId w:val="18"/>
  </w:num>
  <w:num w:numId="151">
    <w:abstractNumId w:val="87"/>
  </w:num>
  <w:num w:numId="152">
    <w:abstractNumId w:val="102"/>
  </w:num>
  <w:num w:numId="153">
    <w:abstractNumId w:val="171"/>
  </w:num>
  <w:num w:numId="154">
    <w:abstractNumId w:val="59"/>
  </w:num>
  <w:num w:numId="155">
    <w:abstractNumId w:val="51"/>
  </w:num>
  <w:num w:numId="156">
    <w:abstractNumId w:val="86"/>
  </w:num>
  <w:num w:numId="157">
    <w:abstractNumId w:val="28"/>
  </w:num>
  <w:num w:numId="158">
    <w:abstractNumId w:val="104"/>
  </w:num>
  <w:num w:numId="159">
    <w:abstractNumId w:val="194"/>
  </w:num>
  <w:num w:numId="160">
    <w:abstractNumId w:val="95"/>
  </w:num>
  <w:num w:numId="161">
    <w:abstractNumId w:val="50"/>
  </w:num>
  <w:num w:numId="162">
    <w:abstractNumId w:val="10"/>
  </w:num>
  <w:num w:numId="163">
    <w:abstractNumId w:val="73"/>
  </w:num>
  <w:num w:numId="164">
    <w:abstractNumId w:val="99"/>
  </w:num>
  <w:num w:numId="165">
    <w:abstractNumId w:val="119"/>
  </w:num>
  <w:num w:numId="166">
    <w:abstractNumId w:val="60"/>
  </w:num>
  <w:num w:numId="167">
    <w:abstractNumId w:val="205"/>
  </w:num>
  <w:num w:numId="168">
    <w:abstractNumId w:val="203"/>
  </w:num>
  <w:num w:numId="169">
    <w:abstractNumId w:val="91"/>
  </w:num>
  <w:num w:numId="170">
    <w:abstractNumId w:val="148"/>
  </w:num>
  <w:num w:numId="171">
    <w:abstractNumId w:val="27"/>
  </w:num>
  <w:num w:numId="172">
    <w:abstractNumId w:val="132"/>
  </w:num>
  <w:num w:numId="173">
    <w:abstractNumId w:val="137"/>
  </w:num>
  <w:num w:numId="174">
    <w:abstractNumId w:val="187"/>
  </w:num>
  <w:num w:numId="175">
    <w:abstractNumId w:val="107"/>
  </w:num>
  <w:num w:numId="176">
    <w:abstractNumId w:val="126"/>
  </w:num>
  <w:num w:numId="177">
    <w:abstractNumId w:val="44"/>
  </w:num>
  <w:num w:numId="178">
    <w:abstractNumId w:val="61"/>
  </w:num>
  <w:num w:numId="179">
    <w:abstractNumId w:val="58"/>
  </w:num>
  <w:num w:numId="180">
    <w:abstractNumId w:val="140"/>
  </w:num>
  <w:num w:numId="181">
    <w:abstractNumId w:val="2"/>
  </w:num>
  <w:num w:numId="182">
    <w:abstractNumId w:val="141"/>
  </w:num>
  <w:num w:numId="183">
    <w:abstractNumId w:val="208"/>
  </w:num>
  <w:num w:numId="184">
    <w:abstractNumId w:val="23"/>
  </w:num>
  <w:num w:numId="185">
    <w:abstractNumId w:val="31"/>
  </w:num>
  <w:num w:numId="186">
    <w:abstractNumId w:val="200"/>
  </w:num>
  <w:num w:numId="187">
    <w:abstractNumId w:val="103"/>
  </w:num>
  <w:num w:numId="188">
    <w:abstractNumId w:val="109"/>
  </w:num>
  <w:num w:numId="189">
    <w:abstractNumId w:val="11"/>
  </w:num>
  <w:num w:numId="190">
    <w:abstractNumId w:val="21"/>
  </w:num>
  <w:num w:numId="191">
    <w:abstractNumId w:val="178"/>
  </w:num>
  <w:num w:numId="192">
    <w:abstractNumId w:val="101"/>
  </w:num>
  <w:num w:numId="193">
    <w:abstractNumId w:val="172"/>
  </w:num>
  <w:num w:numId="194">
    <w:abstractNumId w:val="81"/>
  </w:num>
  <w:num w:numId="195">
    <w:abstractNumId w:val="65"/>
  </w:num>
  <w:num w:numId="196">
    <w:abstractNumId w:val="84"/>
  </w:num>
  <w:num w:numId="197">
    <w:abstractNumId w:val="111"/>
  </w:num>
  <w:num w:numId="198">
    <w:abstractNumId w:val="153"/>
  </w:num>
  <w:num w:numId="199">
    <w:abstractNumId w:val="177"/>
  </w:num>
  <w:num w:numId="200">
    <w:abstractNumId w:val="136"/>
  </w:num>
  <w:num w:numId="201">
    <w:abstractNumId w:val="165"/>
  </w:num>
  <w:num w:numId="202">
    <w:abstractNumId w:val="143"/>
  </w:num>
  <w:num w:numId="203">
    <w:abstractNumId w:val="3"/>
  </w:num>
  <w:num w:numId="204">
    <w:abstractNumId w:val="164"/>
  </w:num>
  <w:num w:numId="205">
    <w:abstractNumId w:val="162"/>
  </w:num>
  <w:num w:numId="206">
    <w:abstractNumId w:val="100"/>
  </w:num>
  <w:num w:numId="207">
    <w:abstractNumId w:val="116"/>
  </w:num>
  <w:num w:numId="208">
    <w:abstractNumId w:val="163"/>
  </w:num>
  <w:num w:numId="209">
    <w:abstractNumId w:val="17"/>
  </w:num>
  <w:num w:numId="210">
    <w:abstractNumId w:val="14"/>
  </w:num>
  <w:num w:numId="211">
    <w:abstractNumId w:val="169"/>
  </w:num>
  <w:num w:numId="212">
    <w:abstractNumId w:val="25"/>
  </w:num>
  <w:numIdMacAtCleanup w:val="2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SpellingErrors/>
  <w:hideGrammaticalErrors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FF2"/>
    <w:rsid w:val="005467DD"/>
    <w:rsid w:val="00994FF2"/>
    <w:rsid w:val="00A828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qFormat/>
    <w:pPr>
      <w:keepNext/>
      <w:keepLines/>
      <w:spacing w:before="240" w:after="0"/>
      <w:outlineLvl w:val="0"/>
    </w:pPr>
    <w:rPr>
      <w:rFonts w:ascii="Cambria" w:eastAsia="Times New Roman" w:hAnsi="Cambria"/>
      <w:color w:val="365F91"/>
      <w:sz w:val="32"/>
      <w:szCs w:val="32"/>
    </w:rPr>
  </w:style>
  <w:style w:type="paragraph" w:styleId="2">
    <w:name w:val="heading 2"/>
    <w:basedOn w:val="a0"/>
    <w:link w:val="20"/>
    <w:qFormat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  <w:lang w:eastAsia="ru-RU"/>
    </w:rPr>
  </w:style>
  <w:style w:type="paragraph" w:styleId="3">
    <w:name w:val="heading 3"/>
    <w:basedOn w:val="a0"/>
    <w:next w:val="a0"/>
    <w:link w:val="30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8"/>
      <w:szCs w:val="27"/>
      <w:lang w:eastAsia="ru-RU"/>
    </w:rPr>
  </w:style>
  <w:style w:type="paragraph" w:styleId="4">
    <w:name w:val="heading 4"/>
    <w:basedOn w:val="a0"/>
    <w:next w:val="a0"/>
    <w:link w:val="40"/>
    <w:uiPriority w:val="9"/>
    <w:qFormat/>
    <w:pPr>
      <w:keepNext/>
      <w:keepLines/>
      <w:spacing w:before="200" w:after="0" w:line="360" w:lineRule="auto"/>
      <w:ind w:left="708"/>
      <w:outlineLvl w:val="3"/>
    </w:pPr>
    <w:rPr>
      <w:rFonts w:ascii="Times New Roman" w:eastAsia="Times New Roman" w:hAnsi="Times New Roman"/>
      <w:b/>
      <w:bCs/>
      <w:iCs/>
      <w:sz w:val="28"/>
    </w:rPr>
  </w:style>
  <w:style w:type="paragraph" w:styleId="5">
    <w:name w:val="heading 5"/>
    <w:basedOn w:val="a0"/>
    <w:next w:val="a0"/>
    <w:link w:val="50"/>
    <w:uiPriority w:val="9"/>
    <w:qFormat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0"/>
    <w:next w:val="a0"/>
    <w:link w:val="60"/>
    <w:uiPriority w:val="9"/>
    <w:qFormat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0"/>
    <w:next w:val="a0"/>
    <w:link w:val="70"/>
    <w:uiPriority w:val="9"/>
    <w:qFormat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0"/>
    <w:next w:val="a0"/>
    <w:link w:val="80"/>
    <w:uiPriority w:val="9"/>
    <w:qFormat/>
    <w:pPr>
      <w:keepNext/>
      <w:keepLines/>
      <w:spacing w:before="40" w:after="0"/>
      <w:outlineLvl w:val="7"/>
    </w:pPr>
    <w:rPr>
      <w:rFonts w:ascii="Cambria" w:eastAsia="Times New Roman" w:hAnsi="Cambria"/>
      <w:color w:val="272727"/>
      <w:sz w:val="21"/>
      <w:szCs w:val="21"/>
    </w:rPr>
  </w:style>
  <w:style w:type="paragraph" w:styleId="9">
    <w:name w:val="heading 9"/>
    <w:basedOn w:val="a0"/>
    <w:next w:val="a0"/>
    <w:link w:val="90"/>
    <w:uiPriority w:val="9"/>
    <w:qFormat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0">
    <w:name w:val="Заголовок 2 Знак"/>
    <w:link w:val="2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link w:val="3"/>
    <w:rPr>
      <w:rFonts w:ascii="Times New Roman" w:eastAsia="Times New Roman" w:hAnsi="Times New Roman"/>
      <w:b/>
      <w:bCs/>
      <w:sz w:val="28"/>
      <w:szCs w:val="27"/>
    </w:rPr>
  </w:style>
  <w:style w:type="character" w:customStyle="1" w:styleId="40">
    <w:name w:val="Заголовок 4 Знак"/>
    <w:link w:val="4"/>
    <w:uiPriority w:val="9"/>
    <w:rPr>
      <w:rFonts w:ascii="Times New Roman" w:eastAsia="Times New Roman" w:hAnsi="Times New Roman"/>
      <w:b/>
      <w:bCs/>
      <w:iCs/>
      <w:sz w:val="28"/>
      <w:szCs w:val="22"/>
      <w:lang w:eastAsia="en-US"/>
    </w:rPr>
  </w:style>
  <w:style w:type="character" w:customStyle="1" w:styleId="50">
    <w:name w:val="Заголовок 5 Знак"/>
    <w:link w:val="5"/>
    <w:uiPriority w:val="9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link w:val="6"/>
    <w:uiPriority w:val="9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link w:val="7"/>
    <w:uiPriority w:val="9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90">
    <w:name w:val="Заголовок 9 Знак"/>
    <w:link w:val="9"/>
    <w:uiPriority w:val="9"/>
    <w:rPr>
      <w:rFonts w:ascii="Cambria" w:eastAsia="Times New Roman" w:hAnsi="Cambria" w:cs="Times New Roman"/>
      <w:i/>
      <w:iCs/>
      <w:color w:val="404040"/>
      <w:sz w:val="20"/>
      <w:szCs w:val="20"/>
    </w:rPr>
  </w:style>
  <w:style w:type="table" w:styleId="a4">
    <w:name w:val="Table Grid"/>
    <w:basedOn w:val="a2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0"/>
    <w:pPr>
      <w:spacing w:after="0" w:line="240" w:lineRule="auto"/>
      <w:ind w:left="708"/>
    </w:pPr>
    <w:rPr>
      <w:rFonts w:ascii="Times New Roman" w:hAnsi="Times New Roman"/>
      <w:sz w:val="20"/>
      <w:szCs w:val="20"/>
      <w:lang w:eastAsia="ru-RU"/>
    </w:rPr>
  </w:style>
  <w:style w:type="character" w:customStyle="1" w:styleId="a5">
    <w:name w:val="заголовок столбца Знак"/>
    <w:link w:val="a6"/>
    <w:rPr>
      <w:b/>
      <w:color w:val="000000"/>
      <w:sz w:val="16"/>
      <w:lang w:eastAsia="ar-SA"/>
    </w:rPr>
  </w:style>
  <w:style w:type="paragraph" w:customStyle="1" w:styleId="a6">
    <w:name w:val="заголовок столбца"/>
    <w:basedOn w:val="a0"/>
    <w:link w:val="a5"/>
    <w:pPr>
      <w:suppressAutoHyphens/>
      <w:snapToGrid w:val="0"/>
      <w:spacing w:after="120" w:line="240" w:lineRule="auto"/>
      <w:jc w:val="center"/>
    </w:pPr>
    <w:rPr>
      <w:b/>
      <w:color w:val="000000"/>
      <w:sz w:val="16"/>
      <w:szCs w:val="20"/>
      <w:lang w:eastAsia="ar-SA"/>
    </w:rPr>
  </w:style>
  <w:style w:type="character" w:customStyle="1" w:styleId="apple-converted-space">
    <w:name w:val="apple-converted-space"/>
  </w:style>
  <w:style w:type="character" w:customStyle="1" w:styleId="s4">
    <w:name w:val="s4"/>
  </w:style>
  <w:style w:type="numbering" w:customStyle="1" w:styleId="12">
    <w:name w:val="Нет списка1"/>
    <w:next w:val="a3"/>
    <w:uiPriority w:val="99"/>
  </w:style>
  <w:style w:type="paragraph" w:styleId="a7">
    <w:name w:val="Normal (Web)"/>
    <w:basedOn w:val="a0"/>
    <w:uiPriority w:val="9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8">
    <w:name w:val="List Paragraph"/>
    <w:basedOn w:val="a0"/>
    <w:link w:val="a9"/>
    <w:uiPriority w:val="34"/>
    <w:qFormat/>
    <w:pPr>
      <w:spacing w:after="0" w:line="240" w:lineRule="auto"/>
      <w:ind w:left="720"/>
      <w:contextualSpacing/>
    </w:pPr>
    <w:rPr>
      <w:sz w:val="24"/>
      <w:szCs w:val="24"/>
      <w:lang w:eastAsia="ru-RU"/>
    </w:rPr>
  </w:style>
  <w:style w:type="character" w:styleId="aa">
    <w:name w:val="Strong"/>
    <w:qFormat/>
    <w:rPr>
      <w:b/>
      <w:bCs/>
    </w:rPr>
  </w:style>
  <w:style w:type="paragraph" w:styleId="ab">
    <w:name w:val="Balloon Text"/>
    <w:basedOn w:val="a0"/>
    <w:link w:val="ac"/>
    <w:uiPriority w:val="9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rPr>
      <w:rFonts w:ascii="Tahoma" w:eastAsia="Times New Roman" w:hAnsi="Tahoma" w:cs="Tahoma"/>
      <w:sz w:val="16"/>
      <w:szCs w:val="16"/>
    </w:rPr>
  </w:style>
  <w:style w:type="paragraph" w:styleId="ad">
    <w:name w:val="header"/>
    <w:basedOn w:val="a0"/>
    <w:link w:val="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8"/>
    </w:rPr>
  </w:style>
  <w:style w:type="character" w:customStyle="1" w:styleId="ae">
    <w:name w:val="Верхний колонтитул Знак"/>
    <w:link w:val="ad"/>
    <w:rPr>
      <w:rFonts w:ascii="Times New Roman" w:eastAsia="Times New Roman" w:hAnsi="Times New Roman" w:cs="Times New Roman"/>
      <w:sz w:val="28"/>
    </w:rPr>
  </w:style>
  <w:style w:type="paragraph" w:styleId="af">
    <w:name w:val="footer"/>
    <w:basedOn w:val="a0"/>
    <w:link w:val="af0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8"/>
    </w:rPr>
  </w:style>
  <w:style w:type="character" w:customStyle="1" w:styleId="af0">
    <w:name w:val="Нижний колонтитул Знак"/>
    <w:link w:val="af"/>
    <w:uiPriority w:val="99"/>
    <w:rPr>
      <w:rFonts w:ascii="Times New Roman" w:eastAsia="Times New Roman" w:hAnsi="Times New Roman" w:cs="Times New Roman"/>
      <w:sz w:val="28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1">
    <w:name w:val="No Spacing"/>
    <w:link w:val="af2"/>
    <w:uiPriority w:val="1"/>
    <w:qFormat/>
    <w:pPr>
      <w:ind w:firstLine="709"/>
      <w:jc w:val="both"/>
    </w:pPr>
    <w:rPr>
      <w:rFonts w:ascii="Times New Roman" w:hAnsi="Times New Roman"/>
      <w:sz w:val="28"/>
      <w:szCs w:val="28"/>
      <w:lang w:eastAsia="en-US"/>
    </w:rPr>
  </w:style>
  <w:style w:type="paragraph" w:customStyle="1" w:styleId="13">
    <w:name w:val="Обычный1"/>
    <w:rPr>
      <w:rFonts w:ascii="Times New Roman" w:eastAsia="ヒラギノ角ゴ Pro W3" w:hAnsi="Times New Roman"/>
      <w:color w:val="000000"/>
      <w:sz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character" w:styleId="af3">
    <w:name w:val="footnote reference"/>
    <w:uiPriority w:val="99"/>
    <w:rPr>
      <w:vertAlign w:val="superscript"/>
    </w:rPr>
  </w:style>
  <w:style w:type="paragraph" w:customStyle="1" w:styleId="dash041e005f0431005f044b005f0447005f043d005f044b005f0439">
    <w:name w:val="dash041e_005f0431_005f044b_005f0447_005f043d_005f044b_005f0439"/>
    <w:basedOn w:val="a0"/>
    <w:uiPriority w:val="99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uiPriority w:val="99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0"/>
    <w:uiPriority w:val="99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4">
    <w:name w:val="footnote text"/>
    <w:basedOn w:val="a0"/>
    <w:link w:val="af5"/>
    <w:uiPriority w:val="9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5">
    <w:name w:val="Текст сноски Знак"/>
    <w:link w:val="af4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rmacttext">
    <w:name w:val="norm_act_text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6">
    <w:name w:val="Hyperlink"/>
    <w:uiPriority w:val="99"/>
    <w:rPr>
      <w:color w:val="0000FF"/>
      <w:u w:val="single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pagetext">
    <w:name w:val="page_text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7">
    <w:name w:val="Сноска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0"/>
      <w:sz w:val="18"/>
      <w:szCs w:val="18"/>
    </w:rPr>
  </w:style>
  <w:style w:type="character" w:customStyle="1" w:styleId="af8">
    <w:name w:val="Основной текст_"/>
    <w:link w:val="68"/>
    <w:rPr>
      <w:shd w:val="clear" w:color="auto" w:fill="FFFFFF"/>
    </w:rPr>
  </w:style>
  <w:style w:type="character" w:customStyle="1" w:styleId="14">
    <w:name w:val="Основной текст1"/>
    <w:rPr>
      <w:shd w:val="clear" w:color="auto" w:fill="FFFFFF"/>
    </w:rPr>
  </w:style>
  <w:style w:type="character" w:customStyle="1" w:styleId="af9">
    <w:name w:val="Основной текст + Курсив"/>
    <w:rPr>
      <w:i/>
      <w:iCs/>
      <w:shd w:val="clear" w:color="auto" w:fill="FFFFFF"/>
    </w:rPr>
  </w:style>
  <w:style w:type="character" w:customStyle="1" w:styleId="120">
    <w:name w:val="Основной текст (12)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0"/>
      <w:sz w:val="22"/>
      <w:szCs w:val="22"/>
    </w:rPr>
  </w:style>
  <w:style w:type="character" w:customStyle="1" w:styleId="121">
    <w:name w:val="Основной текст (12) + Не курсив"/>
    <w:rPr>
      <w:rFonts w:ascii="Times New Roman" w:eastAsia="Times New Roman" w:hAnsi="Times New Roman" w:cs="Times New Roman"/>
      <w:b w:val="0"/>
      <w:bCs w:val="0"/>
      <w:i/>
      <w:iCs/>
      <w:smallCaps w:val="0"/>
      <w:spacing w:val="0"/>
      <w:sz w:val="22"/>
      <w:szCs w:val="22"/>
    </w:rPr>
  </w:style>
  <w:style w:type="paragraph" w:customStyle="1" w:styleId="68">
    <w:name w:val="Основной текст68"/>
    <w:basedOn w:val="a0"/>
    <w:link w:val="af8"/>
    <w:pPr>
      <w:shd w:val="clear" w:color="auto" w:fill="FFFFFF"/>
      <w:spacing w:after="780" w:line="211" w:lineRule="exact"/>
      <w:jc w:val="right"/>
    </w:pPr>
    <w:rPr>
      <w:shd w:val="clear" w:color="auto" w:fill="FFFFFF"/>
    </w:rPr>
  </w:style>
  <w:style w:type="paragraph" w:styleId="afa">
    <w:name w:val="Body Text"/>
    <w:basedOn w:val="a0"/>
    <w:link w:val="afb"/>
    <w:uiPriority w:val="99"/>
    <w:pPr>
      <w:spacing w:after="120"/>
    </w:pPr>
    <w:rPr>
      <w:rFonts w:eastAsia="Times New Roman"/>
    </w:rPr>
  </w:style>
  <w:style w:type="character" w:customStyle="1" w:styleId="afb">
    <w:name w:val="Основной текст Знак"/>
    <w:link w:val="afa"/>
    <w:uiPriority w:val="99"/>
    <w:rPr>
      <w:rFonts w:ascii="Calibri" w:eastAsia="Times New Roman" w:hAnsi="Calibri" w:cs="Times New Roman"/>
    </w:rPr>
  </w:style>
  <w:style w:type="character" w:styleId="afc">
    <w:name w:val="Emphasis"/>
    <w:uiPriority w:val="20"/>
    <w:qFormat/>
    <w:rPr>
      <w:i/>
      <w:iCs/>
      <w:sz w:val="24"/>
    </w:rPr>
  </w:style>
  <w:style w:type="character" w:customStyle="1" w:styleId="Zag11">
    <w:name w:val="Zag_11"/>
  </w:style>
  <w:style w:type="paragraph" w:styleId="afd">
    <w:name w:val="Body Text Indent"/>
    <w:basedOn w:val="a0"/>
    <w:link w:val="afe"/>
    <w:uiPriority w:val="99"/>
    <w:pPr>
      <w:spacing w:after="120"/>
      <w:ind w:left="283"/>
    </w:pPr>
  </w:style>
  <w:style w:type="character" w:customStyle="1" w:styleId="afe">
    <w:name w:val="Основной текст с отступом Знак"/>
    <w:basedOn w:val="a1"/>
    <w:link w:val="afd"/>
    <w:uiPriority w:val="99"/>
  </w:style>
  <w:style w:type="character" w:styleId="aff">
    <w:name w:val="FollowedHyperlink"/>
    <w:uiPriority w:val="99"/>
    <w:rPr>
      <w:color w:val="800080"/>
      <w:u w:val="single"/>
    </w:rPr>
  </w:style>
  <w:style w:type="paragraph" w:customStyle="1" w:styleId="xl66">
    <w:name w:val="xl66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8">
    <w:name w:val="xl68"/>
    <w:basedOn w:val="a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9">
    <w:name w:val="xl69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3">
    <w:name w:val="xl73"/>
    <w:basedOn w:val="a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4">
    <w:name w:val="xl74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9">
    <w:name w:val="xl79"/>
    <w:basedOn w:val="a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0">
    <w:name w:val="xl80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1">
    <w:name w:val="xl101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3">
    <w:name w:val="xl103"/>
    <w:basedOn w:val="a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04">
    <w:name w:val="xl104"/>
    <w:basedOn w:val="a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05">
    <w:name w:val="xl105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9">
    <w:name w:val="xl119"/>
    <w:basedOn w:val="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0">
    <w:name w:val="xl120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1">
    <w:name w:val="xl121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0">
    <w:name w:val="xl140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1">
    <w:name w:val="xl141"/>
    <w:basedOn w:val="a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2">
    <w:name w:val="xl142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3">
    <w:name w:val="xl143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4">
    <w:name w:val="xl144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6">
    <w:name w:val="xl146"/>
    <w:basedOn w:val="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0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9">
    <w:name w:val="xl149"/>
    <w:basedOn w:val="a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4">
    <w:name w:val="xl154"/>
    <w:basedOn w:val="a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0"/>
    <w:pPr>
      <w:pBdr>
        <w:top w:val="single" w:sz="4" w:space="0" w:color="auto"/>
        <w:bottom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60">
    <w:name w:val="xl160"/>
    <w:basedOn w:val="a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1">
    <w:name w:val="xl161"/>
    <w:basedOn w:val="a0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2">
    <w:name w:val="xl162"/>
    <w:basedOn w:val="a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64">
    <w:name w:val="xl164"/>
    <w:basedOn w:val="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0"/>
    <w:pPr>
      <w:pBdr>
        <w:top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0"/>
    <w:pPr>
      <w:pBdr>
        <w:top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70">
    <w:name w:val="xl170"/>
    <w:basedOn w:val="a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21">
    <w:name w:val="Основной текст 21"/>
    <w:basedOn w:val="a0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/>
      <w:i/>
      <w:szCs w:val="20"/>
      <w:lang w:val="en-US" w:eastAsia="ar-SA"/>
    </w:rPr>
  </w:style>
  <w:style w:type="paragraph" w:styleId="15">
    <w:name w:val="toc 1"/>
    <w:basedOn w:val="a0"/>
    <w:next w:val="a0"/>
    <w:uiPriority w:val="39"/>
    <w:pPr>
      <w:tabs>
        <w:tab w:val="left" w:pos="450"/>
        <w:tab w:val="right" w:leader="dot" w:pos="9498"/>
      </w:tabs>
      <w:spacing w:after="0" w:line="240" w:lineRule="auto"/>
      <w:jc w:val="both"/>
    </w:pPr>
    <w:rPr>
      <w:rFonts w:ascii="Times New Roman" w:eastAsia="@Arial Unicode MS" w:hAnsi="Times New Roman"/>
      <w:b/>
      <w:bCs/>
      <w:noProof/>
      <w:sz w:val="28"/>
      <w:szCs w:val="28"/>
      <w:lang w:eastAsia="ru-RU"/>
    </w:rPr>
  </w:style>
  <w:style w:type="character" w:customStyle="1" w:styleId="130">
    <w:name w:val="Основной текст (13)_"/>
    <w:link w:val="131"/>
    <w:rPr>
      <w:rFonts w:ascii="Calibri" w:hAnsi="Calibri"/>
      <w:sz w:val="34"/>
      <w:szCs w:val="34"/>
      <w:shd w:val="clear" w:color="auto" w:fill="FFFFFF"/>
    </w:rPr>
  </w:style>
  <w:style w:type="paragraph" w:customStyle="1" w:styleId="131">
    <w:name w:val="Основной текст (13)1"/>
    <w:basedOn w:val="a0"/>
    <w:link w:val="130"/>
    <w:pPr>
      <w:shd w:val="clear" w:color="auto" w:fill="FFFFFF"/>
      <w:spacing w:before="420" w:after="180" w:line="360" w:lineRule="exact"/>
      <w:jc w:val="center"/>
    </w:pPr>
    <w:rPr>
      <w:sz w:val="34"/>
      <w:szCs w:val="3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0"/>
    <w:pPr>
      <w:spacing w:after="0" w:line="240" w:lineRule="auto"/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list005f0020paragraph005f005fchar1char1">
    <w:name w:val="list_005f0020paragraph_005f_005fchar1__char1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paragraph" w:customStyle="1" w:styleId="list005f0020paragraph">
    <w:name w:val="list_005f0020paragraph"/>
    <w:basedOn w:val="a0"/>
    <w:uiPriority w:val="99"/>
    <w:pPr>
      <w:spacing w:after="0" w:line="240" w:lineRule="auto"/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6">
    <w:name w:val="Основной текст Знак1"/>
    <w:basedOn w:val="a1"/>
    <w:uiPriority w:val="99"/>
  </w:style>
  <w:style w:type="character" w:customStyle="1" w:styleId="dash041e005f0431005f044b005f0447005f043d005f044b005f0439char1">
    <w:name w:val="dash041e_005f0431_005f044b_005f0447_005f043d_005f044b_005f0439__char1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character" w:styleId="aff0">
    <w:name w:val="page number"/>
    <w:basedOn w:val="a1"/>
    <w:uiPriority w:val="99"/>
  </w:style>
  <w:style w:type="paragraph" w:styleId="31">
    <w:name w:val="Body Text 3"/>
    <w:basedOn w:val="a0"/>
    <w:link w:val="32"/>
    <w:uiPriority w:val="9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rPr>
      <w:sz w:val="16"/>
      <w:szCs w:val="16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Pr>
      <w:rFonts w:cs="Times New Roman"/>
      <w:b/>
      <w:bCs/>
    </w:rPr>
  </w:style>
  <w:style w:type="paragraph" w:customStyle="1" w:styleId="book">
    <w:name w:val="book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1">
    <w:name w:val="Содержимое таблицы"/>
    <w:basedOn w:val="a0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definition">
    <w:name w:val="definition"/>
    <w:rPr>
      <w:rFonts w:cs="Times New Roman"/>
    </w:rPr>
  </w:style>
  <w:style w:type="character" w:customStyle="1" w:styleId="af2">
    <w:name w:val="Без интервала Знак"/>
    <w:link w:val="af1"/>
    <w:uiPriority w:val="1"/>
    <w:rPr>
      <w:rFonts w:ascii="Times New Roman" w:eastAsia="Calibri" w:hAnsi="Times New Roman" w:cs="Times New Roman"/>
      <w:sz w:val="28"/>
      <w:szCs w:val="28"/>
      <w:lang w:val="ru-RU" w:eastAsia="en-US" w:bidi="ar-SA"/>
    </w:rPr>
  </w:style>
  <w:style w:type="paragraph" w:styleId="aff2">
    <w:name w:val="caption"/>
    <w:basedOn w:val="a0"/>
    <w:next w:val="a0"/>
    <w:uiPriority w:val="35"/>
    <w:qFormat/>
    <w:pPr>
      <w:spacing w:line="240" w:lineRule="auto"/>
    </w:pPr>
    <w:rPr>
      <w:rFonts w:eastAsia="Times New Roman"/>
      <w:b/>
      <w:bCs/>
      <w:color w:val="4F81BD"/>
      <w:sz w:val="18"/>
      <w:szCs w:val="18"/>
    </w:rPr>
  </w:style>
  <w:style w:type="paragraph" w:styleId="aff3">
    <w:name w:val="Title"/>
    <w:basedOn w:val="a0"/>
    <w:next w:val="a0"/>
    <w:link w:val="aff4"/>
    <w:qFormat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ff4">
    <w:name w:val="Название Знак"/>
    <w:link w:val="aff3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ff5">
    <w:name w:val="Subtitle"/>
    <w:basedOn w:val="a0"/>
    <w:next w:val="a0"/>
    <w:link w:val="aff6"/>
    <w:qFormat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ff6">
    <w:name w:val="Подзаголовок Знак"/>
    <w:link w:val="aff5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ff7">
    <w:name w:val="Block Text"/>
    <w:basedOn w:val="a0"/>
    <w:link w:val="aff8"/>
    <w:uiPriority w:val="99"/>
    <w:pPr>
      <w:spacing w:after="0" w:line="360" w:lineRule="auto"/>
      <w:ind w:left="-851" w:right="-1333" w:firstLine="851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f8">
    <w:name w:val="Цитата Знак"/>
    <w:link w:val="aff7"/>
    <w:uiPriority w:val="99"/>
    <w:rPr>
      <w:rFonts w:eastAsia="Times New Roman"/>
      <w:i/>
      <w:iCs/>
      <w:color w:val="000000"/>
    </w:rPr>
  </w:style>
  <w:style w:type="paragraph" w:styleId="aff9">
    <w:name w:val="Intense Quote"/>
    <w:basedOn w:val="a0"/>
    <w:next w:val="a0"/>
    <w:link w:val="affa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rFonts w:eastAsia="Times New Roman"/>
      <w:b/>
      <w:bCs/>
      <w:i/>
      <w:iCs/>
      <w:color w:val="4F81BD"/>
    </w:rPr>
  </w:style>
  <w:style w:type="character" w:customStyle="1" w:styleId="affa">
    <w:name w:val="Выделенная цитата Знак"/>
    <w:link w:val="aff9"/>
    <w:uiPriority w:val="30"/>
    <w:rPr>
      <w:rFonts w:eastAsia="Times New Roman"/>
      <w:b/>
      <w:bCs/>
      <w:i/>
      <w:iCs/>
      <w:color w:val="4F81BD"/>
    </w:rPr>
  </w:style>
  <w:style w:type="character" w:styleId="affb">
    <w:name w:val="Subtle Emphasis"/>
    <w:uiPriority w:val="19"/>
    <w:qFormat/>
    <w:rPr>
      <w:i/>
      <w:iCs/>
      <w:color w:val="808080"/>
    </w:rPr>
  </w:style>
  <w:style w:type="character" w:styleId="affc">
    <w:name w:val="Intense Emphasis"/>
    <w:uiPriority w:val="21"/>
    <w:qFormat/>
    <w:rPr>
      <w:b/>
      <w:bCs/>
      <w:i/>
      <w:iCs/>
      <w:color w:val="4F81BD"/>
    </w:rPr>
  </w:style>
  <w:style w:type="character" w:styleId="affd">
    <w:name w:val="Subtle Reference"/>
    <w:uiPriority w:val="31"/>
    <w:qFormat/>
    <w:rPr>
      <w:smallCaps/>
      <w:color w:val="C0504D"/>
      <w:u w:val="single"/>
    </w:rPr>
  </w:style>
  <w:style w:type="character" w:styleId="affe">
    <w:name w:val="Intense Reference"/>
    <w:uiPriority w:val="32"/>
    <w:qFormat/>
    <w:rPr>
      <w:b/>
      <w:bCs/>
      <w:smallCaps/>
      <w:color w:val="C0504D"/>
      <w:spacing w:val="5"/>
      <w:u w:val="single"/>
    </w:rPr>
  </w:style>
  <w:style w:type="character" w:styleId="afff">
    <w:name w:val="Book Title"/>
    <w:uiPriority w:val="33"/>
    <w:qFormat/>
    <w:rPr>
      <w:b/>
      <w:bCs/>
      <w:smallCaps/>
      <w:spacing w:val="5"/>
    </w:rPr>
  </w:style>
  <w:style w:type="paragraph" w:styleId="afff0">
    <w:name w:val="TOC Heading"/>
    <w:basedOn w:val="1"/>
    <w:next w:val="a0"/>
    <w:uiPriority w:val="39"/>
    <w:qFormat/>
    <w:pPr>
      <w:spacing w:before="480"/>
      <w:outlineLvl w:val="9"/>
    </w:pPr>
    <w:rPr>
      <w:b/>
      <w:bCs/>
      <w:sz w:val="28"/>
      <w:szCs w:val="28"/>
    </w:rPr>
  </w:style>
  <w:style w:type="table" w:customStyle="1" w:styleId="17">
    <w:name w:val="Сетка таблицы1"/>
    <w:basedOn w:val="a2"/>
    <w:next w:val="a4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toc 2"/>
    <w:basedOn w:val="a0"/>
    <w:next w:val="a0"/>
    <w:uiPriority w:val="39"/>
    <w:pPr>
      <w:tabs>
        <w:tab w:val="right" w:leader="dot" w:pos="9356"/>
      </w:tabs>
      <w:spacing w:after="0" w:line="240" w:lineRule="auto"/>
      <w:ind w:left="567"/>
    </w:pPr>
    <w:rPr>
      <w:rFonts w:ascii="Times New Roman" w:hAnsi="Times New Roman"/>
      <w:b/>
      <w:iCs/>
      <w:noProof/>
      <w:sz w:val="28"/>
      <w:szCs w:val="28"/>
    </w:rPr>
  </w:style>
  <w:style w:type="paragraph" w:styleId="33">
    <w:name w:val="toc 3"/>
    <w:basedOn w:val="a0"/>
    <w:next w:val="a0"/>
    <w:uiPriority w:val="39"/>
    <w:pPr>
      <w:tabs>
        <w:tab w:val="right" w:leader="dot" w:pos="9356"/>
      </w:tabs>
      <w:spacing w:after="0" w:line="240" w:lineRule="auto"/>
      <w:ind w:left="1134"/>
      <w:jc w:val="center"/>
    </w:pPr>
    <w:rPr>
      <w:rFonts w:ascii="Times New Roman" w:hAnsi="Times New Roman"/>
      <w:b/>
      <w:sz w:val="28"/>
      <w:szCs w:val="28"/>
    </w:rPr>
  </w:style>
  <w:style w:type="paragraph" w:styleId="41">
    <w:name w:val="toc 4"/>
    <w:basedOn w:val="a0"/>
    <w:next w:val="a0"/>
    <w:uiPriority w:val="39"/>
    <w:pPr>
      <w:tabs>
        <w:tab w:val="right" w:leader="dot" w:pos="9628"/>
      </w:tabs>
      <w:spacing w:after="0" w:line="240" w:lineRule="auto"/>
      <w:ind w:left="1701"/>
    </w:pPr>
    <w:rPr>
      <w:rFonts w:ascii="Times New Roman" w:hAnsi="Times New Roman"/>
      <w:b/>
      <w:noProof/>
      <w:sz w:val="28"/>
      <w:szCs w:val="28"/>
    </w:rPr>
  </w:style>
  <w:style w:type="paragraph" w:styleId="51">
    <w:name w:val="toc 5"/>
    <w:basedOn w:val="a0"/>
    <w:next w:val="a0"/>
    <w:uiPriority w:val="39"/>
    <w:pPr>
      <w:spacing w:after="0"/>
      <w:ind w:left="880"/>
    </w:pPr>
    <w:rPr>
      <w:sz w:val="20"/>
      <w:szCs w:val="20"/>
    </w:rPr>
  </w:style>
  <w:style w:type="paragraph" w:styleId="61">
    <w:name w:val="toc 6"/>
    <w:basedOn w:val="a0"/>
    <w:next w:val="a0"/>
    <w:uiPriority w:val="39"/>
    <w:pPr>
      <w:spacing w:after="0"/>
      <w:ind w:left="1100"/>
    </w:pPr>
    <w:rPr>
      <w:sz w:val="20"/>
      <w:szCs w:val="20"/>
    </w:rPr>
  </w:style>
  <w:style w:type="paragraph" w:styleId="71">
    <w:name w:val="toc 7"/>
    <w:basedOn w:val="a0"/>
    <w:next w:val="a0"/>
    <w:uiPriority w:val="39"/>
    <w:pPr>
      <w:spacing w:after="0"/>
      <w:ind w:left="1320"/>
    </w:pPr>
    <w:rPr>
      <w:sz w:val="20"/>
      <w:szCs w:val="20"/>
    </w:rPr>
  </w:style>
  <w:style w:type="paragraph" w:styleId="81">
    <w:name w:val="toc 8"/>
    <w:basedOn w:val="a0"/>
    <w:next w:val="a0"/>
    <w:uiPriority w:val="39"/>
    <w:pPr>
      <w:spacing w:after="0"/>
      <w:ind w:left="1540"/>
    </w:pPr>
    <w:rPr>
      <w:sz w:val="20"/>
      <w:szCs w:val="20"/>
    </w:rPr>
  </w:style>
  <w:style w:type="paragraph" w:styleId="91">
    <w:name w:val="toc 9"/>
    <w:basedOn w:val="a0"/>
    <w:next w:val="a0"/>
    <w:uiPriority w:val="39"/>
    <w:pPr>
      <w:spacing w:after="0"/>
      <w:ind w:left="1760"/>
    </w:pPr>
    <w:rPr>
      <w:sz w:val="20"/>
      <w:szCs w:val="20"/>
    </w:rPr>
  </w:style>
  <w:style w:type="paragraph" w:customStyle="1" w:styleId="18">
    <w:name w:val="Без интервала1"/>
    <w:pPr>
      <w:tabs>
        <w:tab w:val="left" w:pos="1021"/>
      </w:tabs>
      <w:ind w:firstLine="567"/>
      <w:jc w:val="both"/>
    </w:pPr>
    <w:rPr>
      <w:rFonts w:ascii="Times New Roman" w:hAnsi="Times New Roman" w:cs="Arial"/>
      <w:sz w:val="22"/>
      <w:szCs w:val="22"/>
    </w:rPr>
  </w:style>
  <w:style w:type="paragraph" w:styleId="34">
    <w:name w:val="Body Text Indent 3"/>
    <w:basedOn w:val="a0"/>
    <w:link w:val="35"/>
    <w:uiPriority w:val="99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link w:val="34"/>
    <w:uiPriority w:val="99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mw-headline">
    <w:name w:val="mw-headline"/>
    <w:basedOn w:val="a1"/>
  </w:style>
  <w:style w:type="paragraph" w:customStyle="1" w:styleId="descriptionind">
    <w:name w:val="descriptionind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ighlighthighlightactive">
    <w:name w:val="highlight highlight_active"/>
    <w:basedOn w:val="a1"/>
  </w:style>
  <w:style w:type="character" w:customStyle="1" w:styleId="editsection">
    <w:name w:val="editsection"/>
    <w:basedOn w:val="a1"/>
  </w:style>
  <w:style w:type="paragraph" w:customStyle="1" w:styleId="23">
    <w:name w:val="Абзац списка2"/>
    <w:basedOn w:val="a0"/>
    <w:pPr>
      <w:ind w:left="720"/>
    </w:pPr>
    <w:rPr>
      <w:rFonts w:eastAsia="Times New Roman"/>
      <w:lang w:eastAsia="ru-RU"/>
    </w:rPr>
  </w:style>
  <w:style w:type="paragraph" w:styleId="afff1">
    <w:name w:val="Plain Text"/>
    <w:basedOn w:val="a0"/>
    <w:link w:val="afff2"/>
    <w:uiPriority w:val="9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2">
    <w:name w:val="Текст Знак"/>
    <w:link w:val="afff1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scription">
    <w:name w:val="description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ost-authorvcard">
    <w:name w:val="post-author vcard"/>
    <w:basedOn w:val="a1"/>
  </w:style>
  <w:style w:type="character" w:customStyle="1" w:styleId="fn">
    <w:name w:val="fn"/>
    <w:basedOn w:val="a1"/>
  </w:style>
  <w:style w:type="character" w:customStyle="1" w:styleId="post-timestamp2">
    <w:name w:val="post-timestamp2"/>
    <w:rPr>
      <w:color w:val="999966"/>
    </w:rPr>
  </w:style>
  <w:style w:type="character" w:customStyle="1" w:styleId="post-comment-link">
    <w:name w:val="post-comment-link"/>
    <w:basedOn w:val="a1"/>
  </w:style>
  <w:style w:type="character" w:customStyle="1" w:styleId="item-controlblog-adminpid-1744177254">
    <w:name w:val="item-control blog-admin pid-1744177254"/>
    <w:basedOn w:val="a1"/>
  </w:style>
  <w:style w:type="character" w:customStyle="1" w:styleId="zippytoggle-open">
    <w:name w:val="zippy toggle-open"/>
    <w:basedOn w:val="a1"/>
  </w:style>
  <w:style w:type="character" w:customStyle="1" w:styleId="post-count">
    <w:name w:val="post-count"/>
    <w:basedOn w:val="a1"/>
  </w:style>
  <w:style w:type="character" w:customStyle="1" w:styleId="zippy">
    <w:name w:val="zippy"/>
    <w:basedOn w:val="a1"/>
  </w:style>
  <w:style w:type="character" w:customStyle="1" w:styleId="item-controlblog-admin">
    <w:name w:val="item-control blog-admin"/>
    <w:basedOn w:val="a1"/>
  </w:style>
  <w:style w:type="paragraph" w:styleId="24">
    <w:name w:val="Body Text Indent 2"/>
    <w:basedOn w:val="a0"/>
    <w:link w:val="25"/>
    <w:uiPriority w:val="99"/>
    <w:pPr>
      <w:spacing w:after="0" w:line="240" w:lineRule="auto"/>
      <w:ind w:right="-1" w:firstLine="284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5">
    <w:name w:val="Основной текст с отступом 2 Знак"/>
    <w:link w:val="24"/>
    <w:uiPriority w:val="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9">
    <w:name w:val="Стиль1"/>
    <w:basedOn w:val="a0"/>
    <w:link w:val="1a"/>
    <w:qFormat/>
    <w:pPr>
      <w:spacing w:after="0" w:line="360" w:lineRule="auto"/>
      <w:ind w:firstLine="68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Zag1">
    <w:name w:val="Zag_1"/>
    <w:basedOn w:val="a0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hAnsi="Times New Roman"/>
      <w:b/>
      <w:bCs/>
      <w:color w:val="000000"/>
      <w:sz w:val="24"/>
      <w:szCs w:val="24"/>
      <w:lang w:val="en-US" w:eastAsia="ru-RU"/>
    </w:rPr>
  </w:style>
  <w:style w:type="character" w:styleId="afff3">
    <w:name w:val="annotation reference"/>
    <w:uiPriority w:val="99"/>
    <w:rPr>
      <w:sz w:val="16"/>
      <w:szCs w:val="16"/>
    </w:rPr>
  </w:style>
  <w:style w:type="paragraph" w:styleId="afff4">
    <w:name w:val="annotation text"/>
    <w:basedOn w:val="a0"/>
    <w:link w:val="afff5"/>
    <w:uiPriority w:val="9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f5">
    <w:name w:val="Текст примечания Знак"/>
    <w:link w:val="afff4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Абзац списка Знак"/>
    <w:link w:val="a8"/>
    <w:uiPriority w:val="99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val">
    <w:name w:val="val"/>
    <w:basedOn w:val="a1"/>
  </w:style>
  <w:style w:type="character" w:customStyle="1" w:styleId="addressbooksuggestitemhint">
    <w:name w:val="addressbook__suggest__item__hint"/>
    <w:basedOn w:val="a1"/>
  </w:style>
  <w:style w:type="character" w:customStyle="1" w:styleId="style1">
    <w:name w:val="style1"/>
    <w:basedOn w:val="a1"/>
  </w:style>
  <w:style w:type="paragraph" w:customStyle="1" w:styleId="1b">
    <w:name w:val="МОН1"/>
    <w:basedOn w:val="a0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b-linki">
    <w:name w:val="b-link__i"/>
    <w:basedOn w:val="a1"/>
  </w:style>
  <w:style w:type="character" w:customStyle="1" w:styleId="apple-style-span">
    <w:name w:val="apple-style-span"/>
    <w:basedOn w:val="a1"/>
  </w:style>
  <w:style w:type="paragraph" w:customStyle="1" w:styleId="Osnova">
    <w:name w:val="Osnova"/>
    <w:basedOn w:val="a0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styleId="26">
    <w:name w:val="Body Text 2"/>
    <w:basedOn w:val="a0"/>
    <w:link w:val="27"/>
    <w:uiPriority w:val="99"/>
    <w:pPr>
      <w:spacing w:after="120" w:line="480" w:lineRule="auto"/>
    </w:pPr>
  </w:style>
  <w:style w:type="character" w:customStyle="1" w:styleId="27">
    <w:name w:val="Основной текст 2 Знак"/>
    <w:basedOn w:val="a1"/>
    <w:link w:val="26"/>
    <w:uiPriority w:val="99"/>
  </w:style>
  <w:style w:type="paragraph" w:customStyle="1" w:styleId="Normal1">
    <w:name w:val="Normal1"/>
    <w:uiPriority w:val="99"/>
    <w:pPr>
      <w:widowControl w:val="0"/>
      <w:jc w:val="both"/>
    </w:pPr>
    <w:rPr>
      <w:rFonts w:ascii="Times New Roman" w:eastAsia="Times New Roman" w:hAnsi="Times New Roman"/>
    </w:rPr>
  </w:style>
  <w:style w:type="paragraph" w:customStyle="1" w:styleId="afff6">
    <w:name w:val="А_сноска"/>
    <w:basedOn w:val="af4"/>
    <w:link w:val="afff7"/>
    <w:qFormat/>
    <w:pPr>
      <w:widowControl w:val="0"/>
      <w:ind w:firstLine="400"/>
      <w:jc w:val="both"/>
    </w:pPr>
    <w:rPr>
      <w:sz w:val="24"/>
      <w:szCs w:val="24"/>
    </w:rPr>
  </w:style>
  <w:style w:type="character" w:customStyle="1" w:styleId="afff7">
    <w:name w:val="А_сноска Знак"/>
    <w:link w:val="aff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8">
    <w:name w:val="Новый"/>
    <w:basedOn w:val="a0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4"/>
    </w:rPr>
  </w:style>
  <w:style w:type="paragraph" w:customStyle="1" w:styleId="28">
    <w:name w:val="?????2"/>
    <w:basedOn w:val="a0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left="113" w:right="284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29">
    <w:name w:val="Основной текст (2)_"/>
    <w:link w:val="2a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a">
    <w:name w:val="Основной текст (2)"/>
    <w:basedOn w:val="a0"/>
    <w:link w:val="29"/>
    <w:pPr>
      <w:widowControl w:val="0"/>
      <w:shd w:val="clear" w:color="auto" w:fill="FFFFFF"/>
      <w:spacing w:after="0" w:line="480" w:lineRule="exact"/>
      <w:ind w:firstLine="720"/>
      <w:jc w:val="both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36">
    <w:name w:val="Основной текст3"/>
    <w:basedOn w:val="a0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/>
      <w:sz w:val="27"/>
      <w:szCs w:val="27"/>
    </w:rPr>
  </w:style>
  <w:style w:type="character" w:customStyle="1" w:styleId="afff9">
    <w:name w:val="Основной текст + Полужирный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-11">
    <w:name w:val="Цветной список - Акцент 11"/>
    <w:basedOn w:val="a0"/>
    <w:qFormat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a">
    <w:name w:val="А_основной"/>
    <w:basedOn w:val="a0"/>
    <w:link w:val="afffb"/>
    <w:uiPriority w:val="99"/>
    <w:qFormat/>
    <w:pPr>
      <w:spacing w:after="0" w:line="360" w:lineRule="auto"/>
      <w:ind w:firstLine="454"/>
      <w:jc w:val="both"/>
    </w:pPr>
    <w:rPr>
      <w:rFonts w:ascii="Times New Roman" w:hAnsi="Times New Roman"/>
      <w:sz w:val="28"/>
      <w:szCs w:val="28"/>
    </w:rPr>
  </w:style>
  <w:style w:type="character" w:customStyle="1" w:styleId="afffb">
    <w:name w:val="А_основной Знак"/>
    <w:link w:val="afffa"/>
    <w:uiPriority w:val="99"/>
    <w:rPr>
      <w:rFonts w:ascii="Times New Roman" w:eastAsia="Calibri" w:hAnsi="Times New Roman" w:cs="Times New Roman"/>
      <w:sz w:val="28"/>
      <w:szCs w:val="28"/>
    </w:rPr>
  </w:style>
  <w:style w:type="paragraph" w:customStyle="1" w:styleId="western">
    <w:name w:val="western"/>
    <w:basedOn w:val="a0"/>
    <w:pPr>
      <w:spacing w:before="100" w:beforeAutospacing="1" w:after="115" w:line="240" w:lineRule="auto"/>
      <w:ind w:firstLine="706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1c">
    <w:name w:val="Текст сноски Знак1"/>
    <w:basedOn w:val="a1"/>
    <w:uiPriority w:val="99"/>
  </w:style>
  <w:style w:type="paragraph" w:customStyle="1" w:styleId="2b">
    <w:name w:val="Основной текст2"/>
    <w:basedOn w:val="a0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/>
      <w:sz w:val="26"/>
      <w:szCs w:val="26"/>
    </w:rPr>
  </w:style>
  <w:style w:type="paragraph" w:customStyle="1" w:styleId="160">
    <w:name w:val="Стиль Основной текст + 16 пт"/>
    <w:next w:val="afa"/>
    <w:uiPriority w:val="99"/>
    <w:pPr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140">
    <w:name w:val="Основной текст (14)_"/>
    <w:link w:val="141"/>
    <w:rPr>
      <w:i/>
      <w:shd w:val="clear" w:color="auto" w:fill="FFFFFF"/>
    </w:rPr>
  </w:style>
  <w:style w:type="paragraph" w:customStyle="1" w:styleId="141">
    <w:name w:val="Основной текст (14)1"/>
    <w:basedOn w:val="a0"/>
    <w:link w:val="140"/>
    <w:pPr>
      <w:shd w:val="clear" w:color="auto" w:fill="FFFFFF"/>
      <w:spacing w:after="0" w:line="211" w:lineRule="exact"/>
      <w:ind w:firstLine="400"/>
      <w:jc w:val="both"/>
    </w:pPr>
    <w:rPr>
      <w:i/>
      <w:sz w:val="20"/>
      <w:szCs w:val="20"/>
    </w:rPr>
  </w:style>
  <w:style w:type="character" w:customStyle="1" w:styleId="2c">
    <w:name w:val="Заголовок №2_"/>
    <w:link w:val="210"/>
    <w:rPr>
      <w:b/>
      <w:shd w:val="clear" w:color="auto" w:fill="FFFFFF"/>
    </w:rPr>
  </w:style>
  <w:style w:type="paragraph" w:customStyle="1" w:styleId="210">
    <w:name w:val="Заголовок №21"/>
    <w:basedOn w:val="a0"/>
    <w:link w:val="2c"/>
    <w:pPr>
      <w:shd w:val="clear" w:color="auto" w:fill="FFFFFF"/>
      <w:spacing w:before="60" w:after="60" w:line="240" w:lineRule="atLeast"/>
      <w:jc w:val="center"/>
      <w:outlineLvl w:val="1"/>
    </w:pPr>
    <w:rPr>
      <w:b/>
      <w:sz w:val="20"/>
      <w:szCs w:val="20"/>
    </w:rPr>
  </w:style>
  <w:style w:type="character" w:customStyle="1" w:styleId="149">
    <w:name w:val="Основной текст (14)9"/>
    <w:uiPriority w:val="99"/>
    <w:rPr>
      <w:rFonts w:ascii="Times New Roman" w:hAnsi="Times New Roman"/>
      <w:spacing w:val="0"/>
      <w:sz w:val="22"/>
    </w:rPr>
  </w:style>
  <w:style w:type="character" w:customStyle="1" w:styleId="148">
    <w:name w:val="Основной текст (14)8"/>
    <w:uiPriority w:val="99"/>
    <w:rPr>
      <w:rFonts w:ascii="Times New Roman" w:hAnsi="Times New Roman"/>
      <w:spacing w:val="0"/>
      <w:sz w:val="22"/>
    </w:rPr>
  </w:style>
  <w:style w:type="character" w:customStyle="1" w:styleId="Osnova1">
    <w:name w:val="Osnova1"/>
  </w:style>
  <w:style w:type="paragraph" w:customStyle="1" w:styleId="Zag2">
    <w:name w:val="Zag_2"/>
    <w:basedOn w:val="a0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val="en-US" w:eastAsia="ru-RU"/>
    </w:rPr>
  </w:style>
  <w:style w:type="character" w:customStyle="1" w:styleId="Zag21">
    <w:name w:val="Zag_21"/>
  </w:style>
  <w:style w:type="paragraph" w:customStyle="1" w:styleId="Zag3">
    <w:name w:val="Zag_3"/>
    <w:basedOn w:val="a0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val="en-US" w:eastAsia="ru-RU"/>
    </w:rPr>
  </w:style>
  <w:style w:type="character" w:customStyle="1" w:styleId="Zag31">
    <w:name w:val="Zag_31"/>
  </w:style>
  <w:style w:type="paragraph" w:customStyle="1" w:styleId="afffc">
    <w:name w:val="Ξαϋχνϋι"/>
    <w:basedOn w:val="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val="en-US" w:eastAsia="ru-RU"/>
    </w:rPr>
  </w:style>
  <w:style w:type="paragraph" w:customStyle="1" w:styleId="afffd">
    <w:name w:val="Νξβϋι"/>
    <w:basedOn w:val="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val="en-US" w:eastAsia="ru-RU"/>
    </w:rPr>
  </w:style>
  <w:style w:type="paragraph" w:customStyle="1" w:styleId="zag4">
    <w:name w:val="zag_4"/>
    <w:basedOn w:val="a0"/>
    <w:pPr>
      <w:widowControl w:val="0"/>
      <w:autoSpaceDE w:val="0"/>
      <w:autoSpaceDN w:val="0"/>
      <w:adjustRightInd w:val="0"/>
      <w:spacing w:after="0" w:line="213" w:lineRule="exact"/>
      <w:jc w:val="center"/>
    </w:pPr>
    <w:rPr>
      <w:rFonts w:ascii="NewtonCSanPin" w:eastAsia="Times New Roman" w:hAnsi="NewtonCSanPin" w:cs="NewtonCSanPin"/>
      <w:b/>
      <w:bCs/>
      <w:i/>
      <w:iCs/>
      <w:color w:val="000000"/>
      <w:sz w:val="21"/>
      <w:szCs w:val="21"/>
      <w:lang w:val="en-US" w:eastAsia="ru-RU"/>
    </w:rPr>
  </w:style>
  <w:style w:type="paragraph" w:customStyle="1" w:styleId="NormalPP">
    <w:name w:val="Normal PP"/>
    <w:basedOn w:val="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 w:eastAsia="ru-RU"/>
    </w:rPr>
  </w:style>
  <w:style w:type="paragraph" w:customStyle="1" w:styleId="text2">
    <w:name w:val="text2"/>
    <w:basedOn w:val="a0"/>
    <w:pPr>
      <w:widowControl w:val="0"/>
      <w:autoSpaceDE w:val="0"/>
      <w:autoSpaceDN w:val="0"/>
      <w:adjustRightInd w:val="0"/>
      <w:spacing w:after="0" w:line="240" w:lineRule="auto"/>
      <w:ind w:left="566" w:right="793"/>
      <w:jc w:val="both"/>
    </w:pPr>
    <w:rPr>
      <w:rFonts w:ascii="Times New Roman" w:eastAsia="Times New Roman" w:hAnsi="Times New Roman"/>
      <w:color w:val="000000"/>
      <w:sz w:val="24"/>
      <w:szCs w:val="24"/>
      <w:lang w:val="en-US" w:eastAsia="ru-RU"/>
    </w:rPr>
  </w:style>
  <w:style w:type="paragraph" w:customStyle="1" w:styleId="1d">
    <w:name w:val="Знак Знак1 Знак Знак Знак"/>
    <w:basedOn w:val="a0"/>
    <w:uiPriority w:val="99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fffe">
    <w:name w:val="Знак Знак Знак Знак Знак"/>
    <w:basedOn w:val="a0"/>
    <w:uiPriority w:val="99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1e">
    <w:name w:val="Подзаголовок Знак1"/>
    <w:uiPriority w:val="1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150">
    <w:name w:val="Подзаголовок Знак15"/>
    <w:uiPriority w:val="11"/>
    <w:rPr>
      <w:rFonts w:ascii="Calibri Light" w:eastAsia="Times New Roman" w:hAnsi="Calibri Light" w:cs="Times New Roman"/>
      <w:sz w:val="24"/>
      <w:szCs w:val="24"/>
    </w:rPr>
  </w:style>
  <w:style w:type="character" w:customStyle="1" w:styleId="142">
    <w:name w:val="Подзаголовок Знак14"/>
    <w:uiPriority w:val="11"/>
    <w:rPr>
      <w:rFonts w:ascii="Calibri Light" w:eastAsia="Times New Roman" w:hAnsi="Calibri Light" w:cs="Times New Roman"/>
      <w:sz w:val="24"/>
      <w:szCs w:val="24"/>
    </w:rPr>
  </w:style>
  <w:style w:type="character" w:customStyle="1" w:styleId="132">
    <w:name w:val="Подзаголовок Знак13"/>
    <w:uiPriority w:val="11"/>
    <w:rPr>
      <w:rFonts w:ascii="Calibri Light" w:eastAsia="Times New Roman" w:hAnsi="Calibri Light" w:cs="Times New Roman"/>
      <w:sz w:val="24"/>
      <w:szCs w:val="24"/>
    </w:rPr>
  </w:style>
  <w:style w:type="character" w:customStyle="1" w:styleId="122">
    <w:name w:val="Подзаголовок Знак12"/>
    <w:uiPriority w:val="11"/>
    <w:rPr>
      <w:rFonts w:ascii="Calibri Light" w:eastAsia="Times New Roman" w:hAnsi="Calibri Light" w:cs="Times New Roman"/>
      <w:sz w:val="24"/>
      <w:szCs w:val="24"/>
    </w:rPr>
  </w:style>
  <w:style w:type="character" w:customStyle="1" w:styleId="110">
    <w:name w:val="Подзаголовок Знак11"/>
    <w:rPr>
      <w:rFonts w:ascii="Calibri Light" w:eastAsia="Times New Roman" w:hAnsi="Calibri Light" w:cs="Times New Roman"/>
      <w:sz w:val="24"/>
      <w:szCs w:val="24"/>
    </w:rPr>
  </w:style>
  <w:style w:type="paragraph" w:customStyle="1" w:styleId="CharCharCarCharCarCharCarCharCarCharCharCharCarCharCharChar">
    <w:name w:val="Char Char Car Char Car Char Car Char Car Char Char Char Car Char Char Char"/>
    <w:basedOn w:val="a0"/>
    <w:uiPriority w:val="99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fff">
    <w:name w:val="Знак Знак"/>
    <w:basedOn w:val="a0"/>
    <w:uiPriority w:val="99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spelle">
    <w:name w:val="spelle"/>
  </w:style>
  <w:style w:type="character" w:customStyle="1" w:styleId="grame">
    <w:name w:val="grame"/>
  </w:style>
  <w:style w:type="paragraph" w:customStyle="1" w:styleId="affff0">
    <w:name w:val="a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auiue">
    <w:name w:val="Iau.iue"/>
    <w:basedOn w:val="a0"/>
    <w:next w:val="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1">
    <w:name w:val="Знак Знак Знак"/>
    <w:basedOn w:val="a0"/>
    <w:uiPriority w:val="99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normalchar1">
    <w:name w:val="normal__char1"/>
    <w:rPr>
      <w:rFonts w:ascii="Calibri" w:hAnsi="Calibri"/>
      <w:sz w:val="22"/>
    </w:rPr>
  </w:style>
  <w:style w:type="paragraph" w:customStyle="1" w:styleId="ListParagraph1">
    <w:name w:val="List Paragraph1"/>
    <w:basedOn w:val="a0"/>
    <w:uiPriority w:val="9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2">
    <w:name w:val="Знак Знак Знак Знак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paragraph" w:customStyle="1" w:styleId="1f">
    <w:name w:val="Номер 1"/>
    <w:basedOn w:val="1"/>
    <w:qFormat/>
    <w:pPr>
      <w:keepLines w:val="0"/>
      <w:suppressAutoHyphens/>
      <w:autoSpaceDE w:val="0"/>
      <w:autoSpaceDN w:val="0"/>
      <w:adjustRightInd w:val="0"/>
      <w:spacing w:before="360" w:after="240" w:line="360" w:lineRule="auto"/>
      <w:jc w:val="center"/>
    </w:pPr>
    <w:rPr>
      <w:rFonts w:ascii="Times New Roman" w:hAnsi="Times New Roman"/>
      <w:b/>
      <w:bCs/>
      <w:color w:val="auto"/>
      <w:sz w:val="28"/>
      <w:szCs w:val="20"/>
      <w:lang w:eastAsia="ru-RU"/>
    </w:rPr>
  </w:style>
  <w:style w:type="paragraph" w:customStyle="1" w:styleId="Iauiue0">
    <w:name w:val="Iau?iu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lang w:eastAsia="de-DE"/>
    </w:rPr>
  </w:style>
  <w:style w:type="paragraph" w:customStyle="1" w:styleId="2d">
    <w:name w:val="Номер 2"/>
    <w:basedOn w:val="3"/>
    <w:qFormat/>
    <w:pPr>
      <w:keepNext/>
      <w:spacing w:before="120" w:beforeAutospacing="0" w:after="120" w:afterAutospacing="0" w:line="360" w:lineRule="auto"/>
      <w:jc w:val="center"/>
    </w:pPr>
    <w:rPr>
      <w:bCs w:val="0"/>
      <w:szCs w:val="28"/>
    </w:rPr>
  </w:style>
  <w:style w:type="paragraph" w:customStyle="1" w:styleId="BodyText21">
    <w:name w:val="Body Text 21"/>
    <w:basedOn w:val="a0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dyTextIndent21">
    <w:name w:val="Body Text Indent 21"/>
    <w:basedOn w:val="a0"/>
    <w:uiPriority w:val="99"/>
    <w:pPr>
      <w:spacing w:after="0" w:line="240" w:lineRule="auto"/>
      <w:ind w:firstLine="709"/>
      <w:jc w:val="both"/>
    </w:pPr>
    <w:rPr>
      <w:rFonts w:ascii="Times New Roman" w:eastAsia="Times New Roman" w:hAnsi="Times New Roman"/>
      <w:szCs w:val="20"/>
      <w:lang w:eastAsia="ru-RU"/>
    </w:rPr>
  </w:style>
  <w:style w:type="character" w:customStyle="1" w:styleId="FontStyle37">
    <w:name w:val="Font Style37"/>
    <w:rPr>
      <w:rFonts w:ascii="Times New Roman" w:hAnsi="Times New Roman"/>
      <w:sz w:val="20"/>
    </w:rPr>
  </w:style>
  <w:style w:type="paragraph" w:customStyle="1" w:styleId="Style3">
    <w:name w:val="Style3"/>
    <w:basedOn w:val="a0"/>
    <w:pPr>
      <w:widowControl w:val="0"/>
      <w:autoSpaceDE w:val="0"/>
      <w:autoSpaceDN w:val="0"/>
      <w:adjustRightInd w:val="0"/>
      <w:spacing w:after="0" w:line="293" w:lineRule="exact"/>
      <w:ind w:firstLine="50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"/>
    <w:basedOn w:val="a0"/>
    <w:pPr>
      <w:widowControl w:val="0"/>
      <w:autoSpaceDE w:val="0"/>
      <w:autoSpaceDN w:val="0"/>
      <w:adjustRightInd w:val="0"/>
      <w:spacing w:after="0" w:line="298" w:lineRule="exact"/>
      <w:ind w:firstLine="51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dyText211">
    <w:name w:val="Body Text 211"/>
    <w:basedOn w:val="a0"/>
    <w:uiPriority w:val="99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3">
    <w:name w:val="Стиль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Iniiaiieoaeno21">
    <w:name w:val="Iniiaiie oaeno 21"/>
    <w:basedOn w:val="a0"/>
    <w:pPr>
      <w:widowControl w:val="0"/>
      <w:autoSpaceDE w:val="0"/>
      <w:autoSpaceDN w:val="0"/>
      <w:spacing w:after="0" w:line="360" w:lineRule="auto"/>
      <w:jc w:val="both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affff4">
    <w:name w:val="Знак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paragraph" w:customStyle="1" w:styleId="affff5">
    <w:name w:val="Знак Знак Знак Знак Знак Знак Знак Знак Знак Знак Знак Знак Знак Знак Знак Знак"/>
    <w:basedOn w:val="a0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ffff6">
    <w:name w:val="Схема документа Знак"/>
    <w:link w:val="affff7"/>
    <w:uiPriority w:val="99"/>
    <w:rPr>
      <w:rFonts w:ascii="Tahoma" w:eastAsia="Times New Roman" w:hAnsi="Tahoma" w:cs="Times New Roman"/>
      <w:sz w:val="16"/>
      <w:szCs w:val="20"/>
      <w:lang w:val="en-US" w:eastAsia="ru-RU"/>
    </w:rPr>
  </w:style>
  <w:style w:type="paragraph" w:styleId="affff7">
    <w:name w:val="Document Map"/>
    <w:basedOn w:val="a0"/>
    <w:link w:val="affff6"/>
    <w:uiPriority w:val="99"/>
    <w:pPr>
      <w:spacing w:after="0" w:line="240" w:lineRule="auto"/>
      <w:ind w:firstLine="709"/>
      <w:jc w:val="both"/>
    </w:pPr>
    <w:rPr>
      <w:rFonts w:ascii="Tahoma" w:eastAsia="Times New Roman" w:hAnsi="Tahoma"/>
      <w:sz w:val="16"/>
      <w:szCs w:val="20"/>
      <w:lang w:val="en-US" w:eastAsia="ru-RU"/>
    </w:rPr>
  </w:style>
  <w:style w:type="character" w:customStyle="1" w:styleId="1f0">
    <w:name w:val="Схема документа Знак1"/>
    <w:uiPriority w:val="99"/>
    <w:rPr>
      <w:rFonts w:ascii="Tahoma" w:hAnsi="Tahoma" w:cs="Tahoma"/>
      <w:sz w:val="16"/>
      <w:szCs w:val="16"/>
    </w:rPr>
  </w:style>
  <w:style w:type="paragraph" w:customStyle="1" w:styleId="MediumGrid21">
    <w:name w:val="Medium Grid 21"/>
    <w:basedOn w:val="a0"/>
    <w:uiPriority w:val="99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32"/>
    </w:rPr>
  </w:style>
  <w:style w:type="character" w:customStyle="1" w:styleId="SubtleEmphasis1">
    <w:name w:val="Subtle Emphasis1"/>
    <w:uiPriority w:val="99"/>
    <w:rPr>
      <w:i/>
      <w:color w:val="5A5A5A"/>
    </w:rPr>
  </w:style>
  <w:style w:type="character" w:customStyle="1" w:styleId="IntenseEmphasis1">
    <w:name w:val="Intense Emphasis1"/>
    <w:uiPriority w:val="99"/>
    <w:rPr>
      <w:b/>
      <w:i/>
      <w:sz w:val="24"/>
      <w:u w:val="single"/>
    </w:rPr>
  </w:style>
  <w:style w:type="character" w:customStyle="1" w:styleId="SubtleReference1">
    <w:name w:val="Subtle Reference1"/>
    <w:uiPriority w:val="99"/>
    <w:rPr>
      <w:sz w:val="24"/>
      <w:u w:val="single"/>
    </w:rPr>
  </w:style>
  <w:style w:type="character" w:customStyle="1" w:styleId="IntenseReference1">
    <w:name w:val="Intense Reference1"/>
    <w:uiPriority w:val="99"/>
    <w:rPr>
      <w:b/>
      <w:sz w:val="24"/>
      <w:u w:val="single"/>
    </w:rPr>
  </w:style>
  <w:style w:type="character" w:customStyle="1" w:styleId="BookTitle1">
    <w:name w:val="Book Title1"/>
    <w:uiPriority w:val="99"/>
    <w:rPr>
      <w:rFonts w:ascii="Arial" w:hAnsi="Arial"/>
      <w:b/>
      <w:i/>
      <w:sz w:val="24"/>
    </w:rPr>
  </w:style>
  <w:style w:type="paragraph" w:customStyle="1" w:styleId="TOCHeading1">
    <w:name w:val="TOC Heading1"/>
    <w:basedOn w:val="1"/>
    <w:next w:val="a0"/>
    <w:uiPriority w:val="99"/>
    <w:pPr>
      <w:keepLines w:val="0"/>
      <w:spacing w:after="60" w:line="240" w:lineRule="auto"/>
      <w:jc w:val="center"/>
      <w:outlineLvl w:val="9"/>
    </w:pPr>
    <w:rPr>
      <w:rFonts w:ascii="Arial" w:hAnsi="Arial"/>
      <w:b/>
      <w:color w:val="auto"/>
      <w:kern w:val="32"/>
      <w:sz w:val="20"/>
      <w:szCs w:val="20"/>
    </w:rPr>
  </w:style>
  <w:style w:type="paragraph" w:customStyle="1" w:styleId="CompanyName">
    <w:name w:val="Company Name"/>
    <w:basedOn w:val="MediumGrid21"/>
    <w:pPr>
      <w:ind w:left="634" w:firstLine="0"/>
      <w:jc w:val="left"/>
    </w:pPr>
    <w:rPr>
      <w:rFonts w:ascii="Cambria" w:hAnsi="Cambria" w:cs="Cambria"/>
      <w:caps/>
      <w:spacing w:val="20"/>
      <w:sz w:val="18"/>
      <w:szCs w:val="22"/>
      <w:lang w:eastAsia="zh-TW"/>
    </w:rPr>
  </w:style>
  <w:style w:type="paragraph" w:customStyle="1" w:styleId="AuthorsName">
    <w:name w:val="Author's Name"/>
    <w:basedOn w:val="MediumGrid21"/>
    <w:pPr>
      <w:ind w:left="634" w:firstLine="0"/>
      <w:jc w:val="left"/>
    </w:pPr>
    <w:rPr>
      <w:rFonts w:ascii="Cambria" w:hAnsi="Cambria" w:cs="Cambria"/>
      <w:sz w:val="18"/>
      <w:szCs w:val="22"/>
      <w:lang w:eastAsia="zh-TW"/>
    </w:rPr>
  </w:style>
  <w:style w:type="paragraph" w:customStyle="1" w:styleId="DocumentDate">
    <w:name w:val="Document Date"/>
    <w:basedOn w:val="MediumGrid21"/>
    <w:pPr>
      <w:ind w:left="634" w:firstLine="0"/>
      <w:jc w:val="left"/>
    </w:pPr>
    <w:rPr>
      <w:rFonts w:ascii="Cambria" w:hAnsi="Cambria" w:cs="Cambria"/>
      <w:caps/>
      <w:color w:val="7F7F7F"/>
      <w:sz w:val="16"/>
      <w:szCs w:val="22"/>
      <w:lang w:eastAsia="zh-TW"/>
    </w:rPr>
  </w:style>
  <w:style w:type="paragraph" w:customStyle="1" w:styleId="Abstract">
    <w:name w:val="Abstract"/>
    <w:basedOn w:val="a0"/>
    <w:link w:val="Abstract0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/>
      <w:sz w:val="20"/>
      <w:szCs w:val="20"/>
      <w:lang w:eastAsia="ru-RU"/>
    </w:rPr>
  </w:style>
  <w:style w:type="character" w:customStyle="1" w:styleId="Abstract0">
    <w:name w:val="Abstract Знак"/>
    <w:link w:val="Abstract"/>
    <w:rPr>
      <w:rFonts w:ascii="Times New Roman" w:eastAsia="@Arial Unicode MS" w:hAnsi="Times New Roman" w:cs="Times New Roman"/>
      <w:sz w:val="20"/>
      <w:szCs w:val="20"/>
      <w:lang w:eastAsia="ru-RU"/>
    </w:rPr>
  </w:style>
  <w:style w:type="paragraph" w:customStyle="1" w:styleId="affff8">
    <w:name w:val="Аннотации"/>
    <w:basedOn w:val="a0"/>
    <w:pPr>
      <w:spacing w:after="0" w:line="240" w:lineRule="auto"/>
      <w:ind w:firstLine="284"/>
      <w:jc w:val="both"/>
    </w:pPr>
    <w:rPr>
      <w:rFonts w:ascii="Times New Roman" w:eastAsia="Times New Roman" w:hAnsi="Times New Roman"/>
      <w:szCs w:val="20"/>
      <w:lang w:eastAsia="ru-RU"/>
    </w:rPr>
  </w:style>
  <w:style w:type="character" w:customStyle="1" w:styleId="affff9">
    <w:name w:val="Методика подзаголовок"/>
    <w:rPr>
      <w:rFonts w:ascii="Times New Roman" w:hAnsi="Times New Roman"/>
      <w:b/>
      <w:spacing w:val="30"/>
    </w:rPr>
  </w:style>
  <w:style w:type="paragraph" w:customStyle="1" w:styleId="affffa">
    <w:name w:val="текст сноски"/>
    <w:basedOn w:val="a0"/>
    <w:pPr>
      <w:widowControl w:val="0"/>
      <w:spacing w:after="0" w:line="240" w:lineRule="auto"/>
    </w:pPr>
    <w:rPr>
      <w:rFonts w:ascii="Gelvetsky 12pt" w:eastAsia="Times New Roman" w:hAnsi="Gelvetsky 12pt" w:cs="Gelvetsky 12pt"/>
      <w:sz w:val="24"/>
      <w:szCs w:val="24"/>
      <w:lang w:val="en-US" w:eastAsia="ru-RU"/>
    </w:rPr>
  </w:style>
  <w:style w:type="character" w:customStyle="1" w:styleId="180">
    <w:name w:val="Знак Знак18"/>
    <w:uiPriority w:val="99"/>
    <w:rPr>
      <w:rFonts w:ascii="Arial" w:hAnsi="Arial"/>
      <w:b/>
      <w:kern w:val="32"/>
      <w:sz w:val="32"/>
    </w:rPr>
  </w:style>
  <w:style w:type="character" w:customStyle="1" w:styleId="170">
    <w:name w:val="Знак Знак17"/>
    <w:uiPriority w:val="99"/>
    <w:rPr>
      <w:rFonts w:ascii="Arial" w:hAnsi="Arial"/>
      <w:b/>
      <w:sz w:val="28"/>
    </w:rPr>
  </w:style>
  <w:style w:type="character" w:customStyle="1" w:styleId="161">
    <w:name w:val="Знак Знак16"/>
    <w:uiPriority w:val="99"/>
    <w:rPr>
      <w:rFonts w:ascii="Arial" w:hAnsi="Arial"/>
      <w:b/>
      <w:sz w:val="26"/>
    </w:rPr>
  </w:style>
  <w:style w:type="paragraph" w:styleId="HTML">
    <w:name w:val="HTML Preformatted"/>
    <w:basedOn w:val="a0"/>
    <w:link w:val="HTML0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0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1f1">
    <w:name w:val="Знак1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paragraph" w:customStyle="1" w:styleId="msonormalcxspmiddlecxspmiddle">
    <w:name w:val="msonormalcxspmiddlecxspmiddle"/>
    <w:basedOn w:val="a0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acknowledgment">
    <w:name w:val="acknowledgment"/>
    <w:basedOn w:val="a0"/>
    <w:next w:val="a0"/>
    <w:pPr>
      <w:widowControl w:val="0"/>
      <w:spacing w:before="480" w:after="0" w:line="240" w:lineRule="auto"/>
    </w:pPr>
    <w:rPr>
      <w:rFonts w:ascii="Arial" w:eastAsia="Times New Roman" w:hAnsi="Arial"/>
      <w:vanish/>
      <w:sz w:val="18"/>
      <w:szCs w:val="20"/>
      <w:lang w:val="en-GB"/>
    </w:rPr>
  </w:style>
  <w:style w:type="character" w:customStyle="1" w:styleId="1f2">
    <w:name w:val="Знак Знак1"/>
    <w:rPr>
      <w:rFonts w:ascii="Arial" w:hAnsi="Arial"/>
      <w:b/>
      <w:sz w:val="26"/>
      <w:lang w:val="ru-RU" w:eastAsia="ru-RU"/>
    </w:rPr>
  </w:style>
  <w:style w:type="paragraph" w:customStyle="1" w:styleId="NR">
    <w:name w:val="NR"/>
    <w:basedOn w:val="a0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paragraph" w:customStyle="1" w:styleId="2e">
    <w:name w:val="Знак Знак2 Знак"/>
    <w:basedOn w:val="a0"/>
    <w:uiPriority w:val="99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2f">
    <w:name w:val="List Bullet 2"/>
    <w:basedOn w:val="a0"/>
    <w:uiPriority w:val="99"/>
    <w:pPr>
      <w:spacing w:before="60" w:after="60" w:line="24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3Char61df92bf-de70-4374-9f7a-8988a9015312">
    <w:name w:val="Heading 3 Char_61df92bf-de70-4374-9f7a-8988a9015312"/>
    <w:rPr>
      <w:rFonts w:ascii="Arial" w:hAnsi="Arial"/>
      <w:b/>
      <w:sz w:val="26"/>
      <w:lang w:eastAsia="ru-RU"/>
    </w:rPr>
  </w:style>
  <w:style w:type="character" w:customStyle="1" w:styleId="list0020paragraphchar1">
    <w:name w:val="list_0020paragraph__char1"/>
    <w:rPr>
      <w:rFonts w:ascii="Times New Roman" w:hAnsi="Times New Roman"/>
      <w:sz w:val="24"/>
    </w:rPr>
  </w:style>
  <w:style w:type="character" w:customStyle="1" w:styleId="1f3">
    <w:name w:val="Основной шрифт абзаца1"/>
  </w:style>
  <w:style w:type="paragraph" w:customStyle="1" w:styleId="1f4">
    <w:name w:val="Заголовок1"/>
    <w:basedOn w:val="a0"/>
    <w:next w:val="afa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1f5">
    <w:name w:val="Название1"/>
    <w:basedOn w:val="a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f6">
    <w:name w:val="Указатель1"/>
    <w:basedOn w:val="a0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character" w:customStyle="1" w:styleId="affffb">
    <w:name w:val="Символ сноски"/>
    <w:rPr>
      <w:vertAlign w:val="superscript"/>
    </w:rPr>
  </w:style>
  <w:style w:type="character" w:customStyle="1" w:styleId="dash0417043d0430043a00200441043d043e0441043a0438char">
    <w:name w:val="dash0417_043d_0430_043a_0020_0441_043d_043e_0441_043a_0438__char"/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rPr>
      <w:rFonts w:ascii="Times New Roman" w:hAnsi="Times New Roman"/>
      <w:sz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rPr>
      <w:rFonts w:ascii="Arial" w:hAnsi="Arial"/>
      <w:sz w:val="22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0"/>
    <w:uiPriority w:val="99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c">
    <w:name w:val="#Текст_мой"/>
    <w:pPr>
      <w:autoSpaceDE w:val="0"/>
      <w:autoSpaceDN w:val="0"/>
      <w:adjustRightInd w:val="0"/>
      <w:spacing w:line="240" w:lineRule="atLeast"/>
      <w:ind w:firstLine="283"/>
      <w:jc w:val="both"/>
    </w:pPr>
    <w:rPr>
      <w:rFonts w:ascii="SchoolBookC" w:eastAsia="Times New Roman" w:hAnsi="SchoolBookC" w:cs="SchoolBookC"/>
      <w:sz w:val="21"/>
      <w:szCs w:val="21"/>
    </w:rPr>
  </w:style>
  <w:style w:type="paragraph" w:customStyle="1" w:styleId="affffd">
    <w:name w:val="Знак Знак Знак Знак Знак Знак Знак Знак Знак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Pr>
      <w:rFonts w:ascii="Times New Roman" w:hAnsi="Times New Roman"/>
      <w:sz w:val="24"/>
      <w:u w:val="none"/>
      <w:effect w:val="none"/>
    </w:rPr>
  </w:style>
  <w:style w:type="paragraph" w:customStyle="1" w:styleId="-12">
    <w:name w:val="Цветной список - Акцент 12"/>
    <w:basedOn w:val="a0"/>
    <w:qFormat/>
    <w:pPr>
      <w:spacing w:line="240" w:lineRule="auto"/>
      <w:ind w:left="720"/>
      <w:contextualSpacing/>
    </w:pPr>
    <w:rPr>
      <w:rFonts w:ascii="Cambria" w:eastAsia="Times New Roman" w:hAnsi="Cambria"/>
      <w:sz w:val="24"/>
      <w:szCs w:val="24"/>
    </w:rPr>
  </w:style>
  <w:style w:type="character" w:customStyle="1" w:styleId="maintext1">
    <w:name w:val="maintext1"/>
    <w:rPr>
      <w:sz w:val="24"/>
    </w:rPr>
  </w:style>
  <w:style w:type="paragraph" w:customStyle="1" w:styleId="default0">
    <w:name w:val="default"/>
    <w:basedOn w:val="a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efault005f005fchar1char1">
    <w:name w:val="default_005f_005fchar1__char1"/>
    <w:rPr>
      <w:rFonts w:ascii="Times New Roman" w:hAnsi="Times New Roman"/>
      <w:sz w:val="24"/>
      <w:u w:val="none"/>
      <w:effect w:val="none"/>
    </w:rPr>
  </w:style>
  <w:style w:type="paragraph" w:customStyle="1" w:styleId="affffe">
    <w:name w:val="А_осн"/>
    <w:basedOn w:val="Abstract"/>
    <w:link w:val="afffff"/>
    <w:rPr>
      <w:sz w:val="28"/>
    </w:rPr>
  </w:style>
  <w:style w:type="character" w:customStyle="1" w:styleId="afffff">
    <w:name w:val="А_осн Знак"/>
    <w:link w:val="affffe"/>
    <w:rPr>
      <w:rFonts w:ascii="Times New Roman" w:eastAsia="@Arial Unicode MS" w:hAnsi="Times New Roman" w:cs="Times New Roman"/>
      <w:sz w:val="28"/>
      <w:szCs w:val="20"/>
      <w:lang w:eastAsia="ru-RU"/>
    </w:rPr>
  </w:style>
  <w:style w:type="character" w:customStyle="1" w:styleId="FontStyle69">
    <w:name w:val="Font Style69"/>
    <w:uiPriority w:val="99"/>
    <w:rPr>
      <w:rFonts w:ascii="Calibri" w:hAnsi="Calibri"/>
      <w:sz w:val="20"/>
    </w:rPr>
  </w:style>
  <w:style w:type="paragraph" w:customStyle="1" w:styleId="text">
    <w:name w:val="text"/>
    <w:basedOn w:val="a0"/>
    <w:uiPriority w:val="99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lang w:eastAsia="ru-RU"/>
    </w:rPr>
  </w:style>
  <w:style w:type="paragraph" w:customStyle="1" w:styleId="c13">
    <w:name w:val="c13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uiPriority w:val="99"/>
  </w:style>
  <w:style w:type="character" w:customStyle="1" w:styleId="HeaderChar245e3903-cc77-4c50-b13f-bfcb595c6b55">
    <w:name w:val="Header Char_245e3903-cc77-4c50-b13f-bfcb595c6b55"/>
    <w:rPr>
      <w:rFonts w:ascii="Calibri" w:hAnsi="Calibri" w:cs="Times New Roman"/>
    </w:rPr>
  </w:style>
  <w:style w:type="character" w:customStyle="1" w:styleId="FooterChar84ff8e21-e809-44d4-81eb-e47bd4d32908">
    <w:name w:val="Footer Char_84ff8e21-e809-44d4-81eb-e47bd4d32908"/>
    <w:rPr>
      <w:rFonts w:ascii="Calibri" w:hAnsi="Calibri" w:cs="Times New Roman"/>
    </w:rPr>
  </w:style>
  <w:style w:type="character" w:customStyle="1" w:styleId="111">
    <w:name w:val="Заголовок 1 Знак1"/>
    <w:rPr>
      <w:rFonts w:ascii="Arial" w:hAnsi="Arial"/>
      <w:b/>
      <w:kern w:val="32"/>
      <w:sz w:val="32"/>
      <w:lang w:val="de-DE" w:eastAsia="ru-RU"/>
    </w:rPr>
  </w:style>
  <w:style w:type="character" w:customStyle="1" w:styleId="211">
    <w:name w:val="Заголовок 2 Знак1"/>
    <w:rPr>
      <w:rFonts w:ascii="Cambria" w:hAnsi="Cambria"/>
      <w:b/>
      <w:color w:val="4F81BD"/>
      <w:sz w:val="26"/>
      <w:lang w:val="ru-RU" w:eastAsia="ru-RU"/>
    </w:rPr>
  </w:style>
  <w:style w:type="character" w:customStyle="1" w:styleId="310">
    <w:name w:val="Заголовок 3 Знак1"/>
    <w:rPr>
      <w:rFonts w:ascii="Arial" w:hAnsi="Arial"/>
      <w:b/>
      <w:sz w:val="26"/>
      <w:lang w:val="ru-RU" w:eastAsia="ru-RU"/>
    </w:rPr>
  </w:style>
  <w:style w:type="character" w:customStyle="1" w:styleId="1f7">
    <w:name w:val="Нижний колонтитул Знак1"/>
    <w:rPr>
      <w:rFonts w:eastAsia="Times New Roman"/>
      <w:sz w:val="24"/>
      <w:lang w:val="en-US" w:eastAsia="ru-RU"/>
    </w:rPr>
  </w:style>
  <w:style w:type="character" w:customStyle="1" w:styleId="1f8">
    <w:name w:val="Основной текст с отступом Знак1"/>
    <w:rPr>
      <w:sz w:val="24"/>
      <w:lang w:val="ru-RU" w:eastAsia="ru-RU"/>
    </w:rPr>
  </w:style>
  <w:style w:type="paragraph" w:customStyle="1" w:styleId="112">
    <w:name w:val="Знак Знак1 Знак Знак Знак1"/>
    <w:basedOn w:val="a0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f9">
    <w:name w:val="Знак Знак Знак Знак Знак1"/>
    <w:basedOn w:val="a0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harCharCarCharCarCharCarCharCarCharCharCharCarCharCharChar1">
    <w:name w:val="Char Char Car Char Car Char Car Char Car Char Char Char Car Char Char Char1"/>
    <w:basedOn w:val="a0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37">
    <w:name w:val="Знак Знак3"/>
    <w:basedOn w:val="a0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fa">
    <w:name w:val="Знак Знак Знак1"/>
    <w:basedOn w:val="a0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fb">
    <w:name w:val="Знак Знак Знак Знак1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paragraph" w:customStyle="1" w:styleId="2f0">
    <w:name w:val="Знак2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character" w:customStyle="1" w:styleId="181">
    <w:name w:val="Знак Знак181"/>
    <w:rPr>
      <w:rFonts w:ascii="Arial" w:hAnsi="Arial"/>
      <w:b/>
      <w:kern w:val="32"/>
      <w:sz w:val="32"/>
    </w:rPr>
  </w:style>
  <w:style w:type="character" w:customStyle="1" w:styleId="171">
    <w:name w:val="Знак Знак171"/>
    <w:rPr>
      <w:rFonts w:ascii="Arial" w:hAnsi="Arial"/>
      <w:b/>
      <w:sz w:val="28"/>
    </w:rPr>
  </w:style>
  <w:style w:type="character" w:customStyle="1" w:styleId="1610">
    <w:name w:val="Знак Знак161"/>
    <w:rPr>
      <w:rFonts w:ascii="Arial" w:hAnsi="Arial"/>
      <w:b/>
      <w:sz w:val="26"/>
    </w:rPr>
  </w:style>
  <w:style w:type="character" w:customStyle="1" w:styleId="1fc">
    <w:name w:val="Название Знак1"/>
    <w:rPr>
      <w:b/>
      <w:sz w:val="24"/>
      <w:lang w:val="ru-RU" w:eastAsia="ru-RU"/>
    </w:rPr>
  </w:style>
  <w:style w:type="paragraph" w:customStyle="1" w:styleId="212">
    <w:name w:val="Знак Знак2 Знак1"/>
    <w:basedOn w:val="a0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fd">
    <w:name w:val="Знак Знак Знак Знак Знак Знак Знак Знак Знак1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character" w:customStyle="1" w:styleId="apple-tab-span">
    <w:name w:val="apple-tab-span"/>
  </w:style>
  <w:style w:type="character" w:customStyle="1" w:styleId="dash0410043104370430044600200441043f04380441043a0430char1">
    <w:name w:val="dash0410_0431_0437_0430_0446_0020_0441_043f_0438_0441_043a_0430__char1"/>
    <w:rPr>
      <w:rFonts w:ascii="Times New Roman" w:hAnsi="Times New Roman"/>
      <w:sz w:val="24"/>
      <w:u w:val="none"/>
      <w:effect w:val="none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rPr>
      <w:rFonts w:ascii="Arial" w:hAnsi="Arial"/>
      <w:b/>
      <w:sz w:val="26"/>
      <w:u w:val="none"/>
      <w:effect w:val="none"/>
    </w:rPr>
  </w:style>
  <w:style w:type="paragraph" w:customStyle="1" w:styleId="dash0410043104370430044600200441043f04380441043a0430">
    <w:name w:val="dash0410_0431_0437_0430_0446_0020_0441_043f_0438_0441_043a_0430"/>
    <w:basedOn w:val="a0"/>
    <w:pPr>
      <w:spacing w:after="0" w:line="240" w:lineRule="auto"/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05f0441005f043d005f043e005f0432005f043d005f043e005f0439005f0020005f0442005f0435005f043a005f0441005f0442005f00202005f005fchar1char1">
    <w:name w:val="dash041e_005f0441_005f043d_005f043e_005f0432_005f043d_005f043e_005f0439_005f0020_005f0442_005f0435_005f043a_005f0441_005f0442_005f00202_005f_005fchar1__char1"/>
    <w:rPr>
      <w:rFonts w:ascii="Times New Roman" w:hAnsi="Times New Roman"/>
      <w:sz w:val="24"/>
      <w:u w:val="none"/>
      <w:effect w:val="none"/>
    </w:rPr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0"/>
    <w:pPr>
      <w:spacing w:after="120" w:line="48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</w:style>
  <w:style w:type="paragraph" w:customStyle="1" w:styleId="afffff0">
    <w:name w:val="Основной"/>
    <w:basedOn w:val="a0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afffff1">
    <w:name w:val="Название таблицы"/>
    <w:basedOn w:val="afffff0"/>
    <w:pPr>
      <w:spacing w:before="113"/>
      <w:ind w:firstLine="0"/>
      <w:jc w:val="center"/>
    </w:pPr>
    <w:rPr>
      <w:b/>
      <w:bCs/>
    </w:rPr>
  </w:style>
  <w:style w:type="character" w:customStyle="1" w:styleId="1fe">
    <w:name w:val="Сноска1"/>
    <w:rPr>
      <w:rFonts w:ascii="Times New Roman" w:hAnsi="Times New Roman"/>
      <w:vertAlign w:val="superscript"/>
    </w:rPr>
  </w:style>
  <w:style w:type="paragraph" w:customStyle="1" w:styleId="afffff2">
    <w:name w:val="Буллит"/>
    <w:basedOn w:val="afffff0"/>
    <w:pPr>
      <w:ind w:firstLine="244"/>
    </w:pPr>
  </w:style>
  <w:style w:type="character" w:customStyle="1" w:styleId="2f1">
    <w:name w:val="Подпись к таблице2"/>
    <w:rPr>
      <w:rFonts w:ascii="Times New Roman" w:hAnsi="Times New Roman"/>
      <w:spacing w:val="0"/>
      <w:sz w:val="20"/>
      <w:shd w:val="clear" w:color="auto" w:fill="FFFFFF"/>
    </w:rPr>
  </w:style>
  <w:style w:type="character" w:customStyle="1" w:styleId="324">
    <w:name w:val="Заголовок №3 (2) + Не полужирный4"/>
    <w:rPr>
      <w:b/>
      <w:i/>
      <w:sz w:val="22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paragraph" w:customStyle="1" w:styleId="dash041e0441043d043e0432043d043e0439002004420435043a04410442002004410020043e0442044104420443043f043e043c">
    <w:name w:val="dash041e_0441_043d_043e_0432_043d_043e_0439_0020_0442_0435_043a_0441_0442_0020_0441_0020_043e_0442_0441_0442_0443_043f_043e_043c"/>
    <w:basedOn w:val="a0"/>
    <w:pPr>
      <w:spacing w:after="120" w:line="240" w:lineRule="auto"/>
      <w:ind w:left="280"/>
    </w:pPr>
    <w:rPr>
      <w:rFonts w:ascii="Times New Roman" w:hAnsi="Times New Roman"/>
      <w:sz w:val="24"/>
      <w:szCs w:val="24"/>
      <w:lang w:eastAsia="ru-RU"/>
    </w:rPr>
  </w:style>
  <w:style w:type="paragraph" w:styleId="afffff3">
    <w:name w:val="annotation subject"/>
    <w:basedOn w:val="afff4"/>
    <w:next w:val="afff4"/>
    <w:link w:val="afffff4"/>
    <w:pPr>
      <w:widowControl w:val="0"/>
      <w:spacing w:after="200" w:line="276" w:lineRule="auto"/>
    </w:pPr>
    <w:rPr>
      <w:rFonts w:ascii="Calibri" w:hAnsi="Calibri"/>
      <w:b/>
      <w:bCs/>
      <w:lang w:val="en-US" w:eastAsia="en-US"/>
    </w:rPr>
  </w:style>
  <w:style w:type="character" w:customStyle="1" w:styleId="afffff4">
    <w:name w:val="Тема примечания Знак"/>
    <w:link w:val="afffff3"/>
    <w:rPr>
      <w:rFonts w:ascii="Calibri" w:eastAsia="Times New Roman" w:hAnsi="Calibri" w:cs="Times New Roman"/>
      <w:b/>
      <w:bCs/>
      <w:sz w:val="20"/>
      <w:szCs w:val="20"/>
      <w:lang w:val="en-US" w:eastAsia="ru-RU"/>
    </w:rPr>
  </w:style>
  <w:style w:type="paragraph" w:styleId="afffff5">
    <w:name w:val="Revision"/>
    <w:uiPriority w:val="99"/>
    <w:rPr>
      <w:rFonts w:eastAsia="Times New Roman"/>
      <w:sz w:val="22"/>
      <w:szCs w:val="22"/>
      <w:lang w:val="en-US" w:eastAsia="en-US"/>
    </w:rPr>
  </w:style>
  <w:style w:type="numbering" w:customStyle="1" w:styleId="2f2">
    <w:name w:val="Нет списка2"/>
    <w:next w:val="a3"/>
    <w:uiPriority w:val="99"/>
  </w:style>
  <w:style w:type="character" w:customStyle="1" w:styleId="1ff">
    <w:name w:val="Текст выноски Знак1"/>
    <w:uiPriority w:val="9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ff0">
    <w:name w:val="Текст примечания Знак1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ash0412005f0435005f0440005f0445005f043d005f0438005f0439005f0020005f043a005f043e005f043b005f043e005f043d005f0442005f0438005f0442005f0443005f043b">
    <w:name w:val="dash0412_005f0435_005f0440_005f0445_005f043d_005f0438_005f0439_005f0020_005f043a_005f043e_005f043b_005f043e_005f043d_005f0442_005f0438_005f0442_005f0443_005f043b"/>
    <w:basedOn w:val="a0"/>
    <w:uiPriority w:val="9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0"/>
    <w:uiPriority w:val="99"/>
    <w:pPr>
      <w:spacing w:after="120" w:line="240" w:lineRule="auto"/>
      <w:ind w:left="28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2005f0435005f0440005f0445005f043d005f0438005f0439005f0020005f043a005f043e005f043b005f043e005f043d005f0442005f0438005f0442005f0443005f043b005f005fchar1char1">
    <w:name w:val="dash0412_005f0435_005f0440_005f0445_005f043d_005f0438_005f0439_005f0020_005f043a_005f043e_005f043b_005f043e_005f043d_005f0442_005f0438_005f0442_005f0443_005f043b_005f_005fchar1__char1"/>
    <w:rPr>
      <w:rFonts w:ascii="Times New Roman" w:hAnsi="Times New Roman" w:cs="Times New Roman" w:hint="default"/>
      <w:sz w:val="20"/>
      <w:szCs w:val="20"/>
      <w:u w:val="none"/>
      <w:effect w:val="none"/>
    </w:rPr>
  </w:style>
  <w:style w:type="character" w:customStyle="1" w:styleId="350">
    <w:name w:val="Основной текст (35)_"/>
    <w:link w:val="351"/>
    <w:uiPriority w:val="99"/>
    <w:rPr>
      <w:rFonts w:ascii="Arial" w:hAnsi="Arial" w:cs="Arial"/>
      <w:spacing w:val="-10"/>
      <w:shd w:val="clear" w:color="auto" w:fill="FFFFFF"/>
    </w:rPr>
  </w:style>
  <w:style w:type="paragraph" w:customStyle="1" w:styleId="351">
    <w:name w:val="Основной текст (35)"/>
    <w:basedOn w:val="a0"/>
    <w:link w:val="350"/>
    <w:uiPriority w:val="99"/>
    <w:pPr>
      <w:widowControl w:val="0"/>
      <w:shd w:val="clear" w:color="auto" w:fill="FFFFFF"/>
      <w:spacing w:after="0" w:line="322" w:lineRule="exact"/>
    </w:pPr>
    <w:rPr>
      <w:rFonts w:ascii="Arial" w:hAnsi="Arial" w:cs="Arial"/>
      <w:spacing w:val="-10"/>
    </w:rPr>
  </w:style>
  <w:style w:type="character" w:customStyle="1" w:styleId="38">
    <w:name w:val="Основной текст (3)_"/>
    <w:link w:val="3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9">
    <w:name w:val="Основной текст (3)"/>
    <w:basedOn w:val="a0"/>
    <w:link w:val="38"/>
    <w:pPr>
      <w:widowControl w:val="0"/>
      <w:shd w:val="clear" w:color="auto" w:fill="FFFFFF"/>
      <w:spacing w:after="0" w:line="293" w:lineRule="exact"/>
      <w:ind w:hanging="1280"/>
    </w:pPr>
    <w:rPr>
      <w:rFonts w:ascii="Times New Roman" w:eastAsia="Times New Roman" w:hAnsi="Times New Roman"/>
      <w:sz w:val="26"/>
      <w:szCs w:val="26"/>
    </w:rPr>
  </w:style>
  <w:style w:type="character" w:customStyle="1" w:styleId="42">
    <w:name w:val="Основной текст (4)_"/>
    <w:link w:val="4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3">
    <w:name w:val="Основной текст (4)"/>
    <w:basedOn w:val="a0"/>
    <w:link w:val="42"/>
    <w:pPr>
      <w:widowControl w:val="0"/>
      <w:shd w:val="clear" w:color="auto" w:fill="FFFFFF"/>
      <w:spacing w:after="120" w:line="0" w:lineRule="atLeast"/>
      <w:ind w:firstLine="320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52">
    <w:name w:val="Основной текст (5)_"/>
    <w:link w:val="53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53">
    <w:name w:val="Основной текст (5)"/>
    <w:basedOn w:val="a0"/>
    <w:link w:val="52"/>
    <w:pPr>
      <w:widowControl w:val="0"/>
      <w:shd w:val="clear" w:color="auto" w:fill="FFFFFF"/>
      <w:spacing w:after="0" w:line="211" w:lineRule="exact"/>
    </w:pPr>
    <w:rPr>
      <w:rFonts w:ascii="Times New Roman" w:eastAsia="Times New Roman" w:hAnsi="Times New Roman"/>
      <w:i/>
      <w:iCs/>
    </w:rPr>
  </w:style>
  <w:style w:type="character" w:customStyle="1" w:styleId="54">
    <w:name w:val="Заголовок №5_"/>
    <w:link w:val="55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55">
    <w:name w:val="Заголовок №5"/>
    <w:basedOn w:val="a0"/>
    <w:link w:val="54"/>
    <w:pPr>
      <w:widowControl w:val="0"/>
      <w:shd w:val="clear" w:color="auto" w:fill="FFFFFF"/>
      <w:spacing w:after="0" w:line="211" w:lineRule="exact"/>
      <w:jc w:val="both"/>
      <w:outlineLvl w:val="4"/>
    </w:pPr>
    <w:rPr>
      <w:rFonts w:ascii="Times New Roman" w:eastAsia="Times New Roman" w:hAnsi="Times New Roman"/>
      <w:b/>
      <w:bCs/>
      <w:sz w:val="21"/>
      <w:szCs w:val="21"/>
    </w:rPr>
  </w:style>
  <w:style w:type="character" w:customStyle="1" w:styleId="62">
    <w:name w:val="Основной текст (6)_"/>
    <w:link w:val="63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63">
    <w:name w:val="Основной текст (6)"/>
    <w:basedOn w:val="a0"/>
    <w:link w:val="62"/>
    <w:pPr>
      <w:widowControl w:val="0"/>
      <w:shd w:val="clear" w:color="auto" w:fill="FFFFFF"/>
      <w:spacing w:before="300" w:after="0" w:line="211" w:lineRule="exact"/>
      <w:ind w:hanging="140"/>
    </w:pPr>
    <w:rPr>
      <w:rFonts w:ascii="Times New Roman" w:eastAsia="Times New Roman" w:hAnsi="Times New Roman"/>
      <w:b/>
      <w:bCs/>
      <w:sz w:val="21"/>
      <w:szCs w:val="21"/>
    </w:rPr>
  </w:style>
  <w:style w:type="character" w:customStyle="1" w:styleId="72">
    <w:name w:val="Основной текст (7)_"/>
    <w:link w:val="73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73">
    <w:name w:val="Основной текст (7)"/>
    <w:basedOn w:val="a0"/>
    <w:link w:val="72"/>
    <w:pPr>
      <w:widowControl w:val="0"/>
      <w:shd w:val="clear" w:color="auto" w:fill="FFFFFF"/>
      <w:spacing w:after="0" w:line="168" w:lineRule="exact"/>
      <w:ind w:firstLine="320"/>
      <w:jc w:val="both"/>
    </w:pPr>
    <w:rPr>
      <w:rFonts w:ascii="Times New Roman" w:eastAsia="Times New Roman" w:hAnsi="Times New Roman"/>
      <w:sz w:val="17"/>
      <w:szCs w:val="17"/>
    </w:rPr>
  </w:style>
  <w:style w:type="character" w:customStyle="1" w:styleId="Exact">
    <w:name w:val="Подпись к картинке Exact"/>
    <w:link w:val="afffff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fffff6">
    <w:name w:val="Подпись к картинке"/>
    <w:basedOn w:val="a0"/>
    <w:link w:val="Exact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1"/>
      <w:szCs w:val="21"/>
    </w:rPr>
  </w:style>
  <w:style w:type="character" w:customStyle="1" w:styleId="2Exact">
    <w:name w:val="Заголовок №2 Exact"/>
    <w:link w:val="2f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f3">
    <w:name w:val="Заголовок №2"/>
    <w:basedOn w:val="a0"/>
    <w:link w:val="2Exact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8Exact">
    <w:name w:val="Основной текст (8) Exact"/>
    <w:link w:val="82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82">
    <w:name w:val="Основной текст (8)"/>
    <w:basedOn w:val="a0"/>
    <w:link w:val="8Exact"/>
    <w:pPr>
      <w:widowControl w:val="0"/>
      <w:shd w:val="clear" w:color="auto" w:fill="FFFFFF"/>
      <w:spacing w:after="0" w:line="158" w:lineRule="exact"/>
      <w:jc w:val="right"/>
    </w:pPr>
    <w:rPr>
      <w:rFonts w:ascii="Times New Roman" w:eastAsia="Times New Roman" w:hAnsi="Times New Roman"/>
      <w:sz w:val="17"/>
      <w:szCs w:val="17"/>
    </w:rPr>
  </w:style>
  <w:style w:type="character" w:customStyle="1" w:styleId="100">
    <w:name w:val="Основной текст (10)_"/>
    <w:link w:val="101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101">
    <w:name w:val="Основной текст (10)"/>
    <w:basedOn w:val="a0"/>
    <w:link w:val="100"/>
    <w:pPr>
      <w:widowControl w:val="0"/>
      <w:shd w:val="clear" w:color="auto" w:fill="FFFFFF"/>
      <w:spacing w:before="540" w:after="0" w:line="0" w:lineRule="atLeast"/>
      <w:jc w:val="both"/>
    </w:pPr>
    <w:rPr>
      <w:rFonts w:ascii="Times New Roman" w:eastAsia="Times New Roman" w:hAnsi="Times New Roman"/>
      <w:b/>
      <w:bCs/>
      <w:i/>
      <w:iCs/>
      <w:sz w:val="21"/>
      <w:szCs w:val="21"/>
    </w:rPr>
  </w:style>
  <w:style w:type="character" w:customStyle="1" w:styleId="92">
    <w:name w:val="Основной текст (9)_"/>
    <w:link w:val="93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93">
    <w:name w:val="Основной текст (9)"/>
    <w:basedOn w:val="a0"/>
    <w:link w:val="92"/>
    <w:pPr>
      <w:widowControl w:val="0"/>
      <w:shd w:val="clear" w:color="auto" w:fill="FFFFFF"/>
      <w:spacing w:before="60" w:after="0" w:line="211" w:lineRule="exact"/>
      <w:jc w:val="both"/>
    </w:pPr>
    <w:rPr>
      <w:rFonts w:ascii="Times New Roman" w:eastAsia="Times New Roman" w:hAnsi="Times New Roman"/>
      <w:i/>
      <w:iCs/>
      <w:sz w:val="21"/>
      <w:szCs w:val="21"/>
    </w:rPr>
  </w:style>
  <w:style w:type="character" w:customStyle="1" w:styleId="113">
    <w:name w:val="Основной текст (11)_"/>
    <w:link w:val="114"/>
    <w:uiPriority w:val="99"/>
    <w:rPr>
      <w:rFonts w:ascii="Microsoft Sans Serif" w:eastAsia="Microsoft Sans Serif" w:hAnsi="Microsoft Sans Serif" w:cs="Microsoft Sans Serif"/>
      <w:i/>
      <w:iCs/>
      <w:sz w:val="16"/>
      <w:szCs w:val="16"/>
      <w:shd w:val="clear" w:color="auto" w:fill="FFFFFF"/>
    </w:rPr>
  </w:style>
  <w:style w:type="paragraph" w:customStyle="1" w:styleId="114">
    <w:name w:val="Основной текст (11)"/>
    <w:basedOn w:val="a0"/>
    <w:link w:val="113"/>
    <w:uiPriority w:val="99"/>
    <w:pPr>
      <w:widowControl w:val="0"/>
      <w:shd w:val="clear" w:color="auto" w:fill="FFFFFF"/>
      <w:spacing w:after="300" w:line="270" w:lineRule="exact"/>
    </w:pPr>
    <w:rPr>
      <w:rFonts w:ascii="Microsoft Sans Serif" w:eastAsia="Microsoft Sans Serif" w:hAnsi="Microsoft Sans Serif" w:cs="Microsoft Sans Serif"/>
      <w:i/>
      <w:iCs/>
      <w:sz w:val="16"/>
      <w:szCs w:val="16"/>
    </w:rPr>
  </w:style>
  <w:style w:type="character" w:customStyle="1" w:styleId="123">
    <w:name w:val="Основной текст (12)_"/>
    <w:rPr>
      <w:rFonts w:ascii="Times New Roman" w:eastAsia="Times New Roman" w:hAnsi="Times New Roman" w:cs="Times New Roman"/>
      <w:b/>
      <w:bCs/>
      <w:i/>
      <w:iCs/>
      <w:sz w:val="17"/>
      <w:szCs w:val="17"/>
      <w:shd w:val="clear" w:color="auto" w:fill="FFFFFF"/>
    </w:rPr>
  </w:style>
  <w:style w:type="character" w:customStyle="1" w:styleId="3Exact">
    <w:name w:val="Заголовок №3 Exact"/>
    <w:link w:val="3a"/>
    <w:rPr>
      <w:rFonts w:ascii="Times New Roman" w:eastAsia="Times New Roman" w:hAnsi="Times New Roman" w:cs="Times New Roman"/>
      <w:sz w:val="21"/>
      <w:szCs w:val="21"/>
      <w:shd w:val="clear" w:color="auto" w:fill="FFFFFF"/>
      <w:lang w:val="en-US" w:bidi="en-US"/>
    </w:rPr>
  </w:style>
  <w:style w:type="paragraph" w:customStyle="1" w:styleId="3a">
    <w:name w:val="Заголовок №3"/>
    <w:basedOn w:val="a0"/>
    <w:link w:val="3Exact"/>
    <w:pPr>
      <w:widowControl w:val="0"/>
      <w:shd w:val="clear" w:color="auto" w:fill="FFFFFF"/>
      <w:spacing w:after="0" w:line="0" w:lineRule="atLeast"/>
      <w:outlineLvl w:val="2"/>
    </w:pPr>
    <w:rPr>
      <w:rFonts w:ascii="Times New Roman" w:eastAsia="Times New Roman" w:hAnsi="Times New Roman"/>
      <w:sz w:val="21"/>
      <w:szCs w:val="21"/>
      <w:lang w:val="en-US" w:bidi="en-US"/>
    </w:rPr>
  </w:style>
  <w:style w:type="character" w:customStyle="1" w:styleId="2Exact0">
    <w:name w:val="Подпись к картинке (2) Exact"/>
    <w:link w:val="2f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4">
    <w:name w:val="Подпись к картинке (2)"/>
    <w:basedOn w:val="a0"/>
    <w:link w:val="2Exact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</w:rPr>
  </w:style>
  <w:style w:type="character" w:customStyle="1" w:styleId="3Exact0">
    <w:name w:val="Подпись к картинке (3) Exact"/>
    <w:link w:val="3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b">
    <w:name w:val="Подпись к картинке (3)"/>
    <w:basedOn w:val="a0"/>
    <w:link w:val="3Exact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1"/>
      <w:szCs w:val="21"/>
    </w:rPr>
  </w:style>
  <w:style w:type="character" w:customStyle="1" w:styleId="4Exact">
    <w:name w:val="Подпись к картинке (4) Exact"/>
    <w:link w:val="44"/>
    <w:uiPriority w:val="99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  <w:lang w:val="en-US" w:bidi="en-US"/>
    </w:rPr>
  </w:style>
  <w:style w:type="paragraph" w:customStyle="1" w:styleId="44">
    <w:name w:val="Подпись к картинке (4)"/>
    <w:basedOn w:val="a0"/>
    <w:link w:val="4Exact"/>
    <w:uiPriority w:val="9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i/>
      <w:iCs/>
      <w:sz w:val="21"/>
      <w:szCs w:val="21"/>
      <w:lang w:val="en-US" w:bidi="en-US"/>
    </w:rPr>
  </w:style>
  <w:style w:type="character" w:customStyle="1" w:styleId="45">
    <w:name w:val="Заголовок №4_"/>
    <w:link w:val="4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6">
    <w:name w:val="Заголовок №4"/>
    <w:basedOn w:val="a0"/>
    <w:link w:val="45"/>
    <w:pPr>
      <w:widowControl w:val="0"/>
      <w:shd w:val="clear" w:color="auto" w:fill="FFFFFF"/>
      <w:spacing w:before="300" w:after="180" w:line="0" w:lineRule="atLeast"/>
      <w:jc w:val="both"/>
      <w:outlineLvl w:val="3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143">
    <w:name w:val="Основной текст (14)"/>
    <w:basedOn w:val="a0"/>
    <w:pPr>
      <w:widowControl w:val="0"/>
      <w:shd w:val="clear" w:color="auto" w:fill="FFFFFF"/>
      <w:spacing w:before="120" w:after="0" w:line="168" w:lineRule="exact"/>
      <w:ind w:firstLine="320"/>
      <w:jc w:val="both"/>
    </w:pPr>
    <w:rPr>
      <w:rFonts w:ascii="Times New Roman" w:eastAsia="Times New Roman" w:hAnsi="Times New Roman"/>
      <w:b/>
      <w:bCs/>
      <w:sz w:val="17"/>
      <w:szCs w:val="17"/>
    </w:rPr>
  </w:style>
  <w:style w:type="character" w:customStyle="1" w:styleId="16Exact">
    <w:name w:val="Основной текст (16) Exact"/>
    <w:link w:val="162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62">
    <w:name w:val="Основной текст (16)"/>
    <w:basedOn w:val="a0"/>
    <w:link w:val="16Exact"/>
    <w:pPr>
      <w:widowControl w:val="0"/>
      <w:shd w:val="clear" w:color="auto" w:fill="FFFFFF"/>
      <w:spacing w:before="240" w:after="240" w:line="0" w:lineRule="atLeast"/>
    </w:pPr>
    <w:rPr>
      <w:rFonts w:ascii="Times New Roman" w:eastAsia="Times New Roman" w:hAnsi="Times New Roman"/>
      <w:b/>
      <w:bCs/>
      <w:sz w:val="19"/>
      <w:szCs w:val="19"/>
    </w:rPr>
  </w:style>
  <w:style w:type="character" w:customStyle="1" w:styleId="3Exact1">
    <w:name w:val="Номер заголовка №3 Exact"/>
    <w:link w:val="3c"/>
    <w:rPr>
      <w:rFonts w:ascii="Impact" w:eastAsia="Impact" w:hAnsi="Impact" w:cs="Impact"/>
      <w:sz w:val="19"/>
      <w:szCs w:val="19"/>
      <w:shd w:val="clear" w:color="auto" w:fill="FFFFFF"/>
    </w:rPr>
  </w:style>
  <w:style w:type="paragraph" w:customStyle="1" w:styleId="3c">
    <w:name w:val="Номер заголовка №3"/>
    <w:basedOn w:val="a0"/>
    <w:link w:val="3Exact1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sz w:val="19"/>
      <w:szCs w:val="19"/>
    </w:rPr>
  </w:style>
  <w:style w:type="character" w:customStyle="1" w:styleId="32Exact">
    <w:name w:val="Номер заголовка №3 (2) Exact"/>
    <w:link w:val="320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20">
    <w:name w:val="Номер заголовка №3 (2)"/>
    <w:basedOn w:val="a0"/>
    <w:link w:val="32Exact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1"/>
      <w:szCs w:val="21"/>
    </w:rPr>
  </w:style>
  <w:style w:type="character" w:customStyle="1" w:styleId="33Exact">
    <w:name w:val="Номер заголовка №3 (3) Exact"/>
    <w:link w:val="33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30">
    <w:name w:val="Номер заголовка №3 (3)"/>
    <w:basedOn w:val="a0"/>
    <w:link w:val="33Exact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6"/>
      <w:szCs w:val="26"/>
    </w:rPr>
  </w:style>
  <w:style w:type="character" w:customStyle="1" w:styleId="17Exact">
    <w:name w:val="Основной текст (17) Exact"/>
    <w:link w:val="172"/>
    <w:rPr>
      <w:rFonts w:ascii="Candara" w:eastAsia="Candara" w:hAnsi="Candara" w:cs="Candara"/>
      <w:shd w:val="clear" w:color="auto" w:fill="FFFFFF"/>
    </w:rPr>
  </w:style>
  <w:style w:type="paragraph" w:customStyle="1" w:styleId="172">
    <w:name w:val="Основной текст (17)"/>
    <w:basedOn w:val="a0"/>
    <w:link w:val="17Exact"/>
    <w:pPr>
      <w:widowControl w:val="0"/>
      <w:shd w:val="clear" w:color="auto" w:fill="FFFFFF"/>
      <w:spacing w:after="0" w:line="0" w:lineRule="atLeast"/>
    </w:pPr>
    <w:rPr>
      <w:rFonts w:ascii="Candara" w:eastAsia="Candara" w:hAnsi="Candara" w:cs="Candara"/>
    </w:rPr>
  </w:style>
  <w:style w:type="character" w:customStyle="1" w:styleId="18Exact">
    <w:name w:val="Основной текст (18) Exact"/>
    <w:link w:val="182"/>
    <w:rPr>
      <w:rFonts w:ascii="Microsoft Sans Serif" w:eastAsia="Microsoft Sans Serif" w:hAnsi="Microsoft Sans Serif" w:cs="Microsoft Sans Serif"/>
      <w:sz w:val="16"/>
      <w:szCs w:val="16"/>
      <w:shd w:val="clear" w:color="auto" w:fill="FFFFFF"/>
    </w:rPr>
  </w:style>
  <w:style w:type="paragraph" w:customStyle="1" w:styleId="182">
    <w:name w:val="Основной текст (18)"/>
    <w:basedOn w:val="a0"/>
    <w:link w:val="18Exact"/>
    <w:pPr>
      <w:widowControl w:val="0"/>
      <w:shd w:val="clear" w:color="auto" w:fill="FFFFFF"/>
      <w:spacing w:after="0" w:line="0" w:lineRule="atLeast"/>
    </w:pPr>
    <w:rPr>
      <w:rFonts w:ascii="Microsoft Sans Serif" w:eastAsia="Microsoft Sans Serif" w:hAnsi="Microsoft Sans Serif" w:cs="Microsoft Sans Serif"/>
      <w:sz w:val="16"/>
      <w:szCs w:val="16"/>
    </w:rPr>
  </w:style>
  <w:style w:type="character" w:customStyle="1" w:styleId="afffff7">
    <w:name w:val="Сноска_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d">
    <w:name w:val="Подпись к таблице (3)_"/>
    <w:link w:val="3e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3e">
    <w:name w:val="Подпись к таблице (3)"/>
    <w:basedOn w:val="a0"/>
    <w:link w:val="3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i/>
      <w:iCs/>
    </w:rPr>
  </w:style>
  <w:style w:type="character" w:customStyle="1" w:styleId="2f5">
    <w:name w:val="Сноска (2)_"/>
    <w:link w:val="2f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6">
    <w:name w:val="Сноска (2)"/>
    <w:basedOn w:val="a0"/>
    <w:link w:val="2f5"/>
    <w:pPr>
      <w:widowControl w:val="0"/>
      <w:shd w:val="clear" w:color="auto" w:fill="FFFFFF"/>
      <w:spacing w:after="0" w:line="211" w:lineRule="exact"/>
      <w:ind w:hanging="180"/>
    </w:pPr>
    <w:rPr>
      <w:rFonts w:ascii="Times New Roman" w:eastAsia="Times New Roman" w:hAnsi="Times New Roman"/>
    </w:rPr>
  </w:style>
  <w:style w:type="character" w:customStyle="1" w:styleId="afffff8">
    <w:name w:val="Подпись к таблице_"/>
    <w:link w:val="afffff9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afffff9">
    <w:name w:val="Подпись к таблице"/>
    <w:basedOn w:val="a0"/>
    <w:link w:val="afffff8"/>
    <w:pPr>
      <w:widowControl w:val="0"/>
      <w:shd w:val="clear" w:color="auto" w:fill="FFFFFF"/>
      <w:spacing w:after="0" w:line="168" w:lineRule="exact"/>
      <w:ind w:firstLine="300"/>
    </w:pPr>
    <w:rPr>
      <w:rFonts w:ascii="Times New Roman" w:eastAsia="Times New Roman" w:hAnsi="Times New Roman"/>
      <w:sz w:val="17"/>
      <w:szCs w:val="17"/>
    </w:rPr>
  </w:style>
  <w:style w:type="character" w:customStyle="1" w:styleId="190">
    <w:name w:val="Основной текст (19)_"/>
    <w:link w:val="19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91">
    <w:name w:val="Основной текст (19)"/>
    <w:basedOn w:val="a0"/>
    <w:link w:val="190"/>
    <w:pPr>
      <w:widowControl w:val="0"/>
      <w:shd w:val="clear" w:color="auto" w:fill="FFFFFF"/>
      <w:spacing w:after="180" w:line="0" w:lineRule="atLeast"/>
      <w:ind w:firstLine="340"/>
      <w:jc w:val="both"/>
    </w:pPr>
    <w:rPr>
      <w:rFonts w:ascii="Times New Roman" w:eastAsia="Times New Roman" w:hAnsi="Times New Roman"/>
      <w:sz w:val="21"/>
      <w:szCs w:val="21"/>
    </w:rPr>
  </w:style>
  <w:style w:type="character" w:customStyle="1" w:styleId="1Exact">
    <w:name w:val="Заголовок №1 Exact"/>
    <w:link w:val="1ff1"/>
    <w:rPr>
      <w:rFonts w:ascii="Franklin Gothic Heavy" w:eastAsia="Franklin Gothic Heavy" w:hAnsi="Franklin Gothic Heavy" w:cs="Franklin Gothic Heavy"/>
      <w:i/>
      <w:iCs/>
      <w:sz w:val="28"/>
      <w:szCs w:val="28"/>
      <w:shd w:val="clear" w:color="auto" w:fill="FFFFFF"/>
    </w:rPr>
  </w:style>
  <w:style w:type="paragraph" w:customStyle="1" w:styleId="1ff1">
    <w:name w:val="Заголовок №1"/>
    <w:basedOn w:val="a0"/>
    <w:link w:val="1Exact"/>
    <w:pPr>
      <w:widowControl w:val="0"/>
      <w:shd w:val="clear" w:color="auto" w:fill="FFFFFF"/>
      <w:spacing w:after="0" w:line="0" w:lineRule="atLeast"/>
      <w:outlineLvl w:val="0"/>
    </w:pPr>
    <w:rPr>
      <w:rFonts w:ascii="Franklin Gothic Heavy" w:eastAsia="Franklin Gothic Heavy" w:hAnsi="Franklin Gothic Heavy" w:cs="Franklin Gothic Heavy"/>
      <w:i/>
      <w:iCs/>
      <w:sz w:val="28"/>
      <w:szCs w:val="28"/>
    </w:rPr>
  </w:style>
  <w:style w:type="character" w:customStyle="1" w:styleId="2Exact1">
    <w:name w:val="Номер заголовка №2 Exact"/>
    <w:link w:val="2f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7">
    <w:name w:val="Номер заголовка №2"/>
    <w:basedOn w:val="a0"/>
    <w:link w:val="2Exact1"/>
    <w:pPr>
      <w:widowControl w:val="0"/>
      <w:shd w:val="clear" w:color="auto" w:fill="FFFFFF"/>
      <w:spacing w:before="120" w:after="0" w:line="0" w:lineRule="atLeast"/>
    </w:pPr>
    <w:rPr>
      <w:rFonts w:ascii="Times New Roman" w:eastAsia="Times New Roman" w:hAnsi="Times New Roman"/>
    </w:rPr>
  </w:style>
  <w:style w:type="character" w:customStyle="1" w:styleId="22Exact">
    <w:name w:val="Заголовок №2 (2) Exact"/>
    <w:link w:val="220"/>
    <w:rPr>
      <w:rFonts w:ascii="Impact" w:eastAsia="Impact" w:hAnsi="Impact" w:cs="Impact"/>
      <w:sz w:val="21"/>
      <w:szCs w:val="21"/>
      <w:shd w:val="clear" w:color="auto" w:fill="FFFFFF"/>
    </w:rPr>
  </w:style>
  <w:style w:type="paragraph" w:customStyle="1" w:styleId="220">
    <w:name w:val="Заголовок №2 (2)"/>
    <w:basedOn w:val="a0"/>
    <w:link w:val="22Exact"/>
    <w:pPr>
      <w:widowControl w:val="0"/>
      <w:shd w:val="clear" w:color="auto" w:fill="FFFFFF"/>
      <w:spacing w:after="0" w:line="754" w:lineRule="exact"/>
      <w:outlineLvl w:val="1"/>
    </w:pPr>
    <w:rPr>
      <w:rFonts w:ascii="Impact" w:eastAsia="Impact" w:hAnsi="Impact" w:cs="Impact"/>
      <w:sz w:val="21"/>
      <w:szCs w:val="21"/>
    </w:rPr>
  </w:style>
  <w:style w:type="character" w:customStyle="1" w:styleId="23Exact">
    <w:name w:val="Заголовок №2 (3) Exact"/>
    <w:link w:val="230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30">
    <w:name w:val="Заголовок №2 (3)"/>
    <w:basedOn w:val="a0"/>
    <w:link w:val="23Exact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/>
      <w:sz w:val="21"/>
      <w:szCs w:val="21"/>
    </w:rPr>
  </w:style>
  <w:style w:type="character" w:customStyle="1" w:styleId="22Exact0">
    <w:name w:val="Номер заголовка №2 (2) Exact"/>
    <w:link w:val="22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1">
    <w:name w:val="Номер заголовка №2 (2)"/>
    <w:basedOn w:val="a0"/>
    <w:link w:val="22Exact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5Exact">
    <w:name w:val="Подпись к картинке (5) Exact"/>
    <w:link w:val="56"/>
    <w:rPr>
      <w:rFonts w:ascii="Impact" w:eastAsia="Impact" w:hAnsi="Impact" w:cs="Impact"/>
      <w:sz w:val="21"/>
      <w:szCs w:val="21"/>
      <w:shd w:val="clear" w:color="auto" w:fill="FFFFFF"/>
    </w:rPr>
  </w:style>
  <w:style w:type="paragraph" w:customStyle="1" w:styleId="56">
    <w:name w:val="Подпись к картинке (5)"/>
    <w:basedOn w:val="a0"/>
    <w:link w:val="5Exact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sz w:val="21"/>
      <w:szCs w:val="21"/>
    </w:rPr>
  </w:style>
  <w:style w:type="character" w:customStyle="1" w:styleId="6Exact">
    <w:name w:val="Подпись к картинке (6) Exact"/>
    <w:link w:val="6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4">
    <w:name w:val="Подпись к картинке (6)"/>
    <w:basedOn w:val="a0"/>
    <w:link w:val="6Exact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2f8">
    <w:name w:val="Подпись к таблице (2)_"/>
    <w:link w:val="2f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f9">
    <w:name w:val="Подпись к таблице (2)"/>
    <w:basedOn w:val="a0"/>
    <w:link w:val="2f8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/>
      <w:sz w:val="21"/>
      <w:szCs w:val="21"/>
    </w:rPr>
  </w:style>
  <w:style w:type="character" w:customStyle="1" w:styleId="20Exact">
    <w:name w:val="Основной текст (20) Exact"/>
    <w:link w:val="200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00">
    <w:name w:val="Основной текст (20)"/>
    <w:basedOn w:val="a0"/>
    <w:link w:val="20Exact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17"/>
      <w:szCs w:val="17"/>
    </w:rPr>
  </w:style>
  <w:style w:type="character" w:customStyle="1" w:styleId="21Exact">
    <w:name w:val="Основной текст (21) Exact"/>
    <w:link w:val="213"/>
    <w:rPr>
      <w:rFonts w:ascii="Trebuchet MS" w:eastAsia="Trebuchet MS" w:hAnsi="Trebuchet MS" w:cs="Trebuchet MS"/>
      <w:i/>
      <w:iCs/>
      <w:sz w:val="15"/>
      <w:szCs w:val="15"/>
      <w:shd w:val="clear" w:color="auto" w:fill="FFFFFF"/>
    </w:rPr>
  </w:style>
  <w:style w:type="paragraph" w:customStyle="1" w:styleId="213">
    <w:name w:val="Основной текст (21)"/>
    <w:basedOn w:val="a0"/>
    <w:link w:val="21Exact"/>
    <w:pPr>
      <w:widowControl w:val="0"/>
      <w:shd w:val="clear" w:color="auto" w:fill="FFFFFF"/>
      <w:spacing w:after="60" w:line="0" w:lineRule="atLeast"/>
    </w:pPr>
    <w:rPr>
      <w:rFonts w:ascii="Trebuchet MS" w:eastAsia="Trebuchet MS" w:hAnsi="Trebuchet MS" w:cs="Trebuchet MS"/>
      <w:i/>
      <w:iCs/>
      <w:sz w:val="15"/>
      <w:szCs w:val="15"/>
    </w:rPr>
  </w:style>
  <w:style w:type="character" w:customStyle="1" w:styleId="afffffa">
    <w:name w:val="Колонтитул_"/>
    <w:link w:val="afffffb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afffffb">
    <w:name w:val="Колонтитул"/>
    <w:basedOn w:val="a0"/>
    <w:link w:val="afffff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i/>
      <w:iCs/>
      <w:sz w:val="18"/>
      <w:szCs w:val="18"/>
    </w:rPr>
  </w:style>
  <w:style w:type="character" w:customStyle="1" w:styleId="2fa">
    <w:name w:val="Основной текст (2) + Полужирный"/>
    <w:rPr>
      <w:rFonts w:ascii="Times New Roman" w:eastAsia="Times New Roman" w:hAnsi="Times New Roman" w:cs="Times New Roman" w:hint="default"/>
      <w:b w:val="0"/>
      <w:bCs w:val="0"/>
      <w:i/>
      <w:iCs/>
      <w:smallCaps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MicrosoftSansSerif">
    <w:name w:val="Основной текст (2) + Microsoft Sans Serif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pt">
    <w:name w:val="Основной текст (2) + Интервал 1 pt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2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Consolas">
    <w:name w:val="Основной текст (2) + Consolas"/>
    <w:uiPriority w:val="99"/>
    <w:rPr>
      <w:rFonts w:ascii="Consolas" w:eastAsia="Consolas" w:hAnsi="Consolas" w:cs="Consolas" w:hint="default"/>
      <w:b/>
      <w:bCs/>
      <w:i w:val="0"/>
      <w:iCs w:val="0"/>
      <w:smallCaps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Exact2">
    <w:name w:val="Основной текст (2) Exact"/>
    <w:uiPriority w:val="9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z w:val="21"/>
      <w:szCs w:val="21"/>
      <w:u w:val="none"/>
      <w:effect w:val="none"/>
    </w:rPr>
  </w:style>
  <w:style w:type="character" w:customStyle="1" w:styleId="8Consolas">
    <w:name w:val="Основной текст (8) + Consolas"/>
    <w:rPr>
      <w:rFonts w:ascii="Consolas" w:eastAsia="Consolas" w:hAnsi="Consolas" w:cs="Consolas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810">
    <w:name w:val="Основной текст (8) + 10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Exact3">
    <w:name w:val="Основной текст (2) + Полужирный Exact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rPr>
      <w:rFonts w:ascii="Times New Roman" w:eastAsia="Times New Roman" w:hAnsi="Times New Roman" w:cs="Times New Roman" w:hint="default"/>
      <w:b/>
      <w:bCs/>
      <w:i/>
      <w:iCs/>
      <w:smallCaps w:val="0"/>
      <w:sz w:val="21"/>
      <w:szCs w:val="21"/>
      <w:u w:val="none"/>
      <w:effect w:val="none"/>
    </w:rPr>
  </w:style>
  <w:style w:type="character" w:customStyle="1" w:styleId="210pt">
    <w:name w:val="Основной текст (2) + 10 pt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99pt">
    <w:name w:val="Основной текст (9) + Интервал 9 pt"/>
    <w:rPr>
      <w:rFonts w:ascii="Times New Roman" w:eastAsia="Times New Roman" w:hAnsi="Times New Roman" w:cs="Times New Roman"/>
      <w:i w:val="0"/>
      <w:iCs w:val="0"/>
      <w:color w:val="000000"/>
      <w:spacing w:val="19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fb">
    <w:name w:val="Основной текст (2) + Курсив"/>
    <w:rPr>
      <w:rFonts w:ascii="Times New Roman" w:eastAsia="Times New Roman" w:hAnsi="Times New Roman" w:cs="Times New Roman" w:hint="default"/>
      <w:b/>
      <w:bCs/>
      <w:i/>
      <w:iCs/>
      <w:smallCaps w:val="0"/>
      <w:color w:val="000000"/>
      <w:spacing w:val="4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1ptExact">
    <w:name w:val="Подпись к картинке (2) + Интервал 1 pt Exact"/>
    <w:rPr>
      <w:rFonts w:ascii="Times New Roman" w:eastAsia="Times New Roman" w:hAnsi="Times New Roman" w:cs="Times New Roman"/>
      <w:color w:val="000000"/>
      <w:spacing w:val="20"/>
      <w:w w:val="100"/>
      <w:position w:val="0"/>
      <w:shd w:val="clear" w:color="auto" w:fill="FFFFFF"/>
      <w:lang w:val="ru-RU" w:eastAsia="ru-RU" w:bidi="ru-RU"/>
    </w:rPr>
  </w:style>
  <w:style w:type="character" w:customStyle="1" w:styleId="9Exact">
    <w:name w:val="Основной текст (9) Exact"/>
    <w:rPr>
      <w:rFonts w:ascii="Times New Roman" w:eastAsia="Times New Roman" w:hAnsi="Times New Roman" w:cs="Times New Roman" w:hint="default"/>
      <w:b w:val="0"/>
      <w:bCs w:val="0"/>
      <w:i/>
      <w:iCs/>
      <w:smallCaps w:val="0"/>
      <w:sz w:val="21"/>
      <w:szCs w:val="21"/>
      <w:u w:val="none"/>
      <w:effect w:val="none"/>
    </w:rPr>
  </w:style>
  <w:style w:type="character" w:customStyle="1" w:styleId="2Exact4">
    <w:name w:val="Основной текст (2) + Курсив Exact"/>
    <w:rPr>
      <w:rFonts w:ascii="Times New Roman" w:eastAsia="Times New Roman" w:hAnsi="Times New Roman" w:cs="Times New Roman" w:hint="default"/>
      <w:b/>
      <w:bCs/>
      <w:i/>
      <w:iCs/>
      <w:smallCaps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33">
    <w:name w:val="Основной текст (13)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10"/>
      <w:szCs w:val="10"/>
      <w:u w:val="none"/>
      <w:effect w:val="none"/>
      <w:shd w:val="clear" w:color="auto" w:fill="FFFFFF"/>
      <w:lang w:val="ru-RU" w:eastAsia="ru-RU" w:bidi="ru-RU"/>
    </w:rPr>
  </w:style>
  <w:style w:type="character" w:customStyle="1" w:styleId="234pt">
    <w:name w:val="Основной текст (2) + Интервал 34 pt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69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Candara">
    <w:name w:val="Основной текст (2) + Candara"/>
    <w:rPr>
      <w:rFonts w:ascii="Candara" w:eastAsia="Candara" w:hAnsi="Candara" w:cs="Candara" w:hint="default"/>
      <w:b/>
      <w:bCs/>
      <w:i w:val="0"/>
      <w:iCs w:val="0"/>
      <w:smallCaps w:val="0"/>
      <w:color w:val="000000"/>
      <w:spacing w:val="0"/>
      <w:w w:val="100"/>
      <w:position w:val="0"/>
      <w:sz w:val="8"/>
      <w:szCs w:val="8"/>
      <w:u w:val="none"/>
      <w:effect w:val="none"/>
      <w:shd w:val="clear" w:color="auto" w:fill="FFFFFF"/>
      <w:lang w:val="ru-RU" w:eastAsia="ru-RU" w:bidi="ru-RU"/>
    </w:rPr>
  </w:style>
  <w:style w:type="character" w:customStyle="1" w:styleId="21pt0">
    <w:name w:val="Подпись к таблице (2) + Интервал 1 pt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2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6Exact0">
    <w:name w:val="Основной текст (6) Exact"/>
    <w:rPr>
      <w:rFonts w:ascii="Times New Roman" w:eastAsia="Times New Roman" w:hAnsi="Times New Roman" w:cs="Times New Roman" w:hint="default"/>
      <w:b/>
      <w:bCs/>
      <w:i w:val="0"/>
      <w:iCs w:val="0"/>
      <w:smallCaps w:val="0"/>
      <w:sz w:val="21"/>
      <w:szCs w:val="21"/>
      <w:u w:val="none"/>
      <w:effect w:val="none"/>
    </w:rPr>
  </w:style>
  <w:style w:type="character" w:customStyle="1" w:styleId="16MicrosoftSansSerif">
    <w:name w:val="Основной текст (16) + Microsoft Sans Serif"/>
    <w:rPr>
      <w:rFonts w:ascii="Microsoft Sans Serif" w:eastAsia="Microsoft Sans Serif" w:hAnsi="Microsoft Sans Serif" w:cs="Microsoft Sans Serif"/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1Exact">
    <w:name w:val="Основной текст (11) Exact"/>
    <w:rPr>
      <w:rFonts w:ascii="Microsoft Sans Serif" w:eastAsia="Microsoft Sans Serif" w:hAnsi="Microsoft Sans Serif" w:cs="Microsoft Sans Serif" w:hint="default"/>
      <w:b w:val="0"/>
      <w:bCs w:val="0"/>
      <w:i/>
      <w:iCs/>
      <w:smallCaps w:val="0"/>
      <w:spacing w:val="0"/>
      <w:sz w:val="16"/>
      <w:szCs w:val="16"/>
      <w:u w:val="none"/>
      <w:effect w:val="none"/>
    </w:rPr>
  </w:style>
  <w:style w:type="character" w:customStyle="1" w:styleId="11Exact0">
    <w:name w:val="Основной текст (11) + Не курсив Exact"/>
    <w:rPr>
      <w:rFonts w:ascii="Microsoft Sans Serif" w:eastAsia="Microsoft Sans Serif" w:hAnsi="Microsoft Sans Serif" w:cs="Microsoft Sans Serif"/>
      <w:b w:val="0"/>
      <w:bCs w:val="0"/>
      <w:i/>
      <w:iCs/>
      <w:smallCaps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eastAsia="ru-RU" w:bidi="ru-RU"/>
    </w:rPr>
  </w:style>
  <w:style w:type="character" w:customStyle="1" w:styleId="3MicrosoftSansSerif">
    <w:name w:val="Номер заголовка №3 + Microsoft Sans Serif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Exact0">
    <w:name w:val="Подпись к картинке + Курсив Exact"/>
    <w:rPr>
      <w:rFonts w:ascii="Times New Roman" w:eastAsia="Times New Roman" w:hAnsi="Times New Roman" w:cs="Times New Roman"/>
      <w:b w:val="0"/>
      <w:bCs w:val="0"/>
      <w:i/>
      <w:iCs/>
      <w:smallCaps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51">
    <w:name w:val="Основной текст (15)_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z w:val="21"/>
      <w:szCs w:val="21"/>
      <w:u w:val="none"/>
      <w:effect w:val="none"/>
    </w:rPr>
  </w:style>
  <w:style w:type="character" w:customStyle="1" w:styleId="152">
    <w:name w:val="Основной текст (15)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153">
    <w:name w:val="Основной текст (15) + Курсив"/>
    <w:rPr>
      <w:rFonts w:ascii="Times New Roman" w:eastAsia="Times New Roman" w:hAnsi="Times New Roman" w:cs="Times New Roman" w:hint="default"/>
      <w:b w:val="0"/>
      <w:bCs w:val="0"/>
      <w:i/>
      <w:iCs/>
      <w:smallCaps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15Consolas">
    <w:name w:val="Основной текст (15) + Consolas"/>
    <w:uiPriority w:val="9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c">
    <w:name w:val="Сноска + Полужирный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afffffd">
    <w:name w:val="Сноска + Курсив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9Exact0">
    <w:name w:val="Основной текст (9) + Не курсив Exact"/>
    <w:rPr>
      <w:rFonts w:ascii="Times New Roman" w:eastAsia="Times New Roman" w:hAnsi="Times New Roman" w:cs="Times New Roman"/>
      <w:b w:val="0"/>
      <w:bCs w:val="0"/>
      <w:i/>
      <w:iCs/>
      <w:smallCaps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1ptExact">
    <w:name w:val="Основной текст (9) + Интервал 1 pt Exact"/>
    <w:rPr>
      <w:rFonts w:ascii="Times New Roman" w:eastAsia="Times New Roman" w:hAnsi="Times New Roman" w:cs="Times New Roman"/>
      <w:b w:val="0"/>
      <w:bCs w:val="0"/>
      <w:i/>
      <w:iCs/>
      <w:smallCaps w:val="0"/>
      <w:color w:val="000000"/>
      <w:spacing w:val="30"/>
      <w:w w:val="100"/>
      <w:position w:val="0"/>
      <w:sz w:val="21"/>
      <w:szCs w:val="21"/>
      <w:u w:val="none"/>
      <w:effect w:val="none"/>
      <w:shd w:val="clear" w:color="auto" w:fill="FFFFFF"/>
      <w:lang w:val="en-US" w:eastAsia="en-US" w:bidi="en-US"/>
    </w:rPr>
  </w:style>
  <w:style w:type="character" w:customStyle="1" w:styleId="65">
    <w:name w:val="Основной текст (6) + Курсив"/>
    <w:rPr>
      <w:rFonts w:ascii="Times New Roman" w:eastAsia="Times New Roman" w:hAnsi="Times New Roman" w:cs="Times New Roman"/>
      <w:b/>
      <w:bCs/>
      <w:i/>
      <w:iCs/>
      <w:smallCaps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Exact1">
    <w:name w:val="Подпись к картинке + Полужирный Exact"/>
    <w:rPr>
      <w:rFonts w:ascii="Times New Roman" w:eastAsia="Times New Roman" w:hAnsi="Times New Roman" w:cs="Times New Roman"/>
      <w:b/>
      <w:bCs/>
      <w:i w:val="0"/>
      <w:iCs w:val="0"/>
      <w:smallCaps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2">
    <w:name w:val="Основной текст (10) + Не курсив"/>
    <w:rPr>
      <w:rFonts w:ascii="Times New Roman" w:eastAsia="Times New Roman" w:hAnsi="Times New Roman" w:cs="Times New Roman"/>
      <w:b/>
      <w:bCs/>
      <w:i/>
      <w:iCs/>
      <w:smallCaps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4">
    <w:name w:val="Основной текст (9) + Полужирный"/>
    <w:rPr>
      <w:rFonts w:ascii="Times New Roman" w:eastAsia="Times New Roman" w:hAnsi="Times New Roman" w:cs="Times New Roman"/>
      <w:b/>
      <w:bCs/>
      <w:i/>
      <w:iCs/>
      <w:smallCaps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5">
    <w:name w:val="Основной текст (9) + Не курсив"/>
    <w:rPr>
      <w:rFonts w:ascii="Times New Roman" w:eastAsia="Times New Roman" w:hAnsi="Times New Roman" w:cs="Times New Roman"/>
      <w:b w:val="0"/>
      <w:bCs w:val="0"/>
      <w:i/>
      <w:iCs/>
      <w:smallCaps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Exact1">
    <w:name w:val="Основной текст (9) + Полужирный Exact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6Exact1">
    <w:name w:val="Основной текст (6) + Курсив Exact"/>
    <w:rPr>
      <w:rFonts w:ascii="Times New Roman" w:eastAsia="Times New Roman" w:hAnsi="Times New Roman" w:cs="Times New Roman"/>
      <w:b/>
      <w:bCs/>
      <w:i/>
      <w:iCs/>
      <w:smallCaps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7MicrosoftSansSerif">
    <w:name w:val="Основной текст (7) + Microsoft Sans Seri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eastAsia="ru-RU" w:bidi="ru-RU"/>
    </w:rPr>
  </w:style>
  <w:style w:type="character" w:customStyle="1" w:styleId="92pt">
    <w:name w:val="Основной текст (9) + Интервал 2 pt"/>
    <w:rPr>
      <w:rFonts w:ascii="Times New Roman" w:eastAsia="Times New Roman" w:hAnsi="Times New Roman" w:cs="Times New Roman"/>
      <w:b w:val="0"/>
      <w:bCs w:val="0"/>
      <w:i/>
      <w:iCs/>
      <w:smallCaps w:val="0"/>
      <w:color w:val="000000"/>
      <w:spacing w:val="4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1pt">
    <w:name w:val="Колонтитул + 11 pt"/>
    <w:rPr>
      <w:rFonts w:ascii="Times New Roman" w:eastAsia="Times New Roman" w:hAnsi="Times New Roman" w:cs="Times New Roman"/>
      <w:b w:val="0"/>
      <w:bCs w:val="0"/>
      <w:i/>
      <w:iCs/>
      <w:smallCaps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2fc">
    <w:name w:val="Подпись к таблице (2) + Полужирный"/>
    <w:rPr>
      <w:rFonts w:ascii="Times New Roman" w:eastAsia="Times New Roman" w:hAnsi="Times New Roman" w:cs="Times New Roman"/>
      <w:b/>
      <w:bCs/>
      <w:i w:val="0"/>
      <w:iCs w:val="0"/>
      <w:smallCaps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3">
    <w:name w:val="Основной текст (10) + Не полужирный"/>
    <w:rPr>
      <w:rFonts w:ascii="Times New Roman" w:eastAsia="Times New Roman" w:hAnsi="Times New Roman" w:cs="Times New Roman"/>
      <w:b/>
      <w:bCs/>
      <w:i/>
      <w:iCs/>
      <w:smallCaps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fd">
    <w:name w:val="Подпись к таблице (2) + Курсив"/>
    <w:rPr>
      <w:rFonts w:ascii="Times New Roman" w:eastAsia="Times New Roman" w:hAnsi="Times New Roman" w:cs="Times New Roman"/>
      <w:b w:val="0"/>
      <w:bCs w:val="0"/>
      <w:i/>
      <w:iCs/>
      <w:smallCaps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57">
    <w:name w:val="Подпись к таблице (5)_"/>
    <w:uiPriority w:val="9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1"/>
      <w:szCs w:val="21"/>
      <w:u w:val="none"/>
      <w:effect w:val="none"/>
    </w:rPr>
  </w:style>
  <w:style w:type="character" w:customStyle="1" w:styleId="58">
    <w:name w:val="Подпись к таблице (5) + Курсив"/>
    <w:rPr>
      <w:rFonts w:ascii="Times New Roman" w:eastAsia="Times New Roman" w:hAnsi="Times New Roman" w:cs="Times New Roman" w:hint="default"/>
      <w:b w:val="0"/>
      <w:bCs w:val="0"/>
      <w:i/>
      <w:iCs/>
      <w:smallCaps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59">
    <w:name w:val="Подпись к таблице (5)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paragraph" w:customStyle="1" w:styleId="214">
    <w:name w:val="Основной текст (2)1"/>
    <w:basedOn w:val="a0"/>
    <w:uiPriority w:val="99"/>
    <w:pPr>
      <w:widowControl w:val="0"/>
      <w:shd w:val="clear" w:color="auto" w:fill="FFFFFF"/>
      <w:spacing w:after="0" w:line="202" w:lineRule="exact"/>
      <w:ind w:hanging="780"/>
    </w:pPr>
    <w:rPr>
      <w:rFonts w:ascii="Times New Roman" w:eastAsia="Times New Roman" w:hAnsi="Times New Roman"/>
      <w:color w:val="000000"/>
      <w:lang w:eastAsia="ru-RU" w:bidi="ru-RU"/>
    </w:rPr>
  </w:style>
  <w:style w:type="character" w:customStyle="1" w:styleId="2Tahoma">
    <w:name w:val="Основной текст (2) + Tahoma"/>
    <w:rPr>
      <w:rFonts w:ascii="Tahoma" w:eastAsia="Tahoma" w:hAnsi="Tahoma" w:cs="Tahoma"/>
      <w:b/>
      <w:bCs/>
      <w:i w:val="0"/>
      <w:iCs w:val="0"/>
      <w:smallCaps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 w:eastAsia="ru-RU" w:bidi="ru-RU"/>
    </w:rPr>
  </w:style>
  <w:style w:type="character" w:customStyle="1" w:styleId="1ff2">
    <w:name w:val="Заголовок №1_"/>
    <w:uiPriority w:val="99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24">
    <w:name w:val="Заголовок №1 (2)_"/>
    <w:link w:val="125"/>
    <w:uiPriority w:val="99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25">
    <w:name w:val="Заголовок №1 (2)"/>
    <w:basedOn w:val="a0"/>
    <w:link w:val="124"/>
    <w:uiPriority w:val="99"/>
    <w:pPr>
      <w:widowControl w:val="0"/>
      <w:shd w:val="clear" w:color="auto" w:fill="FFFFFF"/>
      <w:spacing w:before="60" w:after="60" w:line="240" w:lineRule="atLeast"/>
      <w:ind w:firstLine="320"/>
      <w:jc w:val="both"/>
      <w:outlineLvl w:val="0"/>
    </w:pPr>
    <w:rPr>
      <w:rFonts w:ascii="Times New Roman" w:hAnsi="Times New Roman"/>
      <w:b/>
      <w:bCs/>
      <w:sz w:val="26"/>
      <w:szCs w:val="26"/>
    </w:rPr>
  </w:style>
  <w:style w:type="character" w:customStyle="1" w:styleId="47">
    <w:name w:val="Основной текст (4) + Не курсив"/>
    <w:uiPriority w:val="99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2MicrosoftSansSerif2">
    <w:name w:val="Основной текст (2) + Microsoft Sans Serif2"/>
    <w:uiPriority w:val="99"/>
    <w:rPr>
      <w:rFonts w:ascii="Microsoft Sans Serif" w:eastAsia="Times New Roman" w:hAnsi="Microsoft Sans Serif" w:cs="Microsoft Sans Serif"/>
      <w:b/>
      <w:bCs/>
      <w:sz w:val="17"/>
      <w:szCs w:val="17"/>
      <w:u w:val="none"/>
      <w:effect w:val="none"/>
      <w:shd w:val="clear" w:color="auto" w:fill="FFFFFF"/>
    </w:rPr>
  </w:style>
  <w:style w:type="character" w:customStyle="1" w:styleId="66">
    <w:name w:val="Заголовок №6_"/>
    <w:link w:val="67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67">
    <w:name w:val="Заголовок №6"/>
    <w:basedOn w:val="a0"/>
    <w:link w:val="66"/>
    <w:pPr>
      <w:widowControl w:val="0"/>
      <w:shd w:val="clear" w:color="auto" w:fill="FFFFFF"/>
      <w:spacing w:after="0" w:line="211" w:lineRule="exact"/>
      <w:jc w:val="both"/>
      <w:outlineLvl w:val="5"/>
    </w:pPr>
    <w:rPr>
      <w:rFonts w:ascii="Times New Roman" w:eastAsia="Times New Roman" w:hAnsi="Times New Roman"/>
      <w:b/>
      <w:bCs/>
      <w:i/>
      <w:iCs/>
      <w:sz w:val="20"/>
      <w:szCs w:val="20"/>
    </w:rPr>
  </w:style>
  <w:style w:type="character" w:customStyle="1" w:styleId="250">
    <w:name w:val="Основной текст (25)_"/>
    <w:link w:val="251"/>
    <w:uiPriority w:val="9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51">
    <w:name w:val="Основной текст (25)"/>
    <w:basedOn w:val="a0"/>
    <w:link w:val="250"/>
    <w:uiPriority w:val="99"/>
    <w:pPr>
      <w:widowControl w:val="0"/>
      <w:shd w:val="clear" w:color="auto" w:fill="FFFFFF"/>
      <w:spacing w:before="240" w:after="0" w:line="211" w:lineRule="exact"/>
    </w:pPr>
    <w:rPr>
      <w:rFonts w:ascii="Times New Roman" w:eastAsia="Times New Roman" w:hAnsi="Times New Roman"/>
      <w:b/>
      <w:bCs/>
      <w:sz w:val="20"/>
      <w:szCs w:val="20"/>
    </w:rPr>
  </w:style>
  <w:style w:type="character" w:customStyle="1" w:styleId="163">
    <w:name w:val="Основной текст (16)_"/>
    <w:rPr>
      <w:rFonts w:ascii="Microsoft Sans Serif" w:eastAsia="Microsoft Sans Serif" w:hAnsi="Microsoft Sans Serif" w:cs="Microsoft Sans Serif"/>
      <w:b/>
      <w:bCs/>
      <w:sz w:val="17"/>
      <w:szCs w:val="17"/>
      <w:shd w:val="clear" w:color="auto" w:fill="FFFFFF"/>
    </w:rPr>
  </w:style>
  <w:style w:type="character" w:customStyle="1" w:styleId="19Exact">
    <w:name w:val="Основной текст (19) Exact"/>
    <w:rPr>
      <w:rFonts w:ascii="Verdana" w:eastAsia="Verdana" w:hAnsi="Verdana" w:cs="Verdana"/>
      <w:b/>
      <w:bCs/>
      <w:sz w:val="17"/>
      <w:szCs w:val="17"/>
      <w:shd w:val="clear" w:color="auto" w:fill="FFFFFF"/>
    </w:rPr>
  </w:style>
  <w:style w:type="character" w:customStyle="1" w:styleId="183">
    <w:name w:val="Основной текст (18)_"/>
    <w:rPr>
      <w:rFonts w:ascii="Microsoft Sans Serif" w:eastAsia="Microsoft Sans Serif" w:hAnsi="Microsoft Sans Serif" w:cs="Microsoft Sans Serif"/>
      <w:i/>
      <w:iCs/>
      <w:sz w:val="17"/>
      <w:szCs w:val="17"/>
      <w:shd w:val="clear" w:color="auto" w:fill="FFFFFF"/>
    </w:rPr>
  </w:style>
  <w:style w:type="character" w:customStyle="1" w:styleId="5a">
    <w:name w:val="Основной текст (5) + Не полужирный"/>
    <w:rPr>
      <w:rFonts w:ascii="Times New Roman" w:eastAsia="Times New Roman" w:hAnsi="Times New Roman" w:cs="Times New Roman"/>
      <w:b/>
      <w:bCs/>
      <w:i/>
      <w:iCs/>
      <w:smallCaps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Интервал 4 pt"/>
    <w:rPr>
      <w:rFonts w:ascii="Times New Roman" w:eastAsia="Times New Roman" w:hAnsi="Times New Roman" w:cs="Times New Roman"/>
      <w:b/>
      <w:bCs/>
      <w:i w:val="0"/>
      <w:iCs w:val="0"/>
      <w:smallCaps w:val="0"/>
      <w:color w:val="000000"/>
      <w:spacing w:val="8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154">
    <w:name w:val="Основной текст (15) + Полужирный"/>
    <w:rPr>
      <w:rFonts w:ascii="Microsoft Sans Serif" w:eastAsia="Microsoft Sans Serif" w:hAnsi="Microsoft Sans Serif" w:cs="Microsoft Sans Serif" w:hint="default"/>
      <w:b/>
      <w:bCs/>
      <w:i w:val="0"/>
      <w:iCs w:val="0"/>
      <w:smallCaps w:val="0"/>
      <w:color w:val="000000"/>
      <w:spacing w:val="0"/>
      <w:w w:val="100"/>
      <w:position w:val="0"/>
      <w:sz w:val="17"/>
      <w:szCs w:val="17"/>
      <w:u w:val="none"/>
      <w:effect w:val="none"/>
      <w:shd w:val="clear" w:color="auto" w:fill="FFFFFF"/>
      <w:lang w:val="ru-RU" w:eastAsia="ru-RU" w:bidi="ru-RU"/>
    </w:rPr>
  </w:style>
  <w:style w:type="character" w:customStyle="1" w:styleId="184">
    <w:name w:val="Основной текст (18) + Не курсив"/>
    <w:rPr>
      <w:rFonts w:ascii="Microsoft Sans Serif" w:eastAsia="Microsoft Sans Serif" w:hAnsi="Microsoft Sans Serif" w:cs="Microsoft Sans Serif"/>
      <w:i w:val="0"/>
      <w:iCs w:val="0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83">
    <w:name w:val="Основной текст (8)_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ffffe">
    <w:name w:val="Подпись к картинке_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2fe">
    <w:name w:val="Основной текст (2) + Малые прописные"/>
    <w:rPr>
      <w:rFonts w:ascii="Times New Roman" w:eastAsia="Times New Roman" w:hAnsi="Times New Roman" w:cs="Times New Roman"/>
      <w:b/>
      <w:bCs/>
      <w:i w:val="0"/>
      <w:iCs w:val="0"/>
      <w:smallCaps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en-US" w:eastAsia="en-US" w:bidi="en-US"/>
    </w:rPr>
  </w:style>
  <w:style w:type="character" w:customStyle="1" w:styleId="3Exact2">
    <w:name w:val="Подпись к таблице (3) Exact"/>
    <w:rPr>
      <w:rFonts w:ascii="Times New Roman" w:eastAsia="Times New Roman" w:hAnsi="Times New Roman" w:cs="Times New Roman" w:hint="default"/>
      <w:b/>
      <w:bCs/>
      <w:i/>
      <w:iCs/>
      <w:smallCaps w:val="0"/>
      <w:sz w:val="22"/>
      <w:szCs w:val="22"/>
      <w:u w:val="none"/>
      <w:effect w:val="none"/>
    </w:rPr>
  </w:style>
  <w:style w:type="character" w:customStyle="1" w:styleId="3f">
    <w:name w:val="Основной текст (3) + Полужирный"/>
    <w:rPr>
      <w:rFonts w:ascii="Times New Roman" w:eastAsia="Times New Roman" w:hAnsi="Times New Roman" w:cs="Times New Roman"/>
      <w:b/>
      <w:bCs/>
      <w:i/>
      <w:iCs/>
      <w:smallCaps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69">
    <w:name w:val="Основной текст (6) + Малые прописные"/>
    <w:rPr>
      <w:rFonts w:ascii="Arial" w:eastAsia="Arial" w:hAnsi="Arial" w:cs="Arial"/>
      <w:b/>
      <w:bCs/>
      <w:i w:val="0"/>
      <w:iCs w:val="0"/>
      <w:smallCaps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en-US" w:eastAsia="en-US" w:bidi="en-US"/>
    </w:rPr>
  </w:style>
  <w:style w:type="paragraph" w:customStyle="1" w:styleId="1110">
    <w:name w:val="Основной текст (11)1"/>
    <w:basedOn w:val="a0"/>
    <w:uiPriority w:val="99"/>
    <w:pPr>
      <w:widowControl w:val="0"/>
      <w:shd w:val="clear" w:color="auto" w:fill="FFFFFF"/>
      <w:spacing w:before="360" w:after="120" w:line="240" w:lineRule="atLeast"/>
      <w:ind w:firstLine="340"/>
      <w:jc w:val="both"/>
    </w:pPr>
    <w:rPr>
      <w:rFonts w:ascii="Times New Roman" w:hAnsi="Times New Roman"/>
      <w:b/>
      <w:bCs/>
      <w:sz w:val="21"/>
      <w:szCs w:val="21"/>
    </w:rPr>
  </w:style>
  <w:style w:type="paragraph" w:customStyle="1" w:styleId="2510">
    <w:name w:val="Основной текст (25)1"/>
    <w:basedOn w:val="a0"/>
    <w:uiPriority w:val="99"/>
    <w:pPr>
      <w:widowControl w:val="0"/>
      <w:shd w:val="clear" w:color="auto" w:fill="FFFFFF"/>
      <w:spacing w:after="60" w:line="240" w:lineRule="atLeast"/>
    </w:pPr>
    <w:rPr>
      <w:rFonts w:ascii="Times New Roman" w:hAnsi="Times New Roman"/>
      <w:b/>
      <w:bCs/>
      <w:sz w:val="20"/>
      <w:szCs w:val="20"/>
    </w:rPr>
  </w:style>
  <w:style w:type="character" w:customStyle="1" w:styleId="240">
    <w:name w:val="Основной текст (24)_"/>
    <w:link w:val="241"/>
    <w:uiPriority w:val="99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41">
    <w:name w:val="Основной текст (24)"/>
    <w:basedOn w:val="a0"/>
    <w:link w:val="240"/>
    <w:uiPriority w:val="99"/>
    <w:pPr>
      <w:widowControl w:val="0"/>
      <w:shd w:val="clear" w:color="auto" w:fill="FFFFFF"/>
      <w:spacing w:after="0" w:line="206" w:lineRule="exact"/>
    </w:pPr>
    <w:rPr>
      <w:rFonts w:ascii="Times New Roman" w:hAnsi="Times New Roman"/>
      <w:sz w:val="20"/>
      <w:szCs w:val="20"/>
    </w:rPr>
  </w:style>
  <w:style w:type="character" w:customStyle="1" w:styleId="48">
    <w:name w:val="Подпись к таблице (4)_"/>
    <w:link w:val="49"/>
    <w:uiPriority w:val="99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49">
    <w:name w:val="Подпись к таблице (4)"/>
    <w:basedOn w:val="a0"/>
    <w:link w:val="48"/>
    <w:uiPriority w:val="99"/>
    <w:pPr>
      <w:widowControl w:val="0"/>
      <w:shd w:val="clear" w:color="auto" w:fill="FFFFFF"/>
      <w:spacing w:after="0" w:line="240" w:lineRule="atLeast"/>
      <w:jc w:val="right"/>
    </w:pPr>
    <w:rPr>
      <w:rFonts w:ascii="Times New Roman" w:hAnsi="Times New Roman"/>
      <w:sz w:val="20"/>
      <w:szCs w:val="20"/>
    </w:rPr>
  </w:style>
  <w:style w:type="character" w:customStyle="1" w:styleId="280">
    <w:name w:val="Основной текст (28)_"/>
    <w:link w:val="281"/>
    <w:uiPriority w:val="99"/>
    <w:rPr>
      <w:rFonts w:ascii="Arial" w:hAnsi="Arial" w:cs="Arial"/>
      <w:sz w:val="18"/>
      <w:szCs w:val="18"/>
      <w:shd w:val="clear" w:color="auto" w:fill="FFFFFF"/>
    </w:rPr>
  </w:style>
  <w:style w:type="paragraph" w:customStyle="1" w:styleId="281">
    <w:name w:val="Основной текст (28)"/>
    <w:basedOn w:val="a0"/>
    <w:link w:val="280"/>
    <w:uiPriority w:val="99"/>
    <w:pPr>
      <w:widowControl w:val="0"/>
      <w:shd w:val="clear" w:color="auto" w:fill="FFFFFF"/>
      <w:spacing w:after="0" w:line="240" w:lineRule="atLeast"/>
    </w:pPr>
    <w:rPr>
      <w:rFonts w:ascii="Arial" w:hAnsi="Arial" w:cs="Arial"/>
      <w:sz w:val="18"/>
      <w:szCs w:val="18"/>
    </w:rPr>
  </w:style>
  <w:style w:type="character" w:customStyle="1" w:styleId="222">
    <w:name w:val="Основной текст (22)_"/>
    <w:link w:val="223"/>
    <w:uiPriority w:val="99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223">
    <w:name w:val="Основной текст (22)"/>
    <w:basedOn w:val="a0"/>
    <w:link w:val="222"/>
    <w:uiPriority w:val="99"/>
    <w:pPr>
      <w:widowControl w:val="0"/>
      <w:shd w:val="clear" w:color="auto" w:fill="FFFFFF"/>
      <w:spacing w:after="60" w:line="211" w:lineRule="exact"/>
    </w:pPr>
    <w:rPr>
      <w:rFonts w:ascii="Times New Roman" w:hAnsi="Times New Roman"/>
      <w:i/>
      <w:iCs/>
    </w:rPr>
  </w:style>
  <w:style w:type="character" w:customStyle="1" w:styleId="affffff">
    <w:name w:val="Оглавление_"/>
    <w:link w:val="affffff0"/>
    <w:rPr>
      <w:rFonts w:ascii="Times New Roman" w:hAnsi="Times New Roman" w:cs="Times New Roman"/>
      <w:shd w:val="clear" w:color="auto" w:fill="FFFFFF"/>
    </w:rPr>
  </w:style>
  <w:style w:type="paragraph" w:customStyle="1" w:styleId="affffff0">
    <w:name w:val="Оглавление"/>
    <w:basedOn w:val="a0"/>
    <w:link w:val="affffff"/>
    <w:pPr>
      <w:widowControl w:val="0"/>
      <w:shd w:val="clear" w:color="auto" w:fill="FFFFFF"/>
      <w:spacing w:after="0" w:line="269" w:lineRule="exact"/>
      <w:ind w:firstLine="380"/>
      <w:jc w:val="both"/>
    </w:pPr>
    <w:rPr>
      <w:rFonts w:ascii="Times New Roman" w:hAnsi="Times New Roman"/>
    </w:rPr>
  </w:style>
  <w:style w:type="character" w:customStyle="1" w:styleId="3f0">
    <w:name w:val="Оглавление (3)_"/>
    <w:link w:val="3f1"/>
    <w:uiPriority w:val="99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3f1">
    <w:name w:val="Оглавление (3)"/>
    <w:basedOn w:val="a0"/>
    <w:link w:val="3f0"/>
    <w:uiPriority w:val="99"/>
    <w:pPr>
      <w:widowControl w:val="0"/>
      <w:shd w:val="clear" w:color="auto" w:fill="FFFFFF"/>
      <w:spacing w:after="0" w:line="269" w:lineRule="exact"/>
      <w:ind w:firstLine="380"/>
      <w:jc w:val="both"/>
    </w:pPr>
    <w:rPr>
      <w:rFonts w:ascii="Times New Roman" w:hAnsi="Times New Roman"/>
      <w:b/>
      <w:bCs/>
      <w:sz w:val="17"/>
      <w:szCs w:val="17"/>
    </w:rPr>
  </w:style>
  <w:style w:type="character" w:customStyle="1" w:styleId="215">
    <w:name w:val="Основной текст (2) + Курсив1"/>
    <w:uiPriority w:val="99"/>
    <w:rPr>
      <w:rFonts w:ascii="Times New Roman" w:eastAsia="Times New Roman" w:hAnsi="Times New Roman" w:cs="Times New Roman"/>
      <w:b/>
      <w:bCs/>
      <w:i/>
      <w:iCs/>
      <w:sz w:val="22"/>
      <w:szCs w:val="22"/>
      <w:u w:val="none"/>
      <w:effect w:val="none"/>
      <w:shd w:val="clear" w:color="auto" w:fill="FFFFFF"/>
    </w:rPr>
  </w:style>
  <w:style w:type="character" w:customStyle="1" w:styleId="224">
    <w:name w:val="Основной текст (2)2"/>
    <w:uiPriority w:val="99"/>
    <w:rPr>
      <w:rFonts w:ascii="Times New Roman" w:eastAsia="Times New Roman" w:hAnsi="Times New Roman" w:cs="Times New Roman"/>
      <w:b/>
      <w:bCs/>
      <w:sz w:val="22"/>
      <w:szCs w:val="22"/>
      <w:u w:val="single"/>
      <w:shd w:val="clear" w:color="auto" w:fill="FFFFFF"/>
    </w:rPr>
  </w:style>
  <w:style w:type="character" w:customStyle="1" w:styleId="2Arial9">
    <w:name w:val="Основной текст (2) + Arial9"/>
    <w:uiPriority w:val="99"/>
    <w:rPr>
      <w:rFonts w:ascii="Arial" w:eastAsia="Times New Roman" w:hAnsi="Arial" w:cs="Arial"/>
      <w:b/>
      <w:bCs/>
      <w:sz w:val="21"/>
      <w:szCs w:val="21"/>
      <w:u w:val="none"/>
      <w:effect w:val="none"/>
      <w:shd w:val="clear" w:color="auto" w:fill="FFFFFF"/>
    </w:rPr>
  </w:style>
  <w:style w:type="character" w:customStyle="1" w:styleId="2Arial8">
    <w:name w:val="Основной текст (2) + Arial8"/>
    <w:uiPriority w:val="99"/>
    <w:rPr>
      <w:rFonts w:ascii="Arial" w:eastAsia="Times New Roman" w:hAnsi="Arial" w:cs="Arial"/>
      <w:b/>
      <w:bCs/>
      <w:sz w:val="18"/>
      <w:szCs w:val="18"/>
      <w:u w:val="none"/>
      <w:effect w:val="none"/>
      <w:shd w:val="clear" w:color="auto" w:fill="FFFFFF"/>
    </w:rPr>
  </w:style>
  <w:style w:type="character" w:customStyle="1" w:styleId="41pt">
    <w:name w:val="Подпись к таблице (4) + Интервал 1 pt"/>
    <w:uiPriority w:val="99"/>
    <w:rPr>
      <w:rFonts w:ascii="Times New Roman" w:hAnsi="Times New Roman" w:cs="Times New Roman"/>
      <w:spacing w:val="30"/>
      <w:sz w:val="20"/>
      <w:szCs w:val="20"/>
      <w:shd w:val="clear" w:color="auto" w:fill="FFFFFF"/>
    </w:rPr>
  </w:style>
  <w:style w:type="character" w:customStyle="1" w:styleId="281pt">
    <w:name w:val="Основной текст (28) + Интервал 1 pt"/>
    <w:uiPriority w:val="99"/>
    <w:rPr>
      <w:rFonts w:ascii="Arial" w:hAnsi="Arial" w:cs="Arial"/>
      <w:spacing w:val="20"/>
      <w:sz w:val="18"/>
      <w:szCs w:val="18"/>
      <w:shd w:val="clear" w:color="auto" w:fill="FFFFFF"/>
    </w:rPr>
  </w:style>
  <w:style w:type="character" w:customStyle="1" w:styleId="225">
    <w:name w:val="Основной текст (22) + Не курсив"/>
    <w:uiPriority w:val="99"/>
    <w:rPr>
      <w:rFonts w:ascii="Times New Roman" w:hAnsi="Times New Roman" w:cs="Times New Roman"/>
      <w:i w:val="0"/>
      <w:iCs w:val="0"/>
      <w:shd w:val="clear" w:color="auto" w:fill="FFFFFF"/>
    </w:rPr>
  </w:style>
  <w:style w:type="character" w:customStyle="1" w:styleId="3100">
    <w:name w:val="Оглавление (3) + 10"/>
    <w:uiPriority w:val="99"/>
    <w:rPr>
      <w:rFonts w:ascii="Times New Roman" w:hAnsi="Times New Roman" w:cs="Times New Roman"/>
      <w:b w:val="0"/>
      <w:bCs w:val="0"/>
      <w:spacing w:val="0"/>
      <w:sz w:val="21"/>
      <w:szCs w:val="21"/>
      <w:shd w:val="clear" w:color="auto" w:fill="FFFFFF"/>
    </w:rPr>
  </w:style>
  <w:style w:type="character" w:customStyle="1" w:styleId="23pt">
    <w:name w:val="Основной текст (2) + Интервал 3 pt"/>
    <w:uiPriority w:val="99"/>
    <w:rPr>
      <w:rFonts w:ascii="Times New Roman" w:eastAsia="Times New Roman" w:hAnsi="Times New Roman" w:cs="Times New Roman"/>
      <w:b/>
      <w:bCs/>
      <w:spacing w:val="70"/>
      <w:sz w:val="22"/>
      <w:szCs w:val="22"/>
      <w:u w:val="none"/>
      <w:effect w:val="none"/>
      <w:shd w:val="clear" w:color="auto" w:fill="FFFFFF"/>
    </w:rPr>
  </w:style>
  <w:style w:type="character" w:customStyle="1" w:styleId="241pt">
    <w:name w:val="Основной текст (24) + Интервал 1 pt"/>
    <w:uiPriority w:val="99"/>
    <w:rPr>
      <w:rFonts w:ascii="Times New Roman" w:hAnsi="Times New Roman" w:cs="Times New Roman"/>
      <w:spacing w:val="30"/>
      <w:sz w:val="20"/>
      <w:szCs w:val="20"/>
      <w:u w:val="none"/>
      <w:effect w:val="none"/>
      <w:shd w:val="clear" w:color="auto" w:fill="FFFFFF"/>
    </w:rPr>
  </w:style>
  <w:style w:type="character" w:customStyle="1" w:styleId="2Arial5">
    <w:name w:val="Основной текст (2) + Arial5"/>
    <w:uiPriority w:val="99"/>
    <w:rPr>
      <w:rFonts w:ascii="Arial" w:eastAsia="Times New Roman" w:hAnsi="Arial" w:cs="Arial"/>
      <w:b/>
      <w:bCs/>
      <w:i/>
      <w:iCs/>
      <w:sz w:val="18"/>
      <w:szCs w:val="18"/>
      <w:u w:val="none"/>
      <w:effect w:val="none"/>
      <w:shd w:val="clear" w:color="auto" w:fill="FFFFFF"/>
    </w:rPr>
  </w:style>
  <w:style w:type="character" w:customStyle="1" w:styleId="2Arial4">
    <w:name w:val="Основной текст (2) + Arial4"/>
    <w:uiPriority w:val="99"/>
    <w:rPr>
      <w:rFonts w:ascii="Arial" w:eastAsia="Times New Roman" w:hAnsi="Arial" w:cs="Arial"/>
      <w:b/>
      <w:bCs/>
      <w:i/>
      <w:iCs/>
      <w:sz w:val="8"/>
      <w:szCs w:val="8"/>
      <w:u w:val="none"/>
      <w:effect w:val="none"/>
      <w:shd w:val="clear" w:color="auto" w:fill="FFFFFF"/>
    </w:rPr>
  </w:style>
  <w:style w:type="character" w:customStyle="1" w:styleId="2Arial3">
    <w:name w:val="Основной текст (2) + Arial3"/>
    <w:uiPriority w:val="99"/>
    <w:rPr>
      <w:rFonts w:ascii="Arial" w:eastAsia="Times New Roman" w:hAnsi="Arial" w:cs="Arial"/>
      <w:b/>
      <w:bCs/>
      <w:sz w:val="15"/>
      <w:szCs w:val="15"/>
      <w:u w:val="none"/>
      <w:effect w:val="none"/>
      <w:shd w:val="clear" w:color="auto" w:fill="FFFFFF"/>
    </w:rPr>
  </w:style>
  <w:style w:type="character" w:customStyle="1" w:styleId="242">
    <w:name w:val="Основной текст (2) + 4"/>
    <w:uiPriority w:val="99"/>
    <w:rPr>
      <w:rFonts w:ascii="Times New Roman" w:eastAsia="Times New Roman" w:hAnsi="Times New Roman" w:cs="Times New Roman"/>
      <w:b/>
      <w:bCs/>
      <w:sz w:val="9"/>
      <w:szCs w:val="9"/>
      <w:u w:val="none"/>
      <w:effect w:val="none"/>
      <w:shd w:val="clear" w:color="auto" w:fill="FFFFFF"/>
    </w:rPr>
  </w:style>
  <w:style w:type="character" w:customStyle="1" w:styleId="11Exact1">
    <w:name w:val="Основной текст (11) Exact1"/>
    <w:uiPriority w:val="99"/>
    <w:rPr>
      <w:rFonts w:ascii="Times New Roman" w:eastAsia="Microsoft Sans Serif" w:hAnsi="Times New Roman" w:cs="Times New Roman"/>
      <w:b/>
      <w:bCs/>
      <w:i/>
      <w:iCs/>
      <w:sz w:val="21"/>
      <w:szCs w:val="21"/>
      <w:u w:val="none"/>
      <w:effect w:val="none"/>
      <w:shd w:val="clear" w:color="auto" w:fill="FFFFFF"/>
    </w:rPr>
  </w:style>
  <w:style w:type="character" w:customStyle="1" w:styleId="28Exact">
    <w:name w:val="Основной текст (28) Exact"/>
    <w:uiPriority w:val="99"/>
    <w:rPr>
      <w:rFonts w:ascii="Arial" w:hAnsi="Arial" w:cs="Arial" w:hint="default"/>
      <w:sz w:val="18"/>
      <w:szCs w:val="18"/>
      <w:u w:val="none"/>
      <w:effect w:val="none"/>
    </w:rPr>
  </w:style>
  <w:style w:type="character" w:customStyle="1" w:styleId="28Exact1">
    <w:name w:val="Основной текст (28) Exact1"/>
    <w:uiPriority w:val="99"/>
    <w:rPr>
      <w:rFonts w:ascii="Arial" w:hAnsi="Arial" w:cs="Arial"/>
      <w:sz w:val="18"/>
      <w:szCs w:val="18"/>
      <w:u w:val="single"/>
      <w:shd w:val="clear" w:color="auto" w:fill="FFFFFF"/>
    </w:rPr>
  </w:style>
  <w:style w:type="character" w:customStyle="1" w:styleId="28Exact0">
    <w:name w:val="Основной текст (28) + Курсив Exact"/>
    <w:uiPriority w:val="99"/>
    <w:rPr>
      <w:rFonts w:ascii="Arial" w:hAnsi="Arial" w:cs="Arial"/>
      <w:i/>
      <w:iCs/>
      <w:sz w:val="18"/>
      <w:szCs w:val="18"/>
      <w:u w:val="none"/>
      <w:effect w:val="none"/>
      <w:shd w:val="clear" w:color="auto" w:fill="FFFFFF"/>
      <w:lang w:val="en-US" w:eastAsia="en-US"/>
    </w:rPr>
  </w:style>
  <w:style w:type="character" w:customStyle="1" w:styleId="28Exact2">
    <w:name w:val="Основной текст (28) + Полужирный Exact"/>
    <w:uiPriority w:val="99"/>
    <w:rPr>
      <w:rFonts w:ascii="Arial" w:hAnsi="Arial" w:cs="Arial"/>
      <w:b/>
      <w:bCs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</w:rPr>
  </w:style>
  <w:style w:type="character" w:customStyle="1" w:styleId="293pt1">
    <w:name w:val="Основной текст (2) + 93 pt1"/>
    <w:uiPriority w:val="99"/>
    <w:rPr>
      <w:rFonts w:ascii="Times New Roman" w:eastAsia="Times New Roman" w:hAnsi="Times New Roman" w:cs="Times New Roman"/>
      <w:b w:val="0"/>
      <w:bCs w:val="0"/>
      <w:i/>
      <w:iCs/>
      <w:spacing w:val="-30"/>
      <w:sz w:val="186"/>
      <w:szCs w:val="186"/>
      <w:u w:val="none"/>
      <w:effect w:val="none"/>
      <w:shd w:val="clear" w:color="auto" w:fill="FFFFFF"/>
    </w:rPr>
  </w:style>
  <w:style w:type="character" w:customStyle="1" w:styleId="2Arial1">
    <w:name w:val="Основной текст (2) + Arial1"/>
    <w:uiPriority w:val="99"/>
    <w:rPr>
      <w:rFonts w:ascii="Arial" w:eastAsia="Times New Roman" w:hAnsi="Arial" w:cs="Arial"/>
      <w:b/>
      <w:bCs/>
      <w:sz w:val="22"/>
      <w:szCs w:val="22"/>
      <w:u w:val="none"/>
      <w:effect w:val="none"/>
      <w:shd w:val="clear" w:color="auto" w:fill="FFFFFF"/>
    </w:rPr>
  </w:style>
  <w:style w:type="character" w:customStyle="1" w:styleId="84">
    <w:name w:val="Заголовок №8_"/>
    <w:link w:val="8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85">
    <w:name w:val="Заголовок №8"/>
    <w:basedOn w:val="a0"/>
    <w:link w:val="84"/>
    <w:pPr>
      <w:widowControl w:val="0"/>
      <w:shd w:val="clear" w:color="auto" w:fill="FFFFFF"/>
      <w:spacing w:before="120" w:after="120" w:line="0" w:lineRule="atLeast"/>
      <w:jc w:val="both"/>
      <w:outlineLvl w:val="7"/>
    </w:pPr>
    <w:rPr>
      <w:rFonts w:ascii="Times New Roman" w:eastAsia="Times New Roman" w:hAnsi="Times New Roman"/>
      <w:b/>
      <w:bCs/>
    </w:rPr>
  </w:style>
  <w:style w:type="character" w:customStyle="1" w:styleId="96">
    <w:name w:val="Заголовок №9_"/>
    <w:link w:val="97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97">
    <w:name w:val="Заголовок №9"/>
    <w:basedOn w:val="a0"/>
    <w:link w:val="96"/>
    <w:pPr>
      <w:widowControl w:val="0"/>
      <w:shd w:val="clear" w:color="auto" w:fill="FFFFFF"/>
      <w:spacing w:before="60" w:after="60" w:line="206" w:lineRule="exact"/>
      <w:ind w:firstLine="420"/>
      <w:jc w:val="both"/>
      <w:outlineLvl w:val="8"/>
    </w:pPr>
    <w:rPr>
      <w:rFonts w:ascii="Tahoma" w:eastAsia="Tahoma" w:hAnsi="Tahoma" w:cs="Tahoma"/>
      <w:sz w:val="19"/>
      <w:szCs w:val="19"/>
    </w:rPr>
  </w:style>
  <w:style w:type="character" w:customStyle="1" w:styleId="5b">
    <w:name w:val="Сноска (5)_"/>
    <w:link w:val="5c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5c">
    <w:name w:val="Сноска (5)"/>
    <w:basedOn w:val="a0"/>
    <w:link w:val="5b"/>
    <w:pPr>
      <w:widowControl w:val="0"/>
      <w:shd w:val="clear" w:color="auto" w:fill="FFFFFF"/>
      <w:spacing w:before="180" w:after="60" w:line="0" w:lineRule="atLeast"/>
      <w:jc w:val="both"/>
    </w:pPr>
    <w:rPr>
      <w:rFonts w:ascii="Times New Roman" w:eastAsia="Times New Roman" w:hAnsi="Times New Roman"/>
      <w:b/>
      <w:bCs/>
      <w:i/>
      <w:iCs/>
    </w:rPr>
  </w:style>
  <w:style w:type="character" w:customStyle="1" w:styleId="104">
    <w:name w:val="Заголовок №10_"/>
    <w:link w:val="105"/>
    <w:rPr>
      <w:rFonts w:ascii="Tahoma" w:eastAsia="Tahoma" w:hAnsi="Tahoma" w:cs="Tahoma"/>
      <w:b/>
      <w:bCs/>
      <w:sz w:val="18"/>
      <w:szCs w:val="18"/>
      <w:shd w:val="clear" w:color="auto" w:fill="FFFFFF"/>
    </w:rPr>
  </w:style>
  <w:style w:type="paragraph" w:customStyle="1" w:styleId="105">
    <w:name w:val="Заголовок №10"/>
    <w:basedOn w:val="a0"/>
    <w:link w:val="104"/>
    <w:pPr>
      <w:widowControl w:val="0"/>
      <w:shd w:val="clear" w:color="auto" w:fill="FFFFFF"/>
      <w:spacing w:after="0" w:line="221" w:lineRule="exact"/>
      <w:jc w:val="center"/>
    </w:pPr>
    <w:rPr>
      <w:rFonts w:ascii="Tahoma" w:eastAsia="Tahoma" w:hAnsi="Tahoma" w:cs="Tahoma"/>
      <w:b/>
      <w:bCs/>
      <w:sz w:val="18"/>
      <w:szCs w:val="18"/>
    </w:rPr>
  </w:style>
  <w:style w:type="character" w:customStyle="1" w:styleId="126">
    <w:name w:val="Основной текст (12) + Полужирный"/>
    <w:rPr>
      <w:rFonts w:ascii="Tahoma" w:eastAsia="Tahoma" w:hAnsi="Tahoma" w:cs="Tahoma"/>
      <w:b w:val="0"/>
      <w:bCs w:val="0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127">
    <w:name w:val="Основной текст (12) + Малые прописные"/>
    <w:rPr>
      <w:rFonts w:ascii="Tahoma" w:eastAsia="Tahoma" w:hAnsi="Tahoma" w:cs="Tahoma"/>
      <w:b/>
      <w:bCs/>
      <w:i/>
      <w:iCs/>
      <w:smallCaps/>
      <w:color w:val="000000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1030">
    <w:name w:val="Заголовок №10 (3) + Полужирный"/>
    <w:rPr>
      <w:rFonts w:ascii="Tahoma" w:eastAsia="Tahoma" w:hAnsi="Tahoma" w:cs="Tahoma" w:hint="default"/>
      <w:b/>
      <w:bCs/>
      <w:i w:val="0"/>
      <w:iCs w:val="0"/>
      <w:smallCaps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42pt">
    <w:name w:val="Основной текст (4) + Интервал 2 pt"/>
    <w:rPr>
      <w:rFonts w:ascii="Times New Roman" w:eastAsia="Times New Roman" w:hAnsi="Times New Roman" w:cs="Times New Roman"/>
      <w:b/>
      <w:bCs/>
      <w:i w:val="0"/>
      <w:iCs w:val="0"/>
      <w:smallCaps w:val="0"/>
      <w:color w:val="000000"/>
      <w:spacing w:val="50"/>
      <w:w w:val="100"/>
      <w:position w:val="0"/>
      <w:sz w:val="20"/>
      <w:szCs w:val="20"/>
      <w:u w:val="none"/>
      <w:effect w:val="none"/>
      <w:shd w:val="clear" w:color="auto" w:fill="FFFFFF"/>
      <w:lang w:val="en-US" w:eastAsia="en-US" w:bidi="en-US"/>
    </w:rPr>
  </w:style>
  <w:style w:type="character" w:customStyle="1" w:styleId="4a">
    <w:name w:val="Основной текст (4) + Курсив"/>
    <w:rPr>
      <w:rFonts w:ascii="Times New Roman" w:eastAsia="Times New Roman" w:hAnsi="Times New Roman" w:cs="Times New Roman"/>
      <w:b/>
      <w:bCs/>
      <w:i/>
      <w:iCs/>
      <w:smallCaps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rPr>
      <w:rFonts w:ascii="Times New Roman" w:eastAsia="Times New Roman" w:hAnsi="Times New Roman" w:cs="Times New Roman"/>
      <w:b/>
      <w:bCs/>
      <w:i w:val="0"/>
      <w:iCs w:val="0"/>
      <w:smallCaps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paragraph" w:customStyle="1" w:styleId="a">
    <w:name w:val="НОМЕРА"/>
    <w:basedOn w:val="a7"/>
    <w:link w:val="affffff1"/>
    <w:uiPriority w:val="99"/>
    <w:qFormat/>
    <w:pPr>
      <w:numPr>
        <w:numId w:val="134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ffffff1">
    <w:name w:val="НОМЕРА Знак"/>
    <w:link w:val="a"/>
    <w:uiPriority w:val="99"/>
    <w:rPr>
      <w:rFonts w:ascii="Arial Narrow" w:hAnsi="Arial Narrow"/>
      <w:sz w:val="18"/>
      <w:szCs w:val="18"/>
    </w:rPr>
  </w:style>
  <w:style w:type="character" w:customStyle="1" w:styleId="1a">
    <w:name w:val="Стиль1 Знак"/>
    <w:link w:val="19"/>
    <w:rPr>
      <w:rFonts w:ascii="Times New Roman" w:eastAsia="Times New Roman" w:hAnsi="Times New Roman"/>
      <w:sz w:val="28"/>
    </w:rPr>
  </w:style>
  <w:style w:type="character" w:customStyle="1" w:styleId="5yl5">
    <w:name w:val="_5yl5"/>
    <w:basedOn w:val="a1"/>
  </w:style>
  <w:style w:type="character" w:customStyle="1" w:styleId="poemyear">
    <w:name w:val="poemyear"/>
    <w:basedOn w:val="a1"/>
  </w:style>
  <w:style w:type="character" w:customStyle="1" w:styleId="st">
    <w:name w:val="st"/>
    <w:basedOn w:val="a1"/>
  </w:style>
  <w:style w:type="character" w:customStyle="1" w:styleId="line">
    <w:name w:val="line"/>
    <w:basedOn w:val="a1"/>
  </w:style>
  <w:style w:type="character" w:customStyle="1" w:styleId="il">
    <w:name w:val="il"/>
    <w:basedOn w:val="a1"/>
  </w:style>
  <w:style w:type="paragraph" w:styleId="2ff">
    <w:name w:val="Quote"/>
    <w:basedOn w:val="a0"/>
    <w:next w:val="a0"/>
    <w:link w:val="2ff0"/>
    <w:uiPriority w:val="29"/>
    <w:qFormat/>
    <w:pPr>
      <w:spacing w:after="0" w:line="240" w:lineRule="auto"/>
    </w:pPr>
    <w:rPr>
      <w:rFonts w:ascii="Cambria" w:eastAsia="MS Mincho" w:hAnsi="Cambria" w:cs="SimSun"/>
      <w:i/>
      <w:iCs/>
      <w:color w:val="000000"/>
      <w:sz w:val="24"/>
      <w:szCs w:val="24"/>
      <w:lang w:eastAsia="ru-RU"/>
    </w:rPr>
  </w:style>
  <w:style w:type="character" w:customStyle="1" w:styleId="2ff0">
    <w:name w:val="Цитата 2 Знак"/>
    <w:basedOn w:val="a1"/>
    <w:link w:val="2ff"/>
    <w:uiPriority w:val="29"/>
    <w:rPr>
      <w:rFonts w:ascii="Cambria" w:eastAsia="MS Mincho" w:hAnsi="Cambria" w:cs="SimSun"/>
      <w:i/>
      <w:iCs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qFormat/>
    <w:pPr>
      <w:keepNext/>
      <w:keepLines/>
      <w:spacing w:before="240" w:after="0"/>
      <w:outlineLvl w:val="0"/>
    </w:pPr>
    <w:rPr>
      <w:rFonts w:ascii="Cambria" w:eastAsia="Times New Roman" w:hAnsi="Cambria"/>
      <w:color w:val="365F91"/>
      <w:sz w:val="32"/>
      <w:szCs w:val="32"/>
    </w:rPr>
  </w:style>
  <w:style w:type="paragraph" w:styleId="2">
    <w:name w:val="heading 2"/>
    <w:basedOn w:val="a0"/>
    <w:link w:val="20"/>
    <w:qFormat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  <w:lang w:eastAsia="ru-RU"/>
    </w:rPr>
  </w:style>
  <w:style w:type="paragraph" w:styleId="3">
    <w:name w:val="heading 3"/>
    <w:basedOn w:val="a0"/>
    <w:next w:val="a0"/>
    <w:link w:val="30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8"/>
      <w:szCs w:val="27"/>
      <w:lang w:eastAsia="ru-RU"/>
    </w:rPr>
  </w:style>
  <w:style w:type="paragraph" w:styleId="4">
    <w:name w:val="heading 4"/>
    <w:basedOn w:val="a0"/>
    <w:next w:val="a0"/>
    <w:link w:val="40"/>
    <w:uiPriority w:val="9"/>
    <w:qFormat/>
    <w:pPr>
      <w:keepNext/>
      <w:keepLines/>
      <w:spacing w:before="200" w:after="0" w:line="360" w:lineRule="auto"/>
      <w:ind w:left="708"/>
      <w:outlineLvl w:val="3"/>
    </w:pPr>
    <w:rPr>
      <w:rFonts w:ascii="Times New Roman" w:eastAsia="Times New Roman" w:hAnsi="Times New Roman"/>
      <w:b/>
      <w:bCs/>
      <w:iCs/>
      <w:sz w:val="28"/>
    </w:rPr>
  </w:style>
  <w:style w:type="paragraph" w:styleId="5">
    <w:name w:val="heading 5"/>
    <w:basedOn w:val="a0"/>
    <w:next w:val="a0"/>
    <w:link w:val="50"/>
    <w:uiPriority w:val="9"/>
    <w:qFormat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0"/>
    <w:next w:val="a0"/>
    <w:link w:val="60"/>
    <w:uiPriority w:val="9"/>
    <w:qFormat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0"/>
    <w:next w:val="a0"/>
    <w:link w:val="70"/>
    <w:uiPriority w:val="9"/>
    <w:qFormat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0"/>
    <w:next w:val="a0"/>
    <w:link w:val="80"/>
    <w:uiPriority w:val="9"/>
    <w:qFormat/>
    <w:pPr>
      <w:keepNext/>
      <w:keepLines/>
      <w:spacing w:before="40" w:after="0"/>
      <w:outlineLvl w:val="7"/>
    </w:pPr>
    <w:rPr>
      <w:rFonts w:ascii="Cambria" w:eastAsia="Times New Roman" w:hAnsi="Cambria"/>
      <w:color w:val="272727"/>
      <w:sz w:val="21"/>
      <w:szCs w:val="21"/>
    </w:rPr>
  </w:style>
  <w:style w:type="paragraph" w:styleId="9">
    <w:name w:val="heading 9"/>
    <w:basedOn w:val="a0"/>
    <w:next w:val="a0"/>
    <w:link w:val="90"/>
    <w:uiPriority w:val="9"/>
    <w:qFormat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0">
    <w:name w:val="Заголовок 2 Знак"/>
    <w:link w:val="2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link w:val="3"/>
    <w:rPr>
      <w:rFonts w:ascii="Times New Roman" w:eastAsia="Times New Roman" w:hAnsi="Times New Roman"/>
      <w:b/>
      <w:bCs/>
      <w:sz w:val="28"/>
      <w:szCs w:val="27"/>
    </w:rPr>
  </w:style>
  <w:style w:type="character" w:customStyle="1" w:styleId="40">
    <w:name w:val="Заголовок 4 Знак"/>
    <w:link w:val="4"/>
    <w:uiPriority w:val="9"/>
    <w:rPr>
      <w:rFonts w:ascii="Times New Roman" w:eastAsia="Times New Roman" w:hAnsi="Times New Roman"/>
      <w:b/>
      <w:bCs/>
      <w:iCs/>
      <w:sz w:val="28"/>
      <w:szCs w:val="22"/>
      <w:lang w:eastAsia="en-US"/>
    </w:rPr>
  </w:style>
  <w:style w:type="character" w:customStyle="1" w:styleId="50">
    <w:name w:val="Заголовок 5 Знак"/>
    <w:link w:val="5"/>
    <w:uiPriority w:val="9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link w:val="6"/>
    <w:uiPriority w:val="9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link w:val="7"/>
    <w:uiPriority w:val="9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90">
    <w:name w:val="Заголовок 9 Знак"/>
    <w:link w:val="9"/>
    <w:uiPriority w:val="9"/>
    <w:rPr>
      <w:rFonts w:ascii="Cambria" w:eastAsia="Times New Roman" w:hAnsi="Cambria" w:cs="Times New Roman"/>
      <w:i/>
      <w:iCs/>
      <w:color w:val="404040"/>
      <w:sz w:val="20"/>
      <w:szCs w:val="20"/>
    </w:rPr>
  </w:style>
  <w:style w:type="table" w:styleId="a4">
    <w:name w:val="Table Grid"/>
    <w:basedOn w:val="a2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0"/>
    <w:pPr>
      <w:spacing w:after="0" w:line="240" w:lineRule="auto"/>
      <w:ind w:left="708"/>
    </w:pPr>
    <w:rPr>
      <w:rFonts w:ascii="Times New Roman" w:hAnsi="Times New Roman"/>
      <w:sz w:val="20"/>
      <w:szCs w:val="20"/>
      <w:lang w:eastAsia="ru-RU"/>
    </w:rPr>
  </w:style>
  <w:style w:type="character" w:customStyle="1" w:styleId="a5">
    <w:name w:val="заголовок столбца Знак"/>
    <w:link w:val="a6"/>
    <w:rPr>
      <w:b/>
      <w:color w:val="000000"/>
      <w:sz w:val="16"/>
      <w:lang w:eastAsia="ar-SA"/>
    </w:rPr>
  </w:style>
  <w:style w:type="paragraph" w:customStyle="1" w:styleId="a6">
    <w:name w:val="заголовок столбца"/>
    <w:basedOn w:val="a0"/>
    <w:link w:val="a5"/>
    <w:pPr>
      <w:suppressAutoHyphens/>
      <w:snapToGrid w:val="0"/>
      <w:spacing w:after="120" w:line="240" w:lineRule="auto"/>
      <w:jc w:val="center"/>
    </w:pPr>
    <w:rPr>
      <w:b/>
      <w:color w:val="000000"/>
      <w:sz w:val="16"/>
      <w:szCs w:val="20"/>
      <w:lang w:eastAsia="ar-SA"/>
    </w:rPr>
  </w:style>
  <w:style w:type="character" w:customStyle="1" w:styleId="apple-converted-space">
    <w:name w:val="apple-converted-space"/>
  </w:style>
  <w:style w:type="character" w:customStyle="1" w:styleId="s4">
    <w:name w:val="s4"/>
  </w:style>
  <w:style w:type="numbering" w:customStyle="1" w:styleId="12">
    <w:name w:val="Нет списка1"/>
    <w:next w:val="a3"/>
    <w:uiPriority w:val="99"/>
  </w:style>
  <w:style w:type="paragraph" w:styleId="a7">
    <w:name w:val="Normal (Web)"/>
    <w:basedOn w:val="a0"/>
    <w:uiPriority w:val="9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8">
    <w:name w:val="List Paragraph"/>
    <w:basedOn w:val="a0"/>
    <w:link w:val="a9"/>
    <w:uiPriority w:val="34"/>
    <w:qFormat/>
    <w:pPr>
      <w:spacing w:after="0" w:line="240" w:lineRule="auto"/>
      <w:ind w:left="720"/>
      <w:contextualSpacing/>
    </w:pPr>
    <w:rPr>
      <w:sz w:val="24"/>
      <w:szCs w:val="24"/>
      <w:lang w:eastAsia="ru-RU"/>
    </w:rPr>
  </w:style>
  <w:style w:type="character" w:styleId="aa">
    <w:name w:val="Strong"/>
    <w:qFormat/>
    <w:rPr>
      <w:b/>
      <w:bCs/>
    </w:rPr>
  </w:style>
  <w:style w:type="paragraph" w:styleId="ab">
    <w:name w:val="Balloon Text"/>
    <w:basedOn w:val="a0"/>
    <w:link w:val="ac"/>
    <w:uiPriority w:val="9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rPr>
      <w:rFonts w:ascii="Tahoma" w:eastAsia="Times New Roman" w:hAnsi="Tahoma" w:cs="Tahoma"/>
      <w:sz w:val="16"/>
      <w:szCs w:val="16"/>
    </w:rPr>
  </w:style>
  <w:style w:type="paragraph" w:styleId="ad">
    <w:name w:val="header"/>
    <w:basedOn w:val="a0"/>
    <w:link w:val="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8"/>
    </w:rPr>
  </w:style>
  <w:style w:type="character" w:customStyle="1" w:styleId="ae">
    <w:name w:val="Верхний колонтитул Знак"/>
    <w:link w:val="ad"/>
    <w:rPr>
      <w:rFonts w:ascii="Times New Roman" w:eastAsia="Times New Roman" w:hAnsi="Times New Roman" w:cs="Times New Roman"/>
      <w:sz w:val="28"/>
    </w:rPr>
  </w:style>
  <w:style w:type="paragraph" w:styleId="af">
    <w:name w:val="footer"/>
    <w:basedOn w:val="a0"/>
    <w:link w:val="af0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8"/>
    </w:rPr>
  </w:style>
  <w:style w:type="character" w:customStyle="1" w:styleId="af0">
    <w:name w:val="Нижний колонтитул Знак"/>
    <w:link w:val="af"/>
    <w:uiPriority w:val="99"/>
    <w:rPr>
      <w:rFonts w:ascii="Times New Roman" w:eastAsia="Times New Roman" w:hAnsi="Times New Roman" w:cs="Times New Roman"/>
      <w:sz w:val="28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1">
    <w:name w:val="No Spacing"/>
    <w:link w:val="af2"/>
    <w:uiPriority w:val="1"/>
    <w:qFormat/>
    <w:pPr>
      <w:ind w:firstLine="709"/>
      <w:jc w:val="both"/>
    </w:pPr>
    <w:rPr>
      <w:rFonts w:ascii="Times New Roman" w:hAnsi="Times New Roman"/>
      <w:sz w:val="28"/>
      <w:szCs w:val="28"/>
      <w:lang w:eastAsia="en-US"/>
    </w:rPr>
  </w:style>
  <w:style w:type="paragraph" w:customStyle="1" w:styleId="13">
    <w:name w:val="Обычный1"/>
    <w:rPr>
      <w:rFonts w:ascii="Times New Roman" w:eastAsia="ヒラギノ角ゴ Pro W3" w:hAnsi="Times New Roman"/>
      <w:color w:val="000000"/>
      <w:sz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character" w:styleId="af3">
    <w:name w:val="footnote reference"/>
    <w:uiPriority w:val="99"/>
    <w:rPr>
      <w:vertAlign w:val="superscript"/>
    </w:rPr>
  </w:style>
  <w:style w:type="paragraph" w:customStyle="1" w:styleId="dash041e005f0431005f044b005f0447005f043d005f044b005f0439">
    <w:name w:val="dash041e_005f0431_005f044b_005f0447_005f043d_005f044b_005f0439"/>
    <w:basedOn w:val="a0"/>
    <w:uiPriority w:val="99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uiPriority w:val="99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0"/>
    <w:uiPriority w:val="99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4">
    <w:name w:val="footnote text"/>
    <w:basedOn w:val="a0"/>
    <w:link w:val="af5"/>
    <w:uiPriority w:val="9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5">
    <w:name w:val="Текст сноски Знак"/>
    <w:link w:val="af4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rmacttext">
    <w:name w:val="norm_act_text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6">
    <w:name w:val="Hyperlink"/>
    <w:uiPriority w:val="99"/>
    <w:rPr>
      <w:color w:val="0000FF"/>
      <w:u w:val="single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pagetext">
    <w:name w:val="page_text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7">
    <w:name w:val="Сноска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0"/>
      <w:sz w:val="18"/>
      <w:szCs w:val="18"/>
    </w:rPr>
  </w:style>
  <w:style w:type="character" w:customStyle="1" w:styleId="af8">
    <w:name w:val="Основной текст_"/>
    <w:link w:val="68"/>
    <w:rPr>
      <w:shd w:val="clear" w:color="auto" w:fill="FFFFFF"/>
    </w:rPr>
  </w:style>
  <w:style w:type="character" w:customStyle="1" w:styleId="14">
    <w:name w:val="Основной текст1"/>
    <w:rPr>
      <w:shd w:val="clear" w:color="auto" w:fill="FFFFFF"/>
    </w:rPr>
  </w:style>
  <w:style w:type="character" w:customStyle="1" w:styleId="af9">
    <w:name w:val="Основной текст + Курсив"/>
    <w:rPr>
      <w:i/>
      <w:iCs/>
      <w:shd w:val="clear" w:color="auto" w:fill="FFFFFF"/>
    </w:rPr>
  </w:style>
  <w:style w:type="character" w:customStyle="1" w:styleId="120">
    <w:name w:val="Основной текст (12)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0"/>
      <w:sz w:val="22"/>
      <w:szCs w:val="22"/>
    </w:rPr>
  </w:style>
  <w:style w:type="character" w:customStyle="1" w:styleId="121">
    <w:name w:val="Основной текст (12) + Не курсив"/>
    <w:rPr>
      <w:rFonts w:ascii="Times New Roman" w:eastAsia="Times New Roman" w:hAnsi="Times New Roman" w:cs="Times New Roman"/>
      <w:b w:val="0"/>
      <w:bCs w:val="0"/>
      <w:i/>
      <w:iCs/>
      <w:smallCaps w:val="0"/>
      <w:spacing w:val="0"/>
      <w:sz w:val="22"/>
      <w:szCs w:val="22"/>
    </w:rPr>
  </w:style>
  <w:style w:type="paragraph" w:customStyle="1" w:styleId="68">
    <w:name w:val="Основной текст68"/>
    <w:basedOn w:val="a0"/>
    <w:link w:val="af8"/>
    <w:pPr>
      <w:shd w:val="clear" w:color="auto" w:fill="FFFFFF"/>
      <w:spacing w:after="780" w:line="211" w:lineRule="exact"/>
      <w:jc w:val="right"/>
    </w:pPr>
    <w:rPr>
      <w:shd w:val="clear" w:color="auto" w:fill="FFFFFF"/>
    </w:rPr>
  </w:style>
  <w:style w:type="paragraph" w:styleId="afa">
    <w:name w:val="Body Text"/>
    <w:basedOn w:val="a0"/>
    <w:link w:val="afb"/>
    <w:uiPriority w:val="99"/>
    <w:pPr>
      <w:spacing w:after="120"/>
    </w:pPr>
    <w:rPr>
      <w:rFonts w:eastAsia="Times New Roman"/>
    </w:rPr>
  </w:style>
  <w:style w:type="character" w:customStyle="1" w:styleId="afb">
    <w:name w:val="Основной текст Знак"/>
    <w:link w:val="afa"/>
    <w:uiPriority w:val="99"/>
    <w:rPr>
      <w:rFonts w:ascii="Calibri" w:eastAsia="Times New Roman" w:hAnsi="Calibri" w:cs="Times New Roman"/>
    </w:rPr>
  </w:style>
  <w:style w:type="character" w:styleId="afc">
    <w:name w:val="Emphasis"/>
    <w:uiPriority w:val="20"/>
    <w:qFormat/>
    <w:rPr>
      <w:i/>
      <w:iCs/>
      <w:sz w:val="24"/>
    </w:rPr>
  </w:style>
  <w:style w:type="character" w:customStyle="1" w:styleId="Zag11">
    <w:name w:val="Zag_11"/>
  </w:style>
  <w:style w:type="paragraph" w:styleId="afd">
    <w:name w:val="Body Text Indent"/>
    <w:basedOn w:val="a0"/>
    <w:link w:val="afe"/>
    <w:uiPriority w:val="99"/>
    <w:pPr>
      <w:spacing w:after="120"/>
      <w:ind w:left="283"/>
    </w:pPr>
  </w:style>
  <w:style w:type="character" w:customStyle="1" w:styleId="afe">
    <w:name w:val="Основной текст с отступом Знак"/>
    <w:basedOn w:val="a1"/>
    <w:link w:val="afd"/>
    <w:uiPriority w:val="99"/>
  </w:style>
  <w:style w:type="character" w:styleId="aff">
    <w:name w:val="FollowedHyperlink"/>
    <w:uiPriority w:val="99"/>
    <w:rPr>
      <w:color w:val="800080"/>
      <w:u w:val="single"/>
    </w:rPr>
  </w:style>
  <w:style w:type="paragraph" w:customStyle="1" w:styleId="xl66">
    <w:name w:val="xl66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8">
    <w:name w:val="xl68"/>
    <w:basedOn w:val="a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9">
    <w:name w:val="xl69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3">
    <w:name w:val="xl73"/>
    <w:basedOn w:val="a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4">
    <w:name w:val="xl74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9">
    <w:name w:val="xl79"/>
    <w:basedOn w:val="a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0">
    <w:name w:val="xl80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1">
    <w:name w:val="xl101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3">
    <w:name w:val="xl103"/>
    <w:basedOn w:val="a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04">
    <w:name w:val="xl104"/>
    <w:basedOn w:val="a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05">
    <w:name w:val="xl105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9">
    <w:name w:val="xl119"/>
    <w:basedOn w:val="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0">
    <w:name w:val="xl120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1">
    <w:name w:val="xl121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0">
    <w:name w:val="xl140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1">
    <w:name w:val="xl141"/>
    <w:basedOn w:val="a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2">
    <w:name w:val="xl142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3">
    <w:name w:val="xl143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4">
    <w:name w:val="xl144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6">
    <w:name w:val="xl146"/>
    <w:basedOn w:val="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0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9">
    <w:name w:val="xl149"/>
    <w:basedOn w:val="a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4">
    <w:name w:val="xl154"/>
    <w:basedOn w:val="a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0"/>
    <w:pPr>
      <w:pBdr>
        <w:top w:val="single" w:sz="4" w:space="0" w:color="auto"/>
        <w:bottom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60">
    <w:name w:val="xl160"/>
    <w:basedOn w:val="a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1">
    <w:name w:val="xl161"/>
    <w:basedOn w:val="a0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2">
    <w:name w:val="xl162"/>
    <w:basedOn w:val="a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64">
    <w:name w:val="xl164"/>
    <w:basedOn w:val="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0"/>
    <w:pPr>
      <w:pBdr>
        <w:top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0"/>
    <w:pPr>
      <w:pBdr>
        <w:top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70">
    <w:name w:val="xl170"/>
    <w:basedOn w:val="a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21">
    <w:name w:val="Основной текст 21"/>
    <w:basedOn w:val="a0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/>
      <w:i/>
      <w:szCs w:val="20"/>
      <w:lang w:val="en-US" w:eastAsia="ar-SA"/>
    </w:rPr>
  </w:style>
  <w:style w:type="paragraph" w:styleId="15">
    <w:name w:val="toc 1"/>
    <w:basedOn w:val="a0"/>
    <w:next w:val="a0"/>
    <w:uiPriority w:val="39"/>
    <w:pPr>
      <w:tabs>
        <w:tab w:val="left" w:pos="450"/>
        <w:tab w:val="right" w:leader="dot" w:pos="9498"/>
      </w:tabs>
      <w:spacing w:after="0" w:line="240" w:lineRule="auto"/>
      <w:jc w:val="both"/>
    </w:pPr>
    <w:rPr>
      <w:rFonts w:ascii="Times New Roman" w:eastAsia="@Arial Unicode MS" w:hAnsi="Times New Roman"/>
      <w:b/>
      <w:bCs/>
      <w:noProof/>
      <w:sz w:val="28"/>
      <w:szCs w:val="28"/>
      <w:lang w:eastAsia="ru-RU"/>
    </w:rPr>
  </w:style>
  <w:style w:type="character" w:customStyle="1" w:styleId="130">
    <w:name w:val="Основной текст (13)_"/>
    <w:link w:val="131"/>
    <w:rPr>
      <w:rFonts w:ascii="Calibri" w:hAnsi="Calibri"/>
      <w:sz w:val="34"/>
      <w:szCs w:val="34"/>
      <w:shd w:val="clear" w:color="auto" w:fill="FFFFFF"/>
    </w:rPr>
  </w:style>
  <w:style w:type="paragraph" w:customStyle="1" w:styleId="131">
    <w:name w:val="Основной текст (13)1"/>
    <w:basedOn w:val="a0"/>
    <w:link w:val="130"/>
    <w:pPr>
      <w:shd w:val="clear" w:color="auto" w:fill="FFFFFF"/>
      <w:spacing w:before="420" w:after="180" w:line="360" w:lineRule="exact"/>
      <w:jc w:val="center"/>
    </w:pPr>
    <w:rPr>
      <w:sz w:val="34"/>
      <w:szCs w:val="3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0"/>
    <w:pPr>
      <w:spacing w:after="0" w:line="240" w:lineRule="auto"/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list005f0020paragraph005f005fchar1char1">
    <w:name w:val="list_005f0020paragraph_005f_005fchar1__char1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paragraph" w:customStyle="1" w:styleId="list005f0020paragraph">
    <w:name w:val="list_005f0020paragraph"/>
    <w:basedOn w:val="a0"/>
    <w:uiPriority w:val="99"/>
    <w:pPr>
      <w:spacing w:after="0" w:line="240" w:lineRule="auto"/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6">
    <w:name w:val="Основной текст Знак1"/>
    <w:basedOn w:val="a1"/>
    <w:uiPriority w:val="99"/>
  </w:style>
  <w:style w:type="character" w:customStyle="1" w:styleId="dash041e005f0431005f044b005f0447005f043d005f044b005f0439char1">
    <w:name w:val="dash041e_005f0431_005f044b_005f0447_005f043d_005f044b_005f0439__char1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character" w:styleId="aff0">
    <w:name w:val="page number"/>
    <w:basedOn w:val="a1"/>
    <w:uiPriority w:val="99"/>
  </w:style>
  <w:style w:type="paragraph" w:styleId="31">
    <w:name w:val="Body Text 3"/>
    <w:basedOn w:val="a0"/>
    <w:link w:val="32"/>
    <w:uiPriority w:val="9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rPr>
      <w:sz w:val="16"/>
      <w:szCs w:val="16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Pr>
      <w:rFonts w:cs="Times New Roman"/>
      <w:b/>
      <w:bCs/>
    </w:rPr>
  </w:style>
  <w:style w:type="paragraph" w:customStyle="1" w:styleId="book">
    <w:name w:val="book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1">
    <w:name w:val="Содержимое таблицы"/>
    <w:basedOn w:val="a0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definition">
    <w:name w:val="definition"/>
    <w:rPr>
      <w:rFonts w:cs="Times New Roman"/>
    </w:rPr>
  </w:style>
  <w:style w:type="character" w:customStyle="1" w:styleId="af2">
    <w:name w:val="Без интервала Знак"/>
    <w:link w:val="af1"/>
    <w:uiPriority w:val="1"/>
    <w:rPr>
      <w:rFonts w:ascii="Times New Roman" w:eastAsia="Calibri" w:hAnsi="Times New Roman" w:cs="Times New Roman"/>
      <w:sz w:val="28"/>
      <w:szCs w:val="28"/>
      <w:lang w:val="ru-RU" w:eastAsia="en-US" w:bidi="ar-SA"/>
    </w:rPr>
  </w:style>
  <w:style w:type="paragraph" w:styleId="aff2">
    <w:name w:val="caption"/>
    <w:basedOn w:val="a0"/>
    <w:next w:val="a0"/>
    <w:uiPriority w:val="35"/>
    <w:qFormat/>
    <w:pPr>
      <w:spacing w:line="240" w:lineRule="auto"/>
    </w:pPr>
    <w:rPr>
      <w:rFonts w:eastAsia="Times New Roman"/>
      <w:b/>
      <w:bCs/>
      <w:color w:val="4F81BD"/>
      <w:sz w:val="18"/>
      <w:szCs w:val="18"/>
    </w:rPr>
  </w:style>
  <w:style w:type="paragraph" w:styleId="aff3">
    <w:name w:val="Title"/>
    <w:basedOn w:val="a0"/>
    <w:next w:val="a0"/>
    <w:link w:val="aff4"/>
    <w:qFormat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ff4">
    <w:name w:val="Название Знак"/>
    <w:link w:val="aff3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ff5">
    <w:name w:val="Subtitle"/>
    <w:basedOn w:val="a0"/>
    <w:next w:val="a0"/>
    <w:link w:val="aff6"/>
    <w:qFormat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ff6">
    <w:name w:val="Подзаголовок Знак"/>
    <w:link w:val="aff5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ff7">
    <w:name w:val="Block Text"/>
    <w:basedOn w:val="a0"/>
    <w:link w:val="aff8"/>
    <w:uiPriority w:val="99"/>
    <w:pPr>
      <w:spacing w:after="0" w:line="360" w:lineRule="auto"/>
      <w:ind w:left="-851" w:right="-1333" w:firstLine="851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f8">
    <w:name w:val="Цитата Знак"/>
    <w:link w:val="aff7"/>
    <w:uiPriority w:val="99"/>
    <w:rPr>
      <w:rFonts w:eastAsia="Times New Roman"/>
      <w:i/>
      <w:iCs/>
      <w:color w:val="000000"/>
    </w:rPr>
  </w:style>
  <w:style w:type="paragraph" w:styleId="aff9">
    <w:name w:val="Intense Quote"/>
    <w:basedOn w:val="a0"/>
    <w:next w:val="a0"/>
    <w:link w:val="affa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rFonts w:eastAsia="Times New Roman"/>
      <w:b/>
      <w:bCs/>
      <w:i/>
      <w:iCs/>
      <w:color w:val="4F81BD"/>
    </w:rPr>
  </w:style>
  <w:style w:type="character" w:customStyle="1" w:styleId="affa">
    <w:name w:val="Выделенная цитата Знак"/>
    <w:link w:val="aff9"/>
    <w:uiPriority w:val="30"/>
    <w:rPr>
      <w:rFonts w:eastAsia="Times New Roman"/>
      <w:b/>
      <w:bCs/>
      <w:i/>
      <w:iCs/>
      <w:color w:val="4F81BD"/>
    </w:rPr>
  </w:style>
  <w:style w:type="character" w:styleId="affb">
    <w:name w:val="Subtle Emphasis"/>
    <w:uiPriority w:val="19"/>
    <w:qFormat/>
    <w:rPr>
      <w:i/>
      <w:iCs/>
      <w:color w:val="808080"/>
    </w:rPr>
  </w:style>
  <w:style w:type="character" w:styleId="affc">
    <w:name w:val="Intense Emphasis"/>
    <w:uiPriority w:val="21"/>
    <w:qFormat/>
    <w:rPr>
      <w:b/>
      <w:bCs/>
      <w:i/>
      <w:iCs/>
      <w:color w:val="4F81BD"/>
    </w:rPr>
  </w:style>
  <w:style w:type="character" w:styleId="affd">
    <w:name w:val="Subtle Reference"/>
    <w:uiPriority w:val="31"/>
    <w:qFormat/>
    <w:rPr>
      <w:smallCaps/>
      <w:color w:val="C0504D"/>
      <w:u w:val="single"/>
    </w:rPr>
  </w:style>
  <w:style w:type="character" w:styleId="affe">
    <w:name w:val="Intense Reference"/>
    <w:uiPriority w:val="32"/>
    <w:qFormat/>
    <w:rPr>
      <w:b/>
      <w:bCs/>
      <w:smallCaps/>
      <w:color w:val="C0504D"/>
      <w:spacing w:val="5"/>
      <w:u w:val="single"/>
    </w:rPr>
  </w:style>
  <w:style w:type="character" w:styleId="afff">
    <w:name w:val="Book Title"/>
    <w:uiPriority w:val="33"/>
    <w:qFormat/>
    <w:rPr>
      <w:b/>
      <w:bCs/>
      <w:smallCaps/>
      <w:spacing w:val="5"/>
    </w:rPr>
  </w:style>
  <w:style w:type="paragraph" w:styleId="afff0">
    <w:name w:val="TOC Heading"/>
    <w:basedOn w:val="1"/>
    <w:next w:val="a0"/>
    <w:uiPriority w:val="39"/>
    <w:qFormat/>
    <w:pPr>
      <w:spacing w:before="480"/>
      <w:outlineLvl w:val="9"/>
    </w:pPr>
    <w:rPr>
      <w:b/>
      <w:bCs/>
      <w:sz w:val="28"/>
      <w:szCs w:val="28"/>
    </w:rPr>
  </w:style>
  <w:style w:type="table" w:customStyle="1" w:styleId="17">
    <w:name w:val="Сетка таблицы1"/>
    <w:basedOn w:val="a2"/>
    <w:next w:val="a4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toc 2"/>
    <w:basedOn w:val="a0"/>
    <w:next w:val="a0"/>
    <w:uiPriority w:val="39"/>
    <w:pPr>
      <w:tabs>
        <w:tab w:val="right" w:leader="dot" w:pos="9356"/>
      </w:tabs>
      <w:spacing w:after="0" w:line="240" w:lineRule="auto"/>
      <w:ind w:left="567"/>
    </w:pPr>
    <w:rPr>
      <w:rFonts w:ascii="Times New Roman" w:hAnsi="Times New Roman"/>
      <w:b/>
      <w:iCs/>
      <w:noProof/>
      <w:sz w:val="28"/>
      <w:szCs w:val="28"/>
    </w:rPr>
  </w:style>
  <w:style w:type="paragraph" w:styleId="33">
    <w:name w:val="toc 3"/>
    <w:basedOn w:val="a0"/>
    <w:next w:val="a0"/>
    <w:uiPriority w:val="39"/>
    <w:pPr>
      <w:tabs>
        <w:tab w:val="right" w:leader="dot" w:pos="9356"/>
      </w:tabs>
      <w:spacing w:after="0" w:line="240" w:lineRule="auto"/>
      <w:ind w:left="1134"/>
      <w:jc w:val="center"/>
    </w:pPr>
    <w:rPr>
      <w:rFonts w:ascii="Times New Roman" w:hAnsi="Times New Roman"/>
      <w:b/>
      <w:sz w:val="28"/>
      <w:szCs w:val="28"/>
    </w:rPr>
  </w:style>
  <w:style w:type="paragraph" w:styleId="41">
    <w:name w:val="toc 4"/>
    <w:basedOn w:val="a0"/>
    <w:next w:val="a0"/>
    <w:uiPriority w:val="39"/>
    <w:pPr>
      <w:tabs>
        <w:tab w:val="right" w:leader="dot" w:pos="9628"/>
      </w:tabs>
      <w:spacing w:after="0" w:line="240" w:lineRule="auto"/>
      <w:ind w:left="1701"/>
    </w:pPr>
    <w:rPr>
      <w:rFonts w:ascii="Times New Roman" w:hAnsi="Times New Roman"/>
      <w:b/>
      <w:noProof/>
      <w:sz w:val="28"/>
      <w:szCs w:val="28"/>
    </w:rPr>
  </w:style>
  <w:style w:type="paragraph" w:styleId="51">
    <w:name w:val="toc 5"/>
    <w:basedOn w:val="a0"/>
    <w:next w:val="a0"/>
    <w:uiPriority w:val="39"/>
    <w:pPr>
      <w:spacing w:after="0"/>
      <w:ind w:left="880"/>
    </w:pPr>
    <w:rPr>
      <w:sz w:val="20"/>
      <w:szCs w:val="20"/>
    </w:rPr>
  </w:style>
  <w:style w:type="paragraph" w:styleId="61">
    <w:name w:val="toc 6"/>
    <w:basedOn w:val="a0"/>
    <w:next w:val="a0"/>
    <w:uiPriority w:val="39"/>
    <w:pPr>
      <w:spacing w:after="0"/>
      <w:ind w:left="1100"/>
    </w:pPr>
    <w:rPr>
      <w:sz w:val="20"/>
      <w:szCs w:val="20"/>
    </w:rPr>
  </w:style>
  <w:style w:type="paragraph" w:styleId="71">
    <w:name w:val="toc 7"/>
    <w:basedOn w:val="a0"/>
    <w:next w:val="a0"/>
    <w:uiPriority w:val="39"/>
    <w:pPr>
      <w:spacing w:after="0"/>
      <w:ind w:left="1320"/>
    </w:pPr>
    <w:rPr>
      <w:sz w:val="20"/>
      <w:szCs w:val="20"/>
    </w:rPr>
  </w:style>
  <w:style w:type="paragraph" w:styleId="81">
    <w:name w:val="toc 8"/>
    <w:basedOn w:val="a0"/>
    <w:next w:val="a0"/>
    <w:uiPriority w:val="39"/>
    <w:pPr>
      <w:spacing w:after="0"/>
      <w:ind w:left="1540"/>
    </w:pPr>
    <w:rPr>
      <w:sz w:val="20"/>
      <w:szCs w:val="20"/>
    </w:rPr>
  </w:style>
  <w:style w:type="paragraph" w:styleId="91">
    <w:name w:val="toc 9"/>
    <w:basedOn w:val="a0"/>
    <w:next w:val="a0"/>
    <w:uiPriority w:val="39"/>
    <w:pPr>
      <w:spacing w:after="0"/>
      <w:ind w:left="1760"/>
    </w:pPr>
    <w:rPr>
      <w:sz w:val="20"/>
      <w:szCs w:val="20"/>
    </w:rPr>
  </w:style>
  <w:style w:type="paragraph" w:customStyle="1" w:styleId="18">
    <w:name w:val="Без интервала1"/>
    <w:pPr>
      <w:tabs>
        <w:tab w:val="left" w:pos="1021"/>
      </w:tabs>
      <w:ind w:firstLine="567"/>
      <w:jc w:val="both"/>
    </w:pPr>
    <w:rPr>
      <w:rFonts w:ascii="Times New Roman" w:hAnsi="Times New Roman" w:cs="Arial"/>
      <w:sz w:val="22"/>
      <w:szCs w:val="22"/>
    </w:rPr>
  </w:style>
  <w:style w:type="paragraph" w:styleId="34">
    <w:name w:val="Body Text Indent 3"/>
    <w:basedOn w:val="a0"/>
    <w:link w:val="35"/>
    <w:uiPriority w:val="99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link w:val="34"/>
    <w:uiPriority w:val="99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mw-headline">
    <w:name w:val="mw-headline"/>
    <w:basedOn w:val="a1"/>
  </w:style>
  <w:style w:type="paragraph" w:customStyle="1" w:styleId="descriptionind">
    <w:name w:val="descriptionind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ighlighthighlightactive">
    <w:name w:val="highlight highlight_active"/>
    <w:basedOn w:val="a1"/>
  </w:style>
  <w:style w:type="character" w:customStyle="1" w:styleId="editsection">
    <w:name w:val="editsection"/>
    <w:basedOn w:val="a1"/>
  </w:style>
  <w:style w:type="paragraph" w:customStyle="1" w:styleId="23">
    <w:name w:val="Абзац списка2"/>
    <w:basedOn w:val="a0"/>
    <w:pPr>
      <w:ind w:left="720"/>
    </w:pPr>
    <w:rPr>
      <w:rFonts w:eastAsia="Times New Roman"/>
      <w:lang w:eastAsia="ru-RU"/>
    </w:rPr>
  </w:style>
  <w:style w:type="paragraph" w:styleId="afff1">
    <w:name w:val="Plain Text"/>
    <w:basedOn w:val="a0"/>
    <w:link w:val="afff2"/>
    <w:uiPriority w:val="9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2">
    <w:name w:val="Текст Знак"/>
    <w:link w:val="afff1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scription">
    <w:name w:val="description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ost-authorvcard">
    <w:name w:val="post-author vcard"/>
    <w:basedOn w:val="a1"/>
  </w:style>
  <w:style w:type="character" w:customStyle="1" w:styleId="fn">
    <w:name w:val="fn"/>
    <w:basedOn w:val="a1"/>
  </w:style>
  <w:style w:type="character" w:customStyle="1" w:styleId="post-timestamp2">
    <w:name w:val="post-timestamp2"/>
    <w:rPr>
      <w:color w:val="999966"/>
    </w:rPr>
  </w:style>
  <w:style w:type="character" w:customStyle="1" w:styleId="post-comment-link">
    <w:name w:val="post-comment-link"/>
    <w:basedOn w:val="a1"/>
  </w:style>
  <w:style w:type="character" w:customStyle="1" w:styleId="item-controlblog-adminpid-1744177254">
    <w:name w:val="item-control blog-admin pid-1744177254"/>
    <w:basedOn w:val="a1"/>
  </w:style>
  <w:style w:type="character" w:customStyle="1" w:styleId="zippytoggle-open">
    <w:name w:val="zippy toggle-open"/>
    <w:basedOn w:val="a1"/>
  </w:style>
  <w:style w:type="character" w:customStyle="1" w:styleId="post-count">
    <w:name w:val="post-count"/>
    <w:basedOn w:val="a1"/>
  </w:style>
  <w:style w:type="character" w:customStyle="1" w:styleId="zippy">
    <w:name w:val="zippy"/>
    <w:basedOn w:val="a1"/>
  </w:style>
  <w:style w:type="character" w:customStyle="1" w:styleId="item-controlblog-admin">
    <w:name w:val="item-control blog-admin"/>
    <w:basedOn w:val="a1"/>
  </w:style>
  <w:style w:type="paragraph" w:styleId="24">
    <w:name w:val="Body Text Indent 2"/>
    <w:basedOn w:val="a0"/>
    <w:link w:val="25"/>
    <w:uiPriority w:val="99"/>
    <w:pPr>
      <w:spacing w:after="0" w:line="240" w:lineRule="auto"/>
      <w:ind w:right="-1" w:firstLine="284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5">
    <w:name w:val="Основной текст с отступом 2 Знак"/>
    <w:link w:val="24"/>
    <w:uiPriority w:val="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9">
    <w:name w:val="Стиль1"/>
    <w:basedOn w:val="a0"/>
    <w:link w:val="1a"/>
    <w:qFormat/>
    <w:pPr>
      <w:spacing w:after="0" w:line="360" w:lineRule="auto"/>
      <w:ind w:firstLine="68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Zag1">
    <w:name w:val="Zag_1"/>
    <w:basedOn w:val="a0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hAnsi="Times New Roman"/>
      <w:b/>
      <w:bCs/>
      <w:color w:val="000000"/>
      <w:sz w:val="24"/>
      <w:szCs w:val="24"/>
      <w:lang w:val="en-US" w:eastAsia="ru-RU"/>
    </w:rPr>
  </w:style>
  <w:style w:type="character" w:styleId="afff3">
    <w:name w:val="annotation reference"/>
    <w:uiPriority w:val="99"/>
    <w:rPr>
      <w:sz w:val="16"/>
      <w:szCs w:val="16"/>
    </w:rPr>
  </w:style>
  <w:style w:type="paragraph" w:styleId="afff4">
    <w:name w:val="annotation text"/>
    <w:basedOn w:val="a0"/>
    <w:link w:val="afff5"/>
    <w:uiPriority w:val="9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f5">
    <w:name w:val="Текст примечания Знак"/>
    <w:link w:val="afff4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Абзац списка Знак"/>
    <w:link w:val="a8"/>
    <w:uiPriority w:val="99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val">
    <w:name w:val="val"/>
    <w:basedOn w:val="a1"/>
  </w:style>
  <w:style w:type="character" w:customStyle="1" w:styleId="addressbooksuggestitemhint">
    <w:name w:val="addressbook__suggest__item__hint"/>
    <w:basedOn w:val="a1"/>
  </w:style>
  <w:style w:type="character" w:customStyle="1" w:styleId="style1">
    <w:name w:val="style1"/>
    <w:basedOn w:val="a1"/>
  </w:style>
  <w:style w:type="paragraph" w:customStyle="1" w:styleId="1b">
    <w:name w:val="МОН1"/>
    <w:basedOn w:val="a0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b-linki">
    <w:name w:val="b-link__i"/>
    <w:basedOn w:val="a1"/>
  </w:style>
  <w:style w:type="character" w:customStyle="1" w:styleId="apple-style-span">
    <w:name w:val="apple-style-span"/>
    <w:basedOn w:val="a1"/>
  </w:style>
  <w:style w:type="paragraph" w:customStyle="1" w:styleId="Osnova">
    <w:name w:val="Osnova"/>
    <w:basedOn w:val="a0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styleId="26">
    <w:name w:val="Body Text 2"/>
    <w:basedOn w:val="a0"/>
    <w:link w:val="27"/>
    <w:uiPriority w:val="99"/>
    <w:pPr>
      <w:spacing w:after="120" w:line="480" w:lineRule="auto"/>
    </w:pPr>
  </w:style>
  <w:style w:type="character" w:customStyle="1" w:styleId="27">
    <w:name w:val="Основной текст 2 Знак"/>
    <w:basedOn w:val="a1"/>
    <w:link w:val="26"/>
    <w:uiPriority w:val="99"/>
  </w:style>
  <w:style w:type="paragraph" w:customStyle="1" w:styleId="Normal1">
    <w:name w:val="Normal1"/>
    <w:uiPriority w:val="99"/>
    <w:pPr>
      <w:widowControl w:val="0"/>
      <w:jc w:val="both"/>
    </w:pPr>
    <w:rPr>
      <w:rFonts w:ascii="Times New Roman" w:eastAsia="Times New Roman" w:hAnsi="Times New Roman"/>
    </w:rPr>
  </w:style>
  <w:style w:type="paragraph" w:customStyle="1" w:styleId="afff6">
    <w:name w:val="А_сноска"/>
    <w:basedOn w:val="af4"/>
    <w:link w:val="afff7"/>
    <w:qFormat/>
    <w:pPr>
      <w:widowControl w:val="0"/>
      <w:ind w:firstLine="400"/>
      <w:jc w:val="both"/>
    </w:pPr>
    <w:rPr>
      <w:sz w:val="24"/>
      <w:szCs w:val="24"/>
    </w:rPr>
  </w:style>
  <w:style w:type="character" w:customStyle="1" w:styleId="afff7">
    <w:name w:val="А_сноска Знак"/>
    <w:link w:val="aff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8">
    <w:name w:val="Новый"/>
    <w:basedOn w:val="a0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4"/>
    </w:rPr>
  </w:style>
  <w:style w:type="paragraph" w:customStyle="1" w:styleId="28">
    <w:name w:val="?????2"/>
    <w:basedOn w:val="a0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left="113" w:right="284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29">
    <w:name w:val="Основной текст (2)_"/>
    <w:link w:val="2a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a">
    <w:name w:val="Основной текст (2)"/>
    <w:basedOn w:val="a0"/>
    <w:link w:val="29"/>
    <w:pPr>
      <w:widowControl w:val="0"/>
      <w:shd w:val="clear" w:color="auto" w:fill="FFFFFF"/>
      <w:spacing w:after="0" w:line="480" w:lineRule="exact"/>
      <w:ind w:firstLine="720"/>
      <w:jc w:val="both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36">
    <w:name w:val="Основной текст3"/>
    <w:basedOn w:val="a0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/>
      <w:sz w:val="27"/>
      <w:szCs w:val="27"/>
    </w:rPr>
  </w:style>
  <w:style w:type="character" w:customStyle="1" w:styleId="afff9">
    <w:name w:val="Основной текст + Полужирный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-11">
    <w:name w:val="Цветной список - Акцент 11"/>
    <w:basedOn w:val="a0"/>
    <w:qFormat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a">
    <w:name w:val="А_основной"/>
    <w:basedOn w:val="a0"/>
    <w:link w:val="afffb"/>
    <w:uiPriority w:val="99"/>
    <w:qFormat/>
    <w:pPr>
      <w:spacing w:after="0" w:line="360" w:lineRule="auto"/>
      <w:ind w:firstLine="454"/>
      <w:jc w:val="both"/>
    </w:pPr>
    <w:rPr>
      <w:rFonts w:ascii="Times New Roman" w:hAnsi="Times New Roman"/>
      <w:sz w:val="28"/>
      <w:szCs w:val="28"/>
    </w:rPr>
  </w:style>
  <w:style w:type="character" w:customStyle="1" w:styleId="afffb">
    <w:name w:val="А_основной Знак"/>
    <w:link w:val="afffa"/>
    <w:uiPriority w:val="99"/>
    <w:rPr>
      <w:rFonts w:ascii="Times New Roman" w:eastAsia="Calibri" w:hAnsi="Times New Roman" w:cs="Times New Roman"/>
      <w:sz w:val="28"/>
      <w:szCs w:val="28"/>
    </w:rPr>
  </w:style>
  <w:style w:type="paragraph" w:customStyle="1" w:styleId="western">
    <w:name w:val="western"/>
    <w:basedOn w:val="a0"/>
    <w:pPr>
      <w:spacing w:before="100" w:beforeAutospacing="1" w:after="115" w:line="240" w:lineRule="auto"/>
      <w:ind w:firstLine="706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1c">
    <w:name w:val="Текст сноски Знак1"/>
    <w:basedOn w:val="a1"/>
    <w:uiPriority w:val="99"/>
  </w:style>
  <w:style w:type="paragraph" w:customStyle="1" w:styleId="2b">
    <w:name w:val="Основной текст2"/>
    <w:basedOn w:val="a0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/>
      <w:sz w:val="26"/>
      <w:szCs w:val="26"/>
    </w:rPr>
  </w:style>
  <w:style w:type="paragraph" w:customStyle="1" w:styleId="160">
    <w:name w:val="Стиль Основной текст + 16 пт"/>
    <w:next w:val="afa"/>
    <w:uiPriority w:val="99"/>
    <w:pPr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140">
    <w:name w:val="Основной текст (14)_"/>
    <w:link w:val="141"/>
    <w:rPr>
      <w:i/>
      <w:shd w:val="clear" w:color="auto" w:fill="FFFFFF"/>
    </w:rPr>
  </w:style>
  <w:style w:type="paragraph" w:customStyle="1" w:styleId="141">
    <w:name w:val="Основной текст (14)1"/>
    <w:basedOn w:val="a0"/>
    <w:link w:val="140"/>
    <w:pPr>
      <w:shd w:val="clear" w:color="auto" w:fill="FFFFFF"/>
      <w:spacing w:after="0" w:line="211" w:lineRule="exact"/>
      <w:ind w:firstLine="400"/>
      <w:jc w:val="both"/>
    </w:pPr>
    <w:rPr>
      <w:i/>
      <w:sz w:val="20"/>
      <w:szCs w:val="20"/>
    </w:rPr>
  </w:style>
  <w:style w:type="character" w:customStyle="1" w:styleId="2c">
    <w:name w:val="Заголовок №2_"/>
    <w:link w:val="210"/>
    <w:rPr>
      <w:b/>
      <w:shd w:val="clear" w:color="auto" w:fill="FFFFFF"/>
    </w:rPr>
  </w:style>
  <w:style w:type="paragraph" w:customStyle="1" w:styleId="210">
    <w:name w:val="Заголовок №21"/>
    <w:basedOn w:val="a0"/>
    <w:link w:val="2c"/>
    <w:pPr>
      <w:shd w:val="clear" w:color="auto" w:fill="FFFFFF"/>
      <w:spacing w:before="60" w:after="60" w:line="240" w:lineRule="atLeast"/>
      <w:jc w:val="center"/>
      <w:outlineLvl w:val="1"/>
    </w:pPr>
    <w:rPr>
      <w:b/>
      <w:sz w:val="20"/>
      <w:szCs w:val="20"/>
    </w:rPr>
  </w:style>
  <w:style w:type="character" w:customStyle="1" w:styleId="149">
    <w:name w:val="Основной текст (14)9"/>
    <w:uiPriority w:val="99"/>
    <w:rPr>
      <w:rFonts w:ascii="Times New Roman" w:hAnsi="Times New Roman"/>
      <w:spacing w:val="0"/>
      <w:sz w:val="22"/>
    </w:rPr>
  </w:style>
  <w:style w:type="character" w:customStyle="1" w:styleId="148">
    <w:name w:val="Основной текст (14)8"/>
    <w:uiPriority w:val="99"/>
    <w:rPr>
      <w:rFonts w:ascii="Times New Roman" w:hAnsi="Times New Roman"/>
      <w:spacing w:val="0"/>
      <w:sz w:val="22"/>
    </w:rPr>
  </w:style>
  <w:style w:type="character" w:customStyle="1" w:styleId="Osnova1">
    <w:name w:val="Osnova1"/>
  </w:style>
  <w:style w:type="paragraph" w:customStyle="1" w:styleId="Zag2">
    <w:name w:val="Zag_2"/>
    <w:basedOn w:val="a0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val="en-US" w:eastAsia="ru-RU"/>
    </w:rPr>
  </w:style>
  <w:style w:type="character" w:customStyle="1" w:styleId="Zag21">
    <w:name w:val="Zag_21"/>
  </w:style>
  <w:style w:type="paragraph" w:customStyle="1" w:styleId="Zag3">
    <w:name w:val="Zag_3"/>
    <w:basedOn w:val="a0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val="en-US" w:eastAsia="ru-RU"/>
    </w:rPr>
  </w:style>
  <w:style w:type="character" w:customStyle="1" w:styleId="Zag31">
    <w:name w:val="Zag_31"/>
  </w:style>
  <w:style w:type="paragraph" w:customStyle="1" w:styleId="afffc">
    <w:name w:val="Ξαϋχνϋι"/>
    <w:basedOn w:val="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val="en-US" w:eastAsia="ru-RU"/>
    </w:rPr>
  </w:style>
  <w:style w:type="paragraph" w:customStyle="1" w:styleId="afffd">
    <w:name w:val="Νξβϋι"/>
    <w:basedOn w:val="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val="en-US" w:eastAsia="ru-RU"/>
    </w:rPr>
  </w:style>
  <w:style w:type="paragraph" w:customStyle="1" w:styleId="zag4">
    <w:name w:val="zag_4"/>
    <w:basedOn w:val="a0"/>
    <w:pPr>
      <w:widowControl w:val="0"/>
      <w:autoSpaceDE w:val="0"/>
      <w:autoSpaceDN w:val="0"/>
      <w:adjustRightInd w:val="0"/>
      <w:spacing w:after="0" w:line="213" w:lineRule="exact"/>
      <w:jc w:val="center"/>
    </w:pPr>
    <w:rPr>
      <w:rFonts w:ascii="NewtonCSanPin" w:eastAsia="Times New Roman" w:hAnsi="NewtonCSanPin" w:cs="NewtonCSanPin"/>
      <w:b/>
      <w:bCs/>
      <w:i/>
      <w:iCs/>
      <w:color w:val="000000"/>
      <w:sz w:val="21"/>
      <w:szCs w:val="21"/>
      <w:lang w:val="en-US" w:eastAsia="ru-RU"/>
    </w:rPr>
  </w:style>
  <w:style w:type="paragraph" w:customStyle="1" w:styleId="NormalPP">
    <w:name w:val="Normal PP"/>
    <w:basedOn w:val="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 w:eastAsia="ru-RU"/>
    </w:rPr>
  </w:style>
  <w:style w:type="paragraph" w:customStyle="1" w:styleId="text2">
    <w:name w:val="text2"/>
    <w:basedOn w:val="a0"/>
    <w:pPr>
      <w:widowControl w:val="0"/>
      <w:autoSpaceDE w:val="0"/>
      <w:autoSpaceDN w:val="0"/>
      <w:adjustRightInd w:val="0"/>
      <w:spacing w:after="0" w:line="240" w:lineRule="auto"/>
      <w:ind w:left="566" w:right="793"/>
      <w:jc w:val="both"/>
    </w:pPr>
    <w:rPr>
      <w:rFonts w:ascii="Times New Roman" w:eastAsia="Times New Roman" w:hAnsi="Times New Roman"/>
      <w:color w:val="000000"/>
      <w:sz w:val="24"/>
      <w:szCs w:val="24"/>
      <w:lang w:val="en-US" w:eastAsia="ru-RU"/>
    </w:rPr>
  </w:style>
  <w:style w:type="paragraph" w:customStyle="1" w:styleId="1d">
    <w:name w:val="Знак Знак1 Знак Знак Знак"/>
    <w:basedOn w:val="a0"/>
    <w:uiPriority w:val="99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fffe">
    <w:name w:val="Знак Знак Знак Знак Знак"/>
    <w:basedOn w:val="a0"/>
    <w:uiPriority w:val="99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1e">
    <w:name w:val="Подзаголовок Знак1"/>
    <w:uiPriority w:val="1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150">
    <w:name w:val="Подзаголовок Знак15"/>
    <w:uiPriority w:val="11"/>
    <w:rPr>
      <w:rFonts w:ascii="Calibri Light" w:eastAsia="Times New Roman" w:hAnsi="Calibri Light" w:cs="Times New Roman"/>
      <w:sz w:val="24"/>
      <w:szCs w:val="24"/>
    </w:rPr>
  </w:style>
  <w:style w:type="character" w:customStyle="1" w:styleId="142">
    <w:name w:val="Подзаголовок Знак14"/>
    <w:uiPriority w:val="11"/>
    <w:rPr>
      <w:rFonts w:ascii="Calibri Light" w:eastAsia="Times New Roman" w:hAnsi="Calibri Light" w:cs="Times New Roman"/>
      <w:sz w:val="24"/>
      <w:szCs w:val="24"/>
    </w:rPr>
  </w:style>
  <w:style w:type="character" w:customStyle="1" w:styleId="132">
    <w:name w:val="Подзаголовок Знак13"/>
    <w:uiPriority w:val="11"/>
    <w:rPr>
      <w:rFonts w:ascii="Calibri Light" w:eastAsia="Times New Roman" w:hAnsi="Calibri Light" w:cs="Times New Roman"/>
      <w:sz w:val="24"/>
      <w:szCs w:val="24"/>
    </w:rPr>
  </w:style>
  <w:style w:type="character" w:customStyle="1" w:styleId="122">
    <w:name w:val="Подзаголовок Знак12"/>
    <w:uiPriority w:val="11"/>
    <w:rPr>
      <w:rFonts w:ascii="Calibri Light" w:eastAsia="Times New Roman" w:hAnsi="Calibri Light" w:cs="Times New Roman"/>
      <w:sz w:val="24"/>
      <w:szCs w:val="24"/>
    </w:rPr>
  </w:style>
  <w:style w:type="character" w:customStyle="1" w:styleId="110">
    <w:name w:val="Подзаголовок Знак11"/>
    <w:rPr>
      <w:rFonts w:ascii="Calibri Light" w:eastAsia="Times New Roman" w:hAnsi="Calibri Light" w:cs="Times New Roman"/>
      <w:sz w:val="24"/>
      <w:szCs w:val="24"/>
    </w:rPr>
  </w:style>
  <w:style w:type="paragraph" w:customStyle="1" w:styleId="CharCharCarCharCarCharCarCharCarCharCharCharCarCharCharChar">
    <w:name w:val="Char Char Car Char Car Char Car Char Car Char Char Char Car Char Char Char"/>
    <w:basedOn w:val="a0"/>
    <w:uiPriority w:val="99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fff">
    <w:name w:val="Знак Знак"/>
    <w:basedOn w:val="a0"/>
    <w:uiPriority w:val="99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spelle">
    <w:name w:val="spelle"/>
  </w:style>
  <w:style w:type="character" w:customStyle="1" w:styleId="grame">
    <w:name w:val="grame"/>
  </w:style>
  <w:style w:type="paragraph" w:customStyle="1" w:styleId="affff0">
    <w:name w:val="a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auiue">
    <w:name w:val="Iau.iue"/>
    <w:basedOn w:val="a0"/>
    <w:next w:val="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1">
    <w:name w:val="Знак Знак Знак"/>
    <w:basedOn w:val="a0"/>
    <w:uiPriority w:val="99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normalchar1">
    <w:name w:val="normal__char1"/>
    <w:rPr>
      <w:rFonts w:ascii="Calibri" w:hAnsi="Calibri"/>
      <w:sz w:val="22"/>
    </w:rPr>
  </w:style>
  <w:style w:type="paragraph" w:customStyle="1" w:styleId="ListParagraph1">
    <w:name w:val="List Paragraph1"/>
    <w:basedOn w:val="a0"/>
    <w:uiPriority w:val="9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2">
    <w:name w:val="Знак Знак Знак Знак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paragraph" w:customStyle="1" w:styleId="1f">
    <w:name w:val="Номер 1"/>
    <w:basedOn w:val="1"/>
    <w:qFormat/>
    <w:pPr>
      <w:keepLines w:val="0"/>
      <w:suppressAutoHyphens/>
      <w:autoSpaceDE w:val="0"/>
      <w:autoSpaceDN w:val="0"/>
      <w:adjustRightInd w:val="0"/>
      <w:spacing w:before="360" w:after="240" w:line="360" w:lineRule="auto"/>
      <w:jc w:val="center"/>
    </w:pPr>
    <w:rPr>
      <w:rFonts w:ascii="Times New Roman" w:hAnsi="Times New Roman"/>
      <w:b/>
      <w:bCs/>
      <w:color w:val="auto"/>
      <w:sz w:val="28"/>
      <w:szCs w:val="20"/>
      <w:lang w:eastAsia="ru-RU"/>
    </w:rPr>
  </w:style>
  <w:style w:type="paragraph" w:customStyle="1" w:styleId="Iauiue0">
    <w:name w:val="Iau?iu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lang w:eastAsia="de-DE"/>
    </w:rPr>
  </w:style>
  <w:style w:type="paragraph" w:customStyle="1" w:styleId="2d">
    <w:name w:val="Номер 2"/>
    <w:basedOn w:val="3"/>
    <w:qFormat/>
    <w:pPr>
      <w:keepNext/>
      <w:spacing w:before="120" w:beforeAutospacing="0" w:after="120" w:afterAutospacing="0" w:line="360" w:lineRule="auto"/>
      <w:jc w:val="center"/>
    </w:pPr>
    <w:rPr>
      <w:bCs w:val="0"/>
      <w:szCs w:val="28"/>
    </w:rPr>
  </w:style>
  <w:style w:type="paragraph" w:customStyle="1" w:styleId="BodyText21">
    <w:name w:val="Body Text 21"/>
    <w:basedOn w:val="a0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dyTextIndent21">
    <w:name w:val="Body Text Indent 21"/>
    <w:basedOn w:val="a0"/>
    <w:uiPriority w:val="99"/>
    <w:pPr>
      <w:spacing w:after="0" w:line="240" w:lineRule="auto"/>
      <w:ind w:firstLine="709"/>
      <w:jc w:val="both"/>
    </w:pPr>
    <w:rPr>
      <w:rFonts w:ascii="Times New Roman" w:eastAsia="Times New Roman" w:hAnsi="Times New Roman"/>
      <w:szCs w:val="20"/>
      <w:lang w:eastAsia="ru-RU"/>
    </w:rPr>
  </w:style>
  <w:style w:type="character" w:customStyle="1" w:styleId="FontStyle37">
    <w:name w:val="Font Style37"/>
    <w:rPr>
      <w:rFonts w:ascii="Times New Roman" w:hAnsi="Times New Roman"/>
      <w:sz w:val="20"/>
    </w:rPr>
  </w:style>
  <w:style w:type="paragraph" w:customStyle="1" w:styleId="Style3">
    <w:name w:val="Style3"/>
    <w:basedOn w:val="a0"/>
    <w:pPr>
      <w:widowControl w:val="0"/>
      <w:autoSpaceDE w:val="0"/>
      <w:autoSpaceDN w:val="0"/>
      <w:adjustRightInd w:val="0"/>
      <w:spacing w:after="0" w:line="293" w:lineRule="exact"/>
      <w:ind w:firstLine="50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"/>
    <w:basedOn w:val="a0"/>
    <w:pPr>
      <w:widowControl w:val="0"/>
      <w:autoSpaceDE w:val="0"/>
      <w:autoSpaceDN w:val="0"/>
      <w:adjustRightInd w:val="0"/>
      <w:spacing w:after="0" w:line="298" w:lineRule="exact"/>
      <w:ind w:firstLine="51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dyText211">
    <w:name w:val="Body Text 211"/>
    <w:basedOn w:val="a0"/>
    <w:uiPriority w:val="99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3">
    <w:name w:val="Стиль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Iniiaiieoaeno21">
    <w:name w:val="Iniiaiie oaeno 21"/>
    <w:basedOn w:val="a0"/>
    <w:pPr>
      <w:widowControl w:val="0"/>
      <w:autoSpaceDE w:val="0"/>
      <w:autoSpaceDN w:val="0"/>
      <w:spacing w:after="0" w:line="360" w:lineRule="auto"/>
      <w:jc w:val="both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affff4">
    <w:name w:val="Знак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paragraph" w:customStyle="1" w:styleId="affff5">
    <w:name w:val="Знак Знак Знак Знак Знак Знак Знак Знак Знак Знак Знак Знак Знак Знак Знак Знак"/>
    <w:basedOn w:val="a0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ffff6">
    <w:name w:val="Схема документа Знак"/>
    <w:link w:val="affff7"/>
    <w:uiPriority w:val="99"/>
    <w:rPr>
      <w:rFonts w:ascii="Tahoma" w:eastAsia="Times New Roman" w:hAnsi="Tahoma" w:cs="Times New Roman"/>
      <w:sz w:val="16"/>
      <w:szCs w:val="20"/>
      <w:lang w:val="en-US" w:eastAsia="ru-RU"/>
    </w:rPr>
  </w:style>
  <w:style w:type="paragraph" w:styleId="affff7">
    <w:name w:val="Document Map"/>
    <w:basedOn w:val="a0"/>
    <w:link w:val="affff6"/>
    <w:uiPriority w:val="99"/>
    <w:pPr>
      <w:spacing w:after="0" w:line="240" w:lineRule="auto"/>
      <w:ind w:firstLine="709"/>
      <w:jc w:val="both"/>
    </w:pPr>
    <w:rPr>
      <w:rFonts w:ascii="Tahoma" w:eastAsia="Times New Roman" w:hAnsi="Tahoma"/>
      <w:sz w:val="16"/>
      <w:szCs w:val="20"/>
      <w:lang w:val="en-US" w:eastAsia="ru-RU"/>
    </w:rPr>
  </w:style>
  <w:style w:type="character" w:customStyle="1" w:styleId="1f0">
    <w:name w:val="Схема документа Знак1"/>
    <w:uiPriority w:val="99"/>
    <w:rPr>
      <w:rFonts w:ascii="Tahoma" w:hAnsi="Tahoma" w:cs="Tahoma"/>
      <w:sz w:val="16"/>
      <w:szCs w:val="16"/>
    </w:rPr>
  </w:style>
  <w:style w:type="paragraph" w:customStyle="1" w:styleId="MediumGrid21">
    <w:name w:val="Medium Grid 21"/>
    <w:basedOn w:val="a0"/>
    <w:uiPriority w:val="99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32"/>
    </w:rPr>
  </w:style>
  <w:style w:type="character" w:customStyle="1" w:styleId="SubtleEmphasis1">
    <w:name w:val="Subtle Emphasis1"/>
    <w:uiPriority w:val="99"/>
    <w:rPr>
      <w:i/>
      <w:color w:val="5A5A5A"/>
    </w:rPr>
  </w:style>
  <w:style w:type="character" w:customStyle="1" w:styleId="IntenseEmphasis1">
    <w:name w:val="Intense Emphasis1"/>
    <w:uiPriority w:val="99"/>
    <w:rPr>
      <w:b/>
      <w:i/>
      <w:sz w:val="24"/>
      <w:u w:val="single"/>
    </w:rPr>
  </w:style>
  <w:style w:type="character" w:customStyle="1" w:styleId="SubtleReference1">
    <w:name w:val="Subtle Reference1"/>
    <w:uiPriority w:val="99"/>
    <w:rPr>
      <w:sz w:val="24"/>
      <w:u w:val="single"/>
    </w:rPr>
  </w:style>
  <w:style w:type="character" w:customStyle="1" w:styleId="IntenseReference1">
    <w:name w:val="Intense Reference1"/>
    <w:uiPriority w:val="99"/>
    <w:rPr>
      <w:b/>
      <w:sz w:val="24"/>
      <w:u w:val="single"/>
    </w:rPr>
  </w:style>
  <w:style w:type="character" w:customStyle="1" w:styleId="BookTitle1">
    <w:name w:val="Book Title1"/>
    <w:uiPriority w:val="99"/>
    <w:rPr>
      <w:rFonts w:ascii="Arial" w:hAnsi="Arial"/>
      <w:b/>
      <w:i/>
      <w:sz w:val="24"/>
    </w:rPr>
  </w:style>
  <w:style w:type="paragraph" w:customStyle="1" w:styleId="TOCHeading1">
    <w:name w:val="TOC Heading1"/>
    <w:basedOn w:val="1"/>
    <w:next w:val="a0"/>
    <w:uiPriority w:val="99"/>
    <w:pPr>
      <w:keepLines w:val="0"/>
      <w:spacing w:after="60" w:line="240" w:lineRule="auto"/>
      <w:jc w:val="center"/>
      <w:outlineLvl w:val="9"/>
    </w:pPr>
    <w:rPr>
      <w:rFonts w:ascii="Arial" w:hAnsi="Arial"/>
      <w:b/>
      <w:color w:val="auto"/>
      <w:kern w:val="32"/>
      <w:sz w:val="20"/>
      <w:szCs w:val="20"/>
    </w:rPr>
  </w:style>
  <w:style w:type="paragraph" w:customStyle="1" w:styleId="CompanyName">
    <w:name w:val="Company Name"/>
    <w:basedOn w:val="MediumGrid21"/>
    <w:pPr>
      <w:ind w:left="634" w:firstLine="0"/>
      <w:jc w:val="left"/>
    </w:pPr>
    <w:rPr>
      <w:rFonts w:ascii="Cambria" w:hAnsi="Cambria" w:cs="Cambria"/>
      <w:caps/>
      <w:spacing w:val="20"/>
      <w:sz w:val="18"/>
      <w:szCs w:val="22"/>
      <w:lang w:eastAsia="zh-TW"/>
    </w:rPr>
  </w:style>
  <w:style w:type="paragraph" w:customStyle="1" w:styleId="AuthorsName">
    <w:name w:val="Author's Name"/>
    <w:basedOn w:val="MediumGrid21"/>
    <w:pPr>
      <w:ind w:left="634" w:firstLine="0"/>
      <w:jc w:val="left"/>
    </w:pPr>
    <w:rPr>
      <w:rFonts w:ascii="Cambria" w:hAnsi="Cambria" w:cs="Cambria"/>
      <w:sz w:val="18"/>
      <w:szCs w:val="22"/>
      <w:lang w:eastAsia="zh-TW"/>
    </w:rPr>
  </w:style>
  <w:style w:type="paragraph" w:customStyle="1" w:styleId="DocumentDate">
    <w:name w:val="Document Date"/>
    <w:basedOn w:val="MediumGrid21"/>
    <w:pPr>
      <w:ind w:left="634" w:firstLine="0"/>
      <w:jc w:val="left"/>
    </w:pPr>
    <w:rPr>
      <w:rFonts w:ascii="Cambria" w:hAnsi="Cambria" w:cs="Cambria"/>
      <w:caps/>
      <w:color w:val="7F7F7F"/>
      <w:sz w:val="16"/>
      <w:szCs w:val="22"/>
      <w:lang w:eastAsia="zh-TW"/>
    </w:rPr>
  </w:style>
  <w:style w:type="paragraph" w:customStyle="1" w:styleId="Abstract">
    <w:name w:val="Abstract"/>
    <w:basedOn w:val="a0"/>
    <w:link w:val="Abstract0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/>
      <w:sz w:val="20"/>
      <w:szCs w:val="20"/>
      <w:lang w:eastAsia="ru-RU"/>
    </w:rPr>
  </w:style>
  <w:style w:type="character" w:customStyle="1" w:styleId="Abstract0">
    <w:name w:val="Abstract Знак"/>
    <w:link w:val="Abstract"/>
    <w:rPr>
      <w:rFonts w:ascii="Times New Roman" w:eastAsia="@Arial Unicode MS" w:hAnsi="Times New Roman" w:cs="Times New Roman"/>
      <w:sz w:val="20"/>
      <w:szCs w:val="20"/>
      <w:lang w:eastAsia="ru-RU"/>
    </w:rPr>
  </w:style>
  <w:style w:type="paragraph" w:customStyle="1" w:styleId="affff8">
    <w:name w:val="Аннотации"/>
    <w:basedOn w:val="a0"/>
    <w:pPr>
      <w:spacing w:after="0" w:line="240" w:lineRule="auto"/>
      <w:ind w:firstLine="284"/>
      <w:jc w:val="both"/>
    </w:pPr>
    <w:rPr>
      <w:rFonts w:ascii="Times New Roman" w:eastAsia="Times New Roman" w:hAnsi="Times New Roman"/>
      <w:szCs w:val="20"/>
      <w:lang w:eastAsia="ru-RU"/>
    </w:rPr>
  </w:style>
  <w:style w:type="character" w:customStyle="1" w:styleId="affff9">
    <w:name w:val="Методика подзаголовок"/>
    <w:rPr>
      <w:rFonts w:ascii="Times New Roman" w:hAnsi="Times New Roman"/>
      <w:b/>
      <w:spacing w:val="30"/>
    </w:rPr>
  </w:style>
  <w:style w:type="paragraph" w:customStyle="1" w:styleId="affffa">
    <w:name w:val="текст сноски"/>
    <w:basedOn w:val="a0"/>
    <w:pPr>
      <w:widowControl w:val="0"/>
      <w:spacing w:after="0" w:line="240" w:lineRule="auto"/>
    </w:pPr>
    <w:rPr>
      <w:rFonts w:ascii="Gelvetsky 12pt" w:eastAsia="Times New Roman" w:hAnsi="Gelvetsky 12pt" w:cs="Gelvetsky 12pt"/>
      <w:sz w:val="24"/>
      <w:szCs w:val="24"/>
      <w:lang w:val="en-US" w:eastAsia="ru-RU"/>
    </w:rPr>
  </w:style>
  <w:style w:type="character" w:customStyle="1" w:styleId="180">
    <w:name w:val="Знак Знак18"/>
    <w:uiPriority w:val="99"/>
    <w:rPr>
      <w:rFonts w:ascii="Arial" w:hAnsi="Arial"/>
      <w:b/>
      <w:kern w:val="32"/>
      <w:sz w:val="32"/>
    </w:rPr>
  </w:style>
  <w:style w:type="character" w:customStyle="1" w:styleId="170">
    <w:name w:val="Знак Знак17"/>
    <w:uiPriority w:val="99"/>
    <w:rPr>
      <w:rFonts w:ascii="Arial" w:hAnsi="Arial"/>
      <w:b/>
      <w:sz w:val="28"/>
    </w:rPr>
  </w:style>
  <w:style w:type="character" w:customStyle="1" w:styleId="161">
    <w:name w:val="Знак Знак16"/>
    <w:uiPriority w:val="99"/>
    <w:rPr>
      <w:rFonts w:ascii="Arial" w:hAnsi="Arial"/>
      <w:b/>
      <w:sz w:val="26"/>
    </w:rPr>
  </w:style>
  <w:style w:type="paragraph" w:styleId="HTML">
    <w:name w:val="HTML Preformatted"/>
    <w:basedOn w:val="a0"/>
    <w:link w:val="HTML0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0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1f1">
    <w:name w:val="Знак1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paragraph" w:customStyle="1" w:styleId="msonormalcxspmiddlecxspmiddle">
    <w:name w:val="msonormalcxspmiddlecxspmiddle"/>
    <w:basedOn w:val="a0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acknowledgment">
    <w:name w:val="acknowledgment"/>
    <w:basedOn w:val="a0"/>
    <w:next w:val="a0"/>
    <w:pPr>
      <w:widowControl w:val="0"/>
      <w:spacing w:before="480" w:after="0" w:line="240" w:lineRule="auto"/>
    </w:pPr>
    <w:rPr>
      <w:rFonts w:ascii="Arial" w:eastAsia="Times New Roman" w:hAnsi="Arial"/>
      <w:vanish/>
      <w:sz w:val="18"/>
      <w:szCs w:val="20"/>
      <w:lang w:val="en-GB"/>
    </w:rPr>
  </w:style>
  <w:style w:type="character" w:customStyle="1" w:styleId="1f2">
    <w:name w:val="Знак Знак1"/>
    <w:rPr>
      <w:rFonts w:ascii="Arial" w:hAnsi="Arial"/>
      <w:b/>
      <w:sz w:val="26"/>
      <w:lang w:val="ru-RU" w:eastAsia="ru-RU"/>
    </w:rPr>
  </w:style>
  <w:style w:type="paragraph" w:customStyle="1" w:styleId="NR">
    <w:name w:val="NR"/>
    <w:basedOn w:val="a0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paragraph" w:customStyle="1" w:styleId="2e">
    <w:name w:val="Знак Знак2 Знак"/>
    <w:basedOn w:val="a0"/>
    <w:uiPriority w:val="99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2f">
    <w:name w:val="List Bullet 2"/>
    <w:basedOn w:val="a0"/>
    <w:uiPriority w:val="99"/>
    <w:pPr>
      <w:spacing w:before="60" w:after="60" w:line="24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3Char61df92bf-de70-4374-9f7a-8988a9015312">
    <w:name w:val="Heading 3 Char_61df92bf-de70-4374-9f7a-8988a9015312"/>
    <w:rPr>
      <w:rFonts w:ascii="Arial" w:hAnsi="Arial"/>
      <w:b/>
      <w:sz w:val="26"/>
      <w:lang w:eastAsia="ru-RU"/>
    </w:rPr>
  </w:style>
  <w:style w:type="character" w:customStyle="1" w:styleId="list0020paragraphchar1">
    <w:name w:val="list_0020paragraph__char1"/>
    <w:rPr>
      <w:rFonts w:ascii="Times New Roman" w:hAnsi="Times New Roman"/>
      <w:sz w:val="24"/>
    </w:rPr>
  </w:style>
  <w:style w:type="character" w:customStyle="1" w:styleId="1f3">
    <w:name w:val="Основной шрифт абзаца1"/>
  </w:style>
  <w:style w:type="paragraph" w:customStyle="1" w:styleId="1f4">
    <w:name w:val="Заголовок1"/>
    <w:basedOn w:val="a0"/>
    <w:next w:val="afa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1f5">
    <w:name w:val="Название1"/>
    <w:basedOn w:val="a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f6">
    <w:name w:val="Указатель1"/>
    <w:basedOn w:val="a0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character" w:customStyle="1" w:styleId="affffb">
    <w:name w:val="Символ сноски"/>
    <w:rPr>
      <w:vertAlign w:val="superscript"/>
    </w:rPr>
  </w:style>
  <w:style w:type="character" w:customStyle="1" w:styleId="dash0417043d0430043a00200441043d043e0441043a0438char">
    <w:name w:val="dash0417_043d_0430_043a_0020_0441_043d_043e_0441_043a_0438__char"/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rPr>
      <w:rFonts w:ascii="Times New Roman" w:hAnsi="Times New Roman"/>
      <w:sz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rPr>
      <w:rFonts w:ascii="Arial" w:hAnsi="Arial"/>
      <w:sz w:val="22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0"/>
    <w:uiPriority w:val="99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c">
    <w:name w:val="#Текст_мой"/>
    <w:pPr>
      <w:autoSpaceDE w:val="0"/>
      <w:autoSpaceDN w:val="0"/>
      <w:adjustRightInd w:val="0"/>
      <w:spacing w:line="240" w:lineRule="atLeast"/>
      <w:ind w:firstLine="283"/>
      <w:jc w:val="both"/>
    </w:pPr>
    <w:rPr>
      <w:rFonts w:ascii="SchoolBookC" w:eastAsia="Times New Roman" w:hAnsi="SchoolBookC" w:cs="SchoolBookC"/>
      <w:sz w:val="21"/>
      <w:szCs w:val="21"/>
    </w:rPr>
  </w:style>
  <w:style w:type="paragraph" w:customStyle="1" w:styleId="affffd">
    <w:name w:val="Знак Знак Знак Знак Знак Знак Знак Знак Знак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Pr>
      <w:rFonts w:ascii="Times New Roman" w:hAnsi="Times New Roman"/>
      <w:sz w:val="24"/>
      <w:u w:val="none"/>
      <w:effect w:val="none"/>
    </w:rPr>
  </w:style>
  <w:style w:type="paragraph" w:customStyle="1" w:styleId="-12">
    <w:name w:val="Цветной список - Акцент 12"/>
    <w:basedOn w:val="a0"/>
    <w:qFormat/>
    <w:pPr>
      <w:spacing w:line="240" w:lineRule="auto"/>
      <w:ind w:left="720"/>
      <w:contextualSpacing/>
    </w:pPr>
    <w:rPr>
      <w:rFonts w:ascii="Cambria" w:eastAsia="Times New Roman" w:hAnsi="Cambria"/>
      <w:sz w:val="24"/>
      <w:szCs w:val="24"/>
    </w:rPr>
  </w:style>
  <w:style w:type="character" w:customStyle="1" w:styleId="maintext1">
    <w:name w:val="maintext1"/>
    <w:rPr>
      <w:sz w:val="24"/>
    </w:rPr>
  </w:style>
  <w:style w:type="paragraph" w:customStyle="1" w:styleId="default0">
    <w:name w:val="default"/>
    <w:basedOn w:val="a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efault005f005fchar1char1">
    <w:name w:val="default_005f_005fchar1__char1"/>
    <w:rPr>
      <w:rFonts w:ascii="Times New Roman" w:hAnsi="Times New Roman"/>
      <w:sz w:val="24"/>
      <w:u w:val="none"/>
      <w:effect w:val="none"/>
    </w:rPr>
  </w:style>
  <w:style w:type="paragraph" w:customStyle="1" w:styleId="affffe">
    <w:name w:val="А_осн"/>
    <w:basedOn w:val="Abstract"/>
    <w:link w:val="afffff"/>
    <w:rPr>
      <w:sz w:val="28"/>
    </w:rPr>
  </w:style>
  <w:style w:type="character" w:customStyle="1" w:styleId="afffff">
    <w:name w:val="А_осн Знак"/>
    <w:link w:val="affffe"/>
    <w:rPr>
      <w:rFonts w:ascii="Times New Roman" w:eastAsia="@Arial Unicode MS" w:hAnsi="Times New Roman" w:cs="Times New Roman"/>
      <w:sz w:val="28"/>
      <w:szCs w:val="20"/>
      <w:lang w:eastAsia="ru-RU"/>
    </w:rPr>
  </w:style>
  <w:style w:type="character" w:customStyle="1" w:styleId="FontStyle69">
    <w:name w:val="Font Style69"/>
    <w:uiPriority w:val="99"/>
    <w:rPr>
      <w:rFonts w:ascii="Calibri" w:hAnsi="Calibri"/>
      <w:sz w:val="20"/>
    </w:rPr>
  </w:style>
  <w:style w:type="paragraph" w:customStyle="1" w:styleId="text">
    <w:name w:val="text"/>
    <w:basedOn w:val="a0"/>
    <w:uiPriority w:val="99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lang w:eastAsia="ru-RU"/>
    </w:rPr>
  </w:style>
  <w:style w:type="paragraph" w:customStyle="1" w:styleId="c13">
    <w:name w:val="c13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uiPriority w:val="99"/>
  </w:style>
  <w:style w:type="character" w:customStyle="1" w:styleId="HeaderChar245e3903-cc77-4c50-b13f-bfcb595c6b55">
    <w:name w:val="Header Char_245e3903-cc77-4c50-b13f-bfcb595c6b55"/>
    <w:rPr>
      <w:rFonts w:ascii="Calibri" w:hAnsi="Calibri" w:cs="Times New Roman"/>
    </w:rPr>
  </w:style>
  <w:style w:type="character" w:customStyle="1" w:styleId="FooterChar84ff8e21-e809-44d4-81eb-e47bd4d32908">
    <w:name w:val="Footer Char_84ff8e21-e809-44d4-81eb-e47bd4d32908"/>
    <w:rPr>
      <w:rFonts w:ascii="Calibri" w:hAnsi="Calibri" w:cs="Times New Roman"/>
    </w:rPr>
  </w:style>
  <w:style w:type="character" w:customStyle="1" w:styleId="111">
    <w:name w:val="Заголовок 1 Знак1"/>
    <w:rPr>
      <w:rFonts w:ascii="Arial" w:hAnsi="Arial"/>
      <w:b/>
      <w:kern w:val="32"/>
      <w:sz w:val="32"/>
      <w:lang w:val="de-DE" w:eastAsia="ru-RU"/>
    </w:rPr>
  </w:style>
  <w:style w:type="character" w:customStyle="1" w:styleId="211">
    <w:name w:val="Заголовок 2 Знак1"/>
    <w:rPr>
      <w:rFonts w:ascii="Cambria" w:hAnsi="Cambria"/>
      <w:b/>
      <w:color w:val="4F81BD"/>
      <w:sz w:val="26"/>
      <w:lang w:val="ru-RU" w:eastAsia="ru-RU"/>
    </w:rPr>
  </w:style>
  <w:style w:type="character" w:customStyle="1" w:styleId="310">
    <w:name w:val="Заголовок 3 Знак1"/>
    <w:rPr>
      <w:rFonts w:ascii="Arial" w:hAnsi="Arial"/>
      <w:b/>
      <w:sz w:val="26"/>
      <w:lang w:val="ru-RU" w:eastAsia="ru-RU"/>
    </w:rPr>
  </w:style>
  <w:style w:type="character" w:customStyle="1" w:styleId="1f7">
    <w:name w:val="Нижний колонтитул Знак1"/>
    <w:rPr>
      <w:rFonts w:eastAsia="Times New Roman"/>
      <w:sz w:val="24"/>
      <w:lang w:val="en-US" w:eastAsia="ru-RU"/>
    </w:rPr>
  </w:style>
  <w:style w:type="character" w:customStyle="1" w:styleId="1f8">
    <w:name w:val="Основной текст с отступом Знак1"/>
    <w:rPr>
      <w:sz w:val="24"/>
      <w:lang w:val="ru-RU" w:eastAsia="ru-RU"/>
    </w:rPr>
  </w:style>
  <w:style w:type="paragraph" w:customStyle="1" w:styleId="112">
    <w:name w:val="Знак Знак1 Знак Знак Знак1"/>
    <w:basedOn w:val="a0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f9">
    <w:name w:val="Знак Знак Знак Знак Знак1"/>
    <w:basedOn w:val="a0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harCharCarCharCarCharCarCharCarCharCharCharCarCharCharChar1">
    <w:name w:val="Char Char Car Char Car Char Car Char Car Char Char Char Car Char Char Char1"/>
    <w:basedOn w:val="a0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37">
    <w:name w:val="Знак Знак3"/>
    <w:basedOn w:val="a0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fa">
    <w:name w:val="Знак Знак Знак1"/>
    <w:basedOn w:val="a0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fb">
    <w:name w:val="Знак Знак Знак Знак1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paragraph" w:customStyle="1" w:styleId="2f0">
    <w:name w:val="Знак2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character" w:customStyle="1" w:styleId="181">
    <w:name w:val="Знак Знак181"/>
    <w:rPr>
      <w:rFonts w:ascii="Arial" w:hAnsi="Arial"/>
      <w:b/>
      <w:kern w:val="32"/>
      <w:sz w:val="32"/>
    </w:rPr>
  </w:style>
  <w:style w:type="character" w:customStyle="1" w:styleId="171">
    <w:name w:val="Знак Знак171"/>
    <w:rPr>
      <w:rFonts w:ascii="Arial" w:hAnsi="Arial"/>
      <w:b/>
      <w:sz w:val="28"/>
    </w:rPr>
  </w:style>
  <w:style w:type="character" w:customStyle="1" w:styleId="1610">
    <w:name w:val="Знак Знак161"/>
    <w:rPr>
      <w:rFonts w:ascii="Arial" w:hAnsi="Arial"/>
      <w:b/>
      <w:sz w:val="26"/>
    </w:rPr>
  </w:style>
  <w:style w:type="character" w:customStyle="1" w:styleId="1fc">
    <w:name w:val="Название Знак1"/>
    <w:rPr>
      <w:b/>
      <w:sz w:val="24"/>
      <w:lang w:val="ru-RU" w:eastAsia="ru-RU"/>
    </w:rPr>
  </w:style>
  <w:style w:type="paragraph" w:customStyle="1" w:styleId="212">
    <w:name w:val="Знак Знак2 Знак1"/>
    <w:basedOn w:val="a0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fd">
    <w:name w:val="Знак Знак Знак Знак Знак Знак Знак Знак Знак1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character" w:customStyle="1" w:styleId="apple-tab-span">
    <w:name w:val="apple-tab-span"/>
  </w:style>
  <w:style w:type="character" w:customStyle="1" w:styleId="dash0410043104370430044600200441043f04380441043a0430char1">
    <w:name w:val="dash0410_0431_0437_0430_0446_0020_0441_043f_0438_0441_043a_0430__char1"/>
    <w:rPr>
      <w:rFonts w:ascii="Times New Roman" w:hAnsi="Times New Roman"/>
      <w:sz w:val="24"/>
      <w:u w:val="none"/>
      <w:effect w:val="none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rPr>
      <w:rFonts w:ascii="Arial" w:hAnsi="Arial"/>
      <w:b/>
      <w:sz w:val="26"/>
      <w:u w:val="none"/>
      <w:effect w:val="none"/>
    </w:rPr>
  </w:style>
  <w:style w:type="paragraph" w:customStyle="1" w:styleId="dash0410043104370430044600200441043f04380441043a0430">
    <w:name w:val="dash0410_0431_0437_0430_0446_0020_0441_043f_0438_0441_043a_0430"/>
    <w:basedOn w:val="a0"/>
    <w:pPr>
      <w:spacing w:after="0" w:line="240" w:lineRule="auto"/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05f0441005f043d005f043e005f0432005f043d005f043e005f0439005f0020005f0442005f0435005f043a005f0441005f0442005f00202005f005fchar1char1">
    <w:name w:val="dash041e_005f0441_005f043d_005f043e_005f0432_005f043d_005f043e_005f0439_005f0020_005f0442_005f0435_005f043a_005f0441_005f0442_005f00202_005f_005fchar1__char1"/>
    <w:rPr>
      <w:rFonts w:ascii="Times New Roman" w:hAnsi="Times New Roman"/>
      <w:sz w:val="24"/>
      <w:u w:val="none"/>
      <w:effect w:val="none"/>
    </w:rPr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0"/>
    <w:pPr>
      <w:spacing w:after="120" w:line="48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</w:style>
  <w:style w:type="paragraph" w:customStyle="1" w:styleId="afffff0">
    <w:name w:val="Основной"/>
    <w:basedOn w:val="a0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afffff1">
    <w:name w:val="Название таблицы"/>
    <w:basedOn w:val="afffff0"/>
    <w:pPr>
      <w:spacing w:before="113"/>
      <w:ind w:firstLine="0"/>
      <w:jc w:val="center"/>
    </w:pPr>
    <w:rPr>
      <w:b/>
      <w:bCs/>
    </w:rPr>
  </w:style>
  <w:style w:type="character" w:customStyle="1" w:styleId="1fe">
    <w:name w:val="Сноска1"/>
    <w:rPr>
      <w:rFonts w:ascii="Times New Roman" w:hAnsi="Times New Roman"/>
      <w:vertAlign w:val="superscript"/>
    </w:rPr>
  </w:style>
  <w:style w:type="paragraph" w:customStyle="1" w:styleId="afffff2">
    <w:name w:val="Буллит"/>
    <w:basedOn w:val="afffff0"/>
    <w:pPr>
      <w:ind w:firstLine="244"/>
    </w:pPr>
  </w:style>
  <w:style w:type="character" w:customStyle="1" w:styleId="2f1">
    <w:name w:val="Подпись к таблице2"/>
    <w:rPr>
      <w:rFonts w:ascii="Times New Roman" w:hAnsi="Times New Roman"/>
      <w:spacing w:val="0"/>
      <w:sz w:val="20"/>
      <w:shd w:val="clear" w:color="auto" w:fill="FFFFFF"/>
    </w:rPr>
  </w:style>
  <w:style w:type="character" w:customStyle="1" w:styleId="324">
    <w:name w:val="Заголовок №3 (2) + Не полужирный4"/>
    <w:rPr>
      <w:b/>
      <w:i/>
      <w:sz w:val="22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paragraph" w:customStyle="1" w:styleId="dash041e0441043d043e0432043d043e0439002004420435043a04410442002004410020043e0442044104420443043f043e043c">
    <w:name w:val="dash041e_0441_043d_043e_0432_043d_043e_0439_0020_0442_0435_043a_0441_0442_0020_0441_0020_043e_0442_0441_0442_0443_043f_043e_043c"/>
    <w:basedOn w:val="a0"/>
    <w:pPr>
      <w:spacing w:after="120" w:line="240" w:lineRule="auto"/>
      <w:ind w:left="280"/>
    </w:pPr>
    <w:rPr>
      <w:rFonts w:ascii="Times New Roman" w:hAnsi="Times New Roman"/>
      <w:sz w:val="24"/>
      <w:szCs w:val="24"/>
      <w:lang w:eastAsia="ru-RU"/>
    </w:rPr>
  </w:style>
  <w:style w:type="paragraph" w:styleId="afffff3">
    <w:name w:val="annotation subject"/>
    <w:basedOn w:val="afff4"/>
    <w:next w:val="afff4"/>
    <w:link w:val="afffff4"/>
    <w:pPr>
      <w:widowControl w:val="0"/>
      <w:spacing w:after="200" w:line="276" w:lineRule="auto"/>
    </w:pPr>
    <w:rPr>
      <w:rFonts w:ascii="Calibri" w:hAnsi="Calibri"/>
      <w:b/>
      <w:bCs/>
      <w:lang w:val="en-US" w:eastAsia="en-US"/>
    </w:rPr>
  </w:style>
  <w:style w:type="character" w:customStyle="1" w:styleId="afffff4">
    <w:name w:val="Тема примечания Знак"/>
    <w:link w:val="afffff3"/>
    <w:rPr>
      <w:rFonts w:ascii="Calibri" w:eastAsia="Times New Roman" w:hAnsi="Calibri" w:cs="Times New Roman"/>
      <w:b/>
      <w:bCs/>
      <w:sz w:val="20"/>
      <w:szCs w:val="20"/>
      <w:lang w:val="en-US" w:eastAsia="ru-RU"/>
    </w:rPr>
  </w:style>
  <w:style w:type="paragraph" w:styleId="afffff5">
    <w:name w:val="Revision"/>
    <w:uiPriority w:val="99"/>
    <w:rPr>
      <w:rFonts w:eastAsia="Times New Roman"/>
      <w:sz w:val="22"/>
      <w:szCs w:val="22"/>
      <w:lang w:val="en-US" w:eastAsia="en-US"/>
    </w:rPr>
  </w:style>
  <w:style w:type="numbering" w:customStyle="1" w:styleId="2f2">
    <w:name w:val="Нет списка2"/>
    <w:next w:val="a3"/>
    <w:uiPriority w:val="99"/>
  </w:style>
  <w:style w:type="character" w:customStyle="1" w:styleId="1ff">
    <w:name w:val="Текст выноски Знак1"/>
    <w:uiPriority w:val="9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ff0">
    <w:name w:val="Текст примечания Знак1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ash0412005f0435005f0440005f0445005f043d005f0438005f0439005f0020005f043a005f043e005f043b005f043e005f043d005f0442005f0438005f0442005f0443005f043b">
    <w:name w:val="dash0412_005f0435_005f0440_005f0445_005f043d_005f0438_005f0439_005f0020_005f043a_005f043e_005f043b_005f043e_005f043d_005f0442_005f0438_005f0442_005f0443_005f043b"/>
    <w:basedOn w:val="a0"/>
    <w:uiPriority w:val="9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0"/>
    <w:uiPriority w:val="99"/>
    <w:pPr>
      <w:spacing w:after="120" w:line="240" w:lineRule="auto"/>
      <w:ind w:left="28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2005f0435005f0440005f0445005f043d005f0438005f0439005f0020005f043a005f043e005f043b005f043e005f043d005f0442005f0438005f0442005f0443005f043b005f005fchar1char1">
    <w:name w:val="dash0412_005f0435_005f0440_005f0445_005f043d_005f0438_005f0439_005f0020_005f043a_005f043e_005f043b_005f043e_005f043d_005f0442_005f0438_005f0442_005f0443_005f043b_005f_005fchar1__char1"/>
    <w:rPr>
      <w:rFonts w:ascii="Times New Roman" w:hAnsi="Times New Roman" w:cs="Times New Roman" w:hint="default"/>
      <w:sz w:val="20"/>
      <w:szCs w:val="20"/>
      <w:u w:val="none"/>
      <w:effect w:val="none"/>
    </w:rPr>
  </w:style>
  <w:style w:type="character" w:customStyle="1" w:styleId="350">
    <w:name w:val="Основной текст (35)_"/>
    <w:link w:val="351"/>
    <w:uiPriority w:val="99"/>
    <w:rPr>
      <w:rFonts w:ascii="Arial" w:hAnsi="Arial" w:cs="Arial"/>
      <w:spacing w:val="-10"/>
      <w:shd w:val="clear" w:color="auto" w:fill="FFFFFF"/>
    </w:rPr>
  </w:style>
  <w:style w:type="paragraph" w:customStyle="1" w:styleId="351">
    <w:name w:val="Основной текст (35)"/>
    <w:basedOn w:val="a0"/>
    <w:link w:val="350"/>
    <w:uiPriority w:val="99"/>
    <w:pPr>
      <w:widowControl w:val="0"/>
      <w:shd w:val="clear" w:color="auto" w:fill="FFFFFF"/>
      <w:spacing w:after="0" w:line="322" w:lineRule="exact"/>
    </w:pPr>
    <w:rPr>
      <w:rFonts w:ascii="Arial" w:hAnsi="Arial" w:cs="Arial"/>
      <w:spacing w:val="-10"/>
    </w:rPr>
  </w:style>
  <w:style w:type="character" w:customStyle="1" w:styleId="38">
    <w:name w:val="Основной текст (3)_"/>
    <w:link w:val="3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9">
    <w:name w:val="Основной текст (3)"/>
    <w:basedOn w:val="a0"/>
    <w:link w:val="38"/>
    <w:pPr>
      <w:widowControl w:val="0"/>
      <w:shd w:val="clear" w:color="auto" w:fill="FFFFFF"/>
      <w:spacing w:after="0" w:line="293" w:lineRule="exact"/>
      <w:ind w:hanging="1280"/>
    </w:pPr>
    <w:rPr>
      <w:rFonts w:ascii="Times New Roman" w:eastAsia="Times New Roman" w:hAnsi="Times New Roman"/>
      <w:sz w:val="26"/>
      <w:szCs w:val="26"/>
    </w:rPr>
  </w:style>
  <w:style w:type="character" w:customStyle="1" w:styleId="42">
    <w:name w:val="Основной текст (4)_"/>
    <w:link w:val="4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3">
    <w:name w:val="Основной текст (4)"/>
    <w:basedOn w:val="a0"/>
    <w:link w:val="42"/>
    <w:pPr>
      <w:widowControl w:val="0"/>
      <w:shd w:val="clear" w:color="auto" w:fill="FFFFFF"/>
      <w:spacing w:after="120" w:line="0" w:lineRule="atLeast"/>
      <w:ind w:firstLine="320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52">
    <w:name w:val="Основной текст (5)_"/>
    <w:link w:val="53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53">
    <w:name w:val="Основной текст (5)"/>
    <w:basedOn w:val="a0"/>
    <w:link w:val="52"/>
    <w:pPr>
      <w:widowControl w:val="0"/>
      <w:shd w:val="clear" w:color="auto" w:fill="FFFFFF"/>
      <w:spacing w:after="0" w:line="211" w:lineRule="exact"/>
    </w:pPr>
    <w:rPr>
      <w:rFonts w:ascii="Times New Roman" w:eastAsia="Times New Roman" w:hAnsi="Times New Roman"/>
      <w:i/>
      <w:iCs/>
    </w:rPr>
  </w:style>
  <w:style w:type="character" w:customStyle="1" w:styleId="54">
    <w:name w:val="Заголовок №5_"/>
    <w:link w:val="55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55">
    <w:name w:val="Заголовок №5"/>
    <w:basedOn w:val="a0"/>
    <w:link w:val="54"/>
    <w:pPr>
      <w:widowControl w:val="0"/>
      <w:shd w:val="clear" w:color="auto" w:fill="FFFFFF"/>
      <w:spacing w:after="0" w:line="211" w:lineRule="exact"/>
      <w:jc w:val="both"/>
      <w:outlineLvl w:val="4"/>
    </w:pPr>
    <w:rPr>
      <w:rFonts w:ascii="Times New Roman" w:eastAsia="Times New Roman" w:hAnsi="Times New Roman"/>
      <w:b/>
      <w:bCs/>
      <w:sz w:val="21"/>
      <w:szCs w:val="21"/>
    </w:rPr>
  </w:style>
  <w:style w:type="character" w:customStyle="1" w:styleId="62">
    <w:name w:val="Основной текст (6)_"/>
    <w:link w:val="63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63">
    <w:name w:val="Основной текст (6)"/>
    <w:basedOn w:val="a0"/>
    <w:link w:val="62"/>
    <w:pPr>
      <w:widowControl w:val="0"/>
      <w:shd w:val="clear" w:color="auto" w:fill="FFFFFF"/>
      <w:spacing w:before="300" w:after="0" w:line="211" w:lineRule="exact"/>
      <w:ind w:hanging="140"/>
    </w:pPr>
    <w:rPr>
      <w:rFonts w:ascii="Times New Roman" w:eastAsia="Times New Roman" w:hAnsi="Times New Roman"/>
      <w:b/>
      <w:bCs/>
      <w:sz w:val="21"/>
      <w:szCs w:val="21"/>
    </w:rPr>
  </w:style>
  <w:style w:type="character" w:customStyle="1" w:styleId="72">
    <w:name w:val="Основной текст (7)_"/>
    <w:link w:val="73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73">
    <w:name w:val="Основной текст (7)"/>
    <w:basedOn w:val="a0"/>
    <w:link w:val="72"/>
    <w:pPr>
      <w:widowControl w:val="0"/>
      <w:shd w:val="clear" w:color="auto" w:fill="FFFFFF"/>
      <w:spacing w:after="0" w:line="168" w:lineRule="exact"/>
      <w:ind w:firstLine="320"/>
      <w:jc w:val="both"/>
    </w:pPr>
    <w:rPr>
      <w:rFonts w:ascii="Times New Roman" w:eastAsia="Times New Roman" w:hAnsi="Times New Roman"/>
      <w:sz w:val="17"/>
      <w:szCs w:val="17"/>
    </w:rPr>
  </w:style>
  <w:style w:type="character" w:customStyle="1" w:styleId="Exact">
    <w:name w:val="Подпись к картинке Exact"/>
    <w:link w:val="afffff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fffff6">
    <w:name w:val="Подпись к картинке"/>
    <w:basedOn w:val="a0"/>
    <w:link w:val="Exact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1"/>
      <w:szCs w:val="21"/>
    </w:rPr>
  </w:style>
  <w:style w:type="character" w:customStyle="1" w:styleId="2Exact">
    <w:name w:val="Заголовок №2 Exact"/>
    <w:link w:val="2f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f3">
    <w:name w:val="Заголовок №2"/>
    <w:basedOn w:val="a0"/>
    <w:link w:val="2Exact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8Exact">
    <w:name w:val="Основной текст (8) Exact"/>
    <w:link w:val="82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82">
    <w:name w:val="Основной текст (8)"/>
    <w:basedOn w:val="a0"/>
    <w:link w:val="8Exact"/>
    <w:pPr>
      <w:widowControl w:val="0"/>
      <w:shd w:val="clear" w:color="auto" w:fill="FFFFFF"/>
      <w:spacing w:after="0" w:line="158" w:lineRule="exact"/>
      <w:jc w:val="right"/>
    </w:pPr>
    <w:rPr>
      <w:rFonts w:ascii="Times New Roman" w:eastAsia="Times New Roman" w:hAnsi="Times New Roman"/>
      <w:sz w:val="17"/>
      <w:szCs w:val="17"/>
    </w:rPr>
  </w:style>
  <w:style w:type="character" w:customStyle="1" w:styleId="100">
    <w:name w:val="Основной текст (10)_"/>
    <w:link w:val="101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101">
    <w:name w:val="Основной текст (10)"/>
    <w:basedOn w:val="a0"/>
    <w:link w:val="100"/>
    <w:pPr>
      <w:widowControl w:val="0"/>
      <w:shd w:val="clear" w:color="auto" w:fill="FFFFFF"/>
      <w:spacing w:before="540" w:after="0" w:line="0" w:lineRule="atLeast"/>
      <w:jc w:val="both"/>
    </w:pPr>
    <w:rPr>
      <w:rFonts w:ascii="Times New Roman" w:eastAsia="Times New Roman" w:hAnsi="Times New Roman"/>
      <w:b/>
      <w:bCs/>
      <w:i/>
      <w:iCs/>
      <w:sz w:val="21"/>
      <w:szCs w:val="21"/>
    </w:rPr>
  </w:style>
  <w:style w:type="character" w:customStyle="1" w:styleId="92">
    <w:name w:val="Основной текст (9)_"/>
    <w:link w:val="93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93">
    <w:name w:val="Основной текст (9)"/>
    <w:basedOn w:val="a0"/>
    <w:link w:val="92"/>
    <w:pPr>
      <w:widowControl w:val="0"/>
      <w:shd w:val="clear" w:color="auto" w:fill="FFFFFF"/>
      <w:spacing w:before="60" w:after="0" w:line="211" w:lineRule="exact"/>
      <w:jc w:val="both"/>
    </w:pPr>
    <w:rPr>
      <w:rFonts w:ascii="Times New Roman" w:eastAsia="Times New Roman" w:hAnsi="Times New Roman"/>
      <w:i/>
      <w:iCs/>
      <w:sz w:val="21"/>
      <w:szCs w:val="21"/>
    </w:rPr>
  </w:style>
  <w:style w:type="character" w:customStyle="1" w:styleId="113">
    <w:name w:val="Основной текст (11)_"/>
    <w:link w:val="114"/>
    <w:uiPriority w:val="99"/>
    <w:rPr>
      <w:rFonts w:ascii="Microsoft Sans Serif" w:eastAsia="Microsoft Sans Serif" w:hAnsi="Microsoft Sans Serif" w:cs="Microsoft Sans Serif"/>
      <w:i/>
      <w:iCs/>
      <w:sz w:val="16"/>
      <w:szCs w:val="16"/>
      <w:shd w:val="clear" w:color="auto" w:fill="FFFFFF"/>
    </w:rPr>
  </w:style>
  <w:style w:type="paragraph" w:customStyle="1" w:styleId="114">
    <w:name w:val="Основной текст (11)"/>
    <w:basedOn w:val="a0"/>
    <w:link w:val="113"/>
    <w:uiPriority w:val="99"/>
    <w:pPr>
      <w:widowControl w:val="0"/>
      <w:shd w:val="clear" w:color="auto" w:fill="FFFFFF"/>
      <w:spacing w:after="300" w:line="270" w:lineRule="exact"/>
    </w:pPr>
    <w:rPr>
      <w:rFonts w:ascii="Microsoft Sans Serif" w:eastAsia="Microsoft Sans Serif" w:hAnsi="Microsoft Sans Serif" w:cs="Microsoft Sans Serif"/>
      <w:i/>
      <w:iCs/>
      <w:sz w:val="16"/>
      <w:szCs w:val="16"/>
    </w:rPr>
  </w:style>
  <w:style w:type="character" w:customStyle="1" w:styleId="123">
    <w:name w:val="Основной текст (12)_"/>
    <w:rPr>
      <w:rFonts w:ascii="Times New Roman" w:eastAsia="Times New Roman" w:hAnsi="Times New Roman" w:cs="Times New Roman"/>
      <w:b/>
      <w:bCs/>
      <w:i/>
      <w:iCs/>
      <w:sz w:val="17"/>
      <w:szCs w:val="17"/>
      <w:shd w:val="clear" w:color="auto" w:fill="FFFFFF"/>
    </w:rPr>
  </w:style>
  <w:style w:type="character" w:customStyle="1" w:styleId="3Exact">
    <w:name w:val="Заголовок №3 Exact"/>
    <w:link w:val="3a"/>
    <w:rPr>
      <w:rFonts w:ascii="Times New Roman" w:eastAsia="Times New Roman" w:hAnsi="Times New Roman" w:cs="Times New Roman"/>
      <w:sz w:val="21"/>
      <w:szCs w:val="21"/>
      <w:shd w:val="clear" w:color="auto" w:fill="FFFFFF"/>
      <w:lang w:val="en-US" w:bidi="en-US"/>
    </w:rPr>
  </w:style>
  <w:style w:type="paragraph" w:customStyle="1" w:styleId="3a">
    <w:name w:val="Заголовок №3"/>
    <w:basedOn w:val="a0"/>
    <w:link w:val="3Exact"/>
    <w:pPr>
      <w:widowControl w:val="0"/>
      <w:shd w:val="clear" w:color="auto" w:fill="FFFFFF"/>
      <w:spacing w:after="0" w:line="0" w:lineRule="atLeast"/>
      <w:outlineLvl w:val="2"/>
    </w:pPr>
    <w:rPr>
      <w:rFonts w:ascii="Times New Roman" w:eastAsia="Times New Roman" w:hAnsi="Times New Roman"/>
      <w:sz w:val="21"/>
      <w:szCs w:val="21"/>
      <w:lang w:val="en-US" w:bidi="en-US"/>
    </w:rPr>
  </w:style>
  <w:style w:type="character" w:customStyle="1" w:styleId="2Exact0">
    <w:name w:val="Подпись к картинке (2) Exact"/>
    <w:link w:val="2f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4">
    <w:name w:val="Подпись к картинке (2)"/>
    <w:basedOn w:val="a0"/>
    <w:link w:val="2Exact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</w:rPr>
  </w:style>
  <w:style w:type="character" w:customStyle="1" w:styleId="3Exact0">
    <w:name w:val="Подпись к картинке (3) Exact"/>
    <w:link w:val="3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b">
    <w:name w:val="Подпись к картинке (3)"/>
    <w:basedOn w:val="a0"/>
    <w:link w:val="3Exact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1"/>
      <w:szCs w:val="21"/>
    </w:rPr>
  </w:style>
  <w:style w:type="character" w:customStyle="1" w:styleId="4Exact">
    <w:name w:val="Подпись к картинке (4) Exact"/>
    <w:link w:val="44"/>
    <w:uiPriority w:val="99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  <w:lang w:val="en-US" w:bidi="en-US"/>
    </w:rPr>
  </w:style>
  <w:style w:type="paragraph" w:customStyle="1" w:styleId="44">
    <w:name w:val="Подпись к картинке (4)"/>
    <w:basedOn w:val="a0"/>
    <w:link w:val="4Exact"/>
    <w:uiPriority w:val="9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i/>
      <w:iCs/>
      <w:sz w:val="21"/>
      <w:szCs w:val="21"/>
      <w:lang w:val="en-US" w:bidi="en-US"/>
    </w:rPr>
  </w:style>
  <w:style w:type="character" w:customStyle="1" w:styleId="45">
    <w:name w:val="Заголовок №4_"/>
    <w:link w:val="4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6">
    <w:name w:val="Заголовок №4"/>
    <w:basedOn w:val="a0"/>
    <w:link w:val="45"/>
    <w:pPr>
      <w:widowControl w:val="0"/>
      <w:shd w:val="clear" w:color="auto" w:fill="FFFFFF"/>
      <w:spacing w:before="300" w:after="180" w:line="0" w:lineRule="atLeast"/>
      <w:jc w:val="both"/>
      <w:outlineLvl w:val="3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143">
    <w:name w:val="Основной текст (14)"/>
    <w:basedOn w:val="a0"/>
    <w:pPr>
      <w:widowControl w:val="0"/>
      <w:shd w:val="clear" w:color="auto" w:fill="FFFFFF"/>
      <w:spacing w:before="120" w:after="0" w:line="168" w:lineRule="exact"/>
      <w:ind w:firstLine="320"/>
      <w:jc w:val="both"/>
    </w:pPr>
    <w:rPr>
      <w:rFonts w:ascii="Times New Roman" w:eastAsia="Times New Roman" w:hAnsi="Times New Roman"/>
      <w:b/>
      <w:bCs/>
      <w:sz w:val="17"/>
      <w:szCs w:val="17"/>
    </w:rPr>
  </w:style>
  <w:style w:type="character" w:customStyle="1" w:styleId="16Exact">
    <w:name w:val="Основной текст (16) Exact"/>
    <w:link w:val="162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62">
    <w:name w:val="Основной текст (16)"/>
    <w:basedOn w:val="a0"/>
    <w:link w:val="16Exact"/>
    <w:pPr>
      <w:widowControl w:val="0"/>
      <w:shd w:val="clear" w:color="auto" w:fill="FFFFFF"/>
      <w:spacing w:before="240" w:after="240" w:line="0" w:lineRule="atLeast"/>
    </w:pPr>
    <w:rPr>
      <w:rFonts w:ascii="Times New Roman" w:eastAsia="Times New Roman" w:hAnsi="Times New Roman"/>
      <w:b/>
      <w:bCs/>
      <w:sz w:val="19"/>
      <w:szCs w:val="19"/>
    </w:rPr>
  </w:style>
  <w:style w:type="character" w:customStyle="1" w:styleId="3Exact1">
    <w:name w:val="Номер заголовка №3 Exact"/>
    <w:link w:val="3c"/>
    <w:rPr>
      <w:rFonts w:ascii="Impact" w:eastAsia="Impact" w:hAnsi="Impact" w:cs="Impact"/>
      <w:sz w:val="19"/>
      <w:szCs w:val="19"/>
      <w:shd w:val="clear" w:color="auto" w:fill="FFFFFF"/>
    </w:rPr>
  </w:style>
  <w:style w:type="paragraph" w:customStyle="1" w:styleId="3c">
    <w:name w:val="Номер заголовка №3"/>
    <w:basedOn w:val="a0"/>
    <w:link w:val="3Exact1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sz w:val="19"/>
      <w:szCs w:val="19"/>
    </w:rPr>
  </w:style>
  <w:style w:type="character" w:customStyle="1" w:styleId="32Exact">
    <w:name w:val="Номер заголовка №3 (2) Exact"/>
    <w:link w:val="320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20">
    <w:name w:val="Номер заголовка №3 (2)"/>
    <w:basedOn w:val="a0"/>
    <w:link w:val="32Exact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1"/>
      <w:szCs w:val="21"/>
    </w:rPr>
  </w:style>
  <w:style w:type="character" w:customStyle="1" w:styleId="33Exact">
    <w:name w:val="Номер заголовка №3 (3) Exact"/>
    <w:link w:val="33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30">
    <w:name w:val="Номер заголовка №3 (3)"/>
    <w:basedOn w:val="a0"/>
    <w:link w:val="33Exact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6"/>
      <w:szCs w:val="26"/>
    </w:rPr>
  </w:style>
  <w:style w:type="character" w:customStyle="1" w:styleId="17Exact">
    <w:name w:val="Основной текст (17) Exact"/>
    <w:link w:val="172"/>
    <w:rPr>
      <w:rFonts w:ascii="Candara" w:eastAsia="Candara" w:hAnsi="Candara" w:cs="Candara"/>
      <w:shd w:val="clear" w:color="auto" w:fill="FFFFFF"/>
    </w:rPr>
  </w:style>
  <w:style w:type="paragraph" w:customStyle="1" w:styleId="172">
    <w:name w:val="Основной текст (17)"/>
    <w:basedOn w:val="a0"/>
    <w:link w:val="17Exact"/>
    <w:pPr>
      <w:widowControl w:val="0"/>
      <w:shd w:val="clear" w:color="auto" w:fill="FFFFFF"/>
      <w:spacing w:after="0" w:line="0" w:lineRule="atLeast"/>
    </w:pPr>
    <w:rPr>
      <w:rFonts w:ascii="Candara" w:eastAsia="Candara" w:hAnsi="Candara" w:cs="Candara"/>
    </w:rPr>
  </w:style>
  <w:style w:type="character" w:customStyle="1" w:styleId="18Exact">
    <w:name w:val="Основной текст (18) Exact"/>
    <w:link w:val="182"/>
    <w:rPr>
      <w:rFonts w:ascii="Microsoft Sans Serif" w:eastAsia="Microsoft Sans Serif" w:hAnsi="Microsoft Sans Serif" w:cs="Microsoft Sans Serif"/>
      <w:sz w:val="16"/>
      <w:szCs w:val="16"/>
      <w:shd w:val="clear" w:color="auto" w:fill="FFFFFF"/>
    </w:rPr>
  </w:style>
  <w:style w:type="paragraph" w:customStyle="1" w:styleId="182">
    <w:name w:val="Основной текст (18)"/>
    <w:basedOn w:val="a0"/>
    <w:link w:val="18Exact"/>
    <w:pPr>
      <w:widowControl w:val="0"/>
      <w:shd w:val="clear" w:color="auto" w:fill="FFFFFF"/>
      <w:spacing w:after="0" w:line="0" w:lineRule="atLeast"/>
    </w:pPr>
    <w:rPr>
      <w:rFonts w:ascii="Microsoft Sans Serif" w:eastAsia="Microsoft Sans Serif" w:hAnsi="Microsoft Sans Serif" w:cs="Microsoft Sans Serif"/>
      <w:sz w:val="16"/>
      <w:szCs w:val="16"/>
    </w:rPr>
  </w:style>
  <w:style w:type="character" w:customStyle="1" w:styleId="afffff7">
    <w:name w:val="Сноска_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d">
    <w:name w:val="Подпись к таблице (3)_"/>
    <w:link w:val="3e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3e">
    <w:name w:val="Подпись к таблице (3)"/>
    <w:basedOn w:val="a0"/>
    <w:link w:val="3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i/>
      <w:iCs/>
    </w:rPr>
  </w:style>
  <w:style w:type="character" w:customStyle="1" w:styleId="2f5">
    <w:name w:val="Сноска (2)_"/>
    <w:link w:val="2f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6">
    <w:name w:val="Сноска (2)"/>
    <w:basedOn w:val="a0"/>
    <w:link w:val="2f5"/>
    <w:pPr>
      <w:widowControl w:val="0"/>
      <w:shd w:val="clear" w:color="auto" w:fill="FFFFFF"/>
      <w:spacing w:after="0" w:line="211" w:lineRule="exact"/>
      <w:ind w:hanging="180"/>
    </w:pPr>
    <w:rPr>
      <w:rFonts w:ascii="Times New Roman" w:eastAsia="Times New Roman" w:hAnsi="Times New Roman"/>
    </w:rPr>
  </w:style>
  <w:style w:type="character" w:customStyle="1" w:styleId="afffff8">
    <w:name w:val="Подпись к таблице_"/>
    <w:link w:val="afffff9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afffff9">
    <w:name w:val="Подпись к таблице"/>
    <w:basedOn w:val="a0"/>
    <w:link w:val="afffff8"/>
    <w:pPr>
      <w:widowControl w:val="0"/>
      <w:shd w:val="clear" w:color="auto" w:fill="FFFFFF"/>
      <w:spacing w:after="0" w:line="168" w:lineRule="exact"/>
      <w:ind w:firstLine="300"/>
    </w:pPr>
    <w:rPr>
      <w:rFonts w:ascii="Times New Roman" w:eastAsia="Times New Roman" w:hAnsi="Times New Roman"/>
      <w:sz w:val="17"/>
      <w:szCs w:val="17"/>
    </w:rPr>
  </w:style>
  <w:style w:type="character" w:customStyle="1" w:styleId="190">
    <w:name w:val="Основной текст (19)_"/>
    <w:link w:val="19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91">
    <w:name w:val="Основной текст (19)"/>
    <w:basedOn w:val="a0"/>
    <w:link w:val="190"/>
    <w:pPr>
      <w:widowControl w:val="0"/>
      <w:shd w:val="clear" w:color="auto" w:fill="FFFFFF"/>
      <w:spacing w:after="180" w:line="0" w:lineRule="atLeast"/>
      <w:ind w:firstLine="340"/>
      <w:jc w:val="both"/>
    </w:pPr>
    <w:rPr>
      <w:rFonts w:ascii="Times New Roman" w:eastAsia="Times New Roman" w:hAnsi="Times New Roman"/>
      <w:sz w:val="21"/>
      <w:szCs w:val="21"/>
    </w:rPr>
  </w:style>
  <w:style w:type="character" w:customStyle="1" w:styleId="1Exact">
    <w:name w:val="Заголовок №1 Exact"/>
    <w:link w:val="1ff1"/>
    <w:rPr>
      <w:rFonts w:ascii="Franklin Gothic Heavy" w:eastAsia="Franklin Gothic Heavy" w:hAnsi="Franklin Gothic Heavy" w:cs="Franklin Gothic Heavy"/>
      <w:i/>
      <w:iCs/>
      <w:sz w:val="28"/>
      <w:szCs w:val="28"/>
      <w:shd w:val="clear" w:color="auto" w:fill="FFFFFF"/>
    </w:rPr>
  </w:style>
  <w:style w:type="paragraph" w:customStyle="1" w:styleId="1ff1">
    <w:name w:val="Заголовок №1"/>
    <w:basedOn w:val="a0"/>
    <w:link w:val="1Exact"/>
    <w:pPr>
      <w:widowControl w:val="0"/>
      <w:shd w:val="clear" w:color="auto" w:fill="FFFFFF"/>
      <w:spacing w:after="0" w:line="0" w:lineRule="atLeast"/>
      <w:outlineLvl w:val="0"/>
    </w:pPr>
    <w:rPr>
      <w:rFonts w:ascii="Franklin Gothic Heavy" w:eastAsia="Franklin Gothic Heavy" w:hAnsi="Franklin Gothic Heavy" w:cs="Franklin Gothic Heavy"/>
      <w:i/>
      <w:iCs/>
      <w:sz w:val="28"/>
      <w:szCs w:val="28"/>
    </w:rPr>
  </w:style>
  <w:style w:type="character" w:customStyle="1" w:styleId="2Exact1">
    <w:name w:val="Номер заголовка №2 Exact"/>
    <w:link w:val="2f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7">
    <w:name w:val="Номер заголовка №2"/>
    <w:basedOn w:val="a0"/>
    <w:link w:val="2Exact1"/>
    <w:pPr>
      <w:widowControl w:val="0"/>
      <w:shd w:val="clear" w:color="auto" w:fill="FFFFFF"/>
      <w:spacing w:before="120" w:after="0" w:line="0" w:lineRule="atLeast"/>
    </w:pPr>
    <w:rPr>
      <w:rFonts w:ascii="Times New Roman" w:eastAsia="Times New Roman" w:hAnsi="Times New Roman"/>
    </w:rPr>
  </w:style>
  <w:style w:type="character" w:customStyle="1" w:styleId="22Exact">
    <w:name w:val="Заголовок №2 (2) Exact"/>
    <w:link w:val="220"/>
    <w:rPr>
      <w:rFonts w:ascii="Impact" w:eastAsia="Impact" w:hAnsi="Impact" w:cs="Impact"/>
      <w:sz w:val="21"/>
      <w:szCs w:val="21"/>
      <w:shd w:val="clear" w:color="auto" w:fill="FFFFFF"/>
    </w:rPr>
  </w:style>
  <w:style w:type="paragraph" w:customStyle="1" w:styleId="220">
    <w:name w:val="Заголовок №2 (2)"/>
    <w:basedOn w:val="a0"/>
    <w:link w:val="22Exact"/>
    <w:pPr>
      <w:widowControl w:val="0"/>
      <w:shd w:val="clear" w:color="auto" w:fill="FFFFFF"/>
      <w:spacing w:after="0" w:line="754" w:lineRule="exact"/>
      <w:outlineLvl w:val="1"/>
    </w:pPr>
    <w:rPr>
      <w:rFonts w:ascii="Impact" w:eastAsia="Impact" w:hAnsi="Impact" w:cs="Impact"/>
      <w:sz w:val="21"/>
      <w:szCs w:val="21"/>
    </w:rPr>
  </w:style>
  <w:style w:type="character" w:customStyle="1" w:styleId="23Exact">
    <w:name w:val="Заголовок №2 (3) Exact"/>
    <w:link w:val="230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30">
    <w:name w:val="Заголовок №2 (3)"/>
    <w:basedOn w:val="a0"/>
    <w:link w:val="23Exact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/>
      <w:sz w:val="21"/>
      <w:szCs w:val="21"/>
    </w:rPr>
  </w:style>
  <w:style w:type="character" w:customStyle="1" w:styleId="22Exact0">
    <w:name w:val="Номер заголовка №2 (2) Exact"/>
    <w:link w:val="22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1">
    <w:name w:val="Номер заголовка №2 (2)"/>
    <w:basedOn w:val="a0"/>
    <w:link w:val="22Exact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5Exact">
    <w:name w:val="Подпись к картинке (5) Exact"/>
    <w:link w:val="56"/>
    <w:rPr>
      <w:rFonts w:ascii="Impact" w:eastAsia="Impact" w:hAnsi="Impact" w:cs="Impact"/>
      <w:sz w:val="21"/>
      <w:szCs w:val="21"/>
      <w:shd w:val="clear" w:color="auto" w:fill="FFFFFF"/>
    </w:rPr>
  </w:style>
  <w:style w:type="paragraph" w:customStyle="1" w:styleId="56">
    <w:name w:val="Подпись к картинке (5)"/>
    <w:basedOn w:val="a0"/>
    <w:link w:val="5Exact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sz w:val="21"/>
      <w:szCs w:val="21"/>
    </w:rPr>
  </w:style>
  <w:style w:type="character" w:customStyle="1" w:styleId="6Exact">
    <w:name w:val="Подпись к картинке (6) Exact"/>
    <w:link w:val="6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4">
    <w:name w:val="Подпись к картинке (6)"/>
    <w:basedOn w:val="a0"/>
    <w:link w:val="6Exact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2f8">
    <w:name w:val="Подпись к таблице (2)_"/>
    <w:link w:val="2f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f9">
    <w:name w:val="Подпись к таблице (2)"/>
    <w:basedOn w:val="a0"/>
    <w:link w:val="2f8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/>
      <w:sz w:val="21"/>
      <w:szCs w:val="21"/>
    </w:rPr>
  </w:style>
  <w:style w:type="character" w:customStyle="1" w:styleId="20Exact">
    <w:name w:val="Основной текст (20) Exact"/>
    <w:link w:val="200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00">
    <w:name w:val="Основной текст (20)"/>
    <w:basedOn w:val="a0"/>
    <w:link w:val="20Exact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17"/>
      <w:szCs w:val="17"/>
    </w:rPr>
  </w:style>
  <w:style w:type="character" w:customStyle="1" w:styleId="21Exact">
    <w:name w:val="Основной текст (21) Exact"/>
    <w:link w:val="213"/>
    <w:rPr>
      <w:rFonts w:ascii="Trebuchet MS" w:eastAsia="Trebuchet MS" w:hAnsi="Trebuchet MS" w:cs="Trebuchet MS"/>
      <w:i/>
      <w:iCs/>
      <w:sz w:val="15"/>
      <w:szCs w:val="15"/>
      <w:shd w:val="clear" w:color="auto" w:fill="FFFFFF"/>
    </w:rPr>
  </w:style>
  <w:style w:type="paragraph" w:customStyle="1" w:styleId="213">
    <w:name w:val="Основной текст (21)"/>
    <w:basedOn w:val="a0"/>
    <w:link w:val="21Exact"/>
    <w:pPr>
      <w:widowControl w:val="0"/>
      <w:shd w:val="clear" w:color="auto" w:fill="FFFFFF"/>
      <w:spacing w:after="60" w:line="0" w:lineRule="atLeast"/>
    </w:pPr>
    <w:rPr>
      <w:rFonts w:ascii="Trebuchet MS" w:eastAsia="Trebuchet MS" w:hAnsi="Trebuchet MS" w:cs="Trebuchet MS"/>
      <w:i/>
      <w:iCs/>
      <w:sz w:val="15"/>
      <w:szCs w:val="15"/>
    </w:rPr>
  </w:style>
  <w:style w:type="character" w:customStyle="1" w:styleId="afffffa">
    <w:name w:val="Колонтитул_"/>
    <w:link w:val="afffffb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afffffb">
    <w:name w:val="Колонтитул"/>
    <w:basedOn w:val="a0"/>
    <w:link w:val="afffff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i/>
      <w:iCs/>
      <w:sz w:val="18"/>
      <w:szCs w:val="18"/>
    </w:rPr>
  </w:style>
  <w:style w:type="character" w:customStyle="1" w:styleId="2fa">
    <w:name w:val="Основной текст (2) + Полужирный"/>
    <w:rPr>
      <w:rFonts w:ascii="Times New Roman" w:eastAsia="Times New Roman" w:hAnsi="Times New Roman" w:cs="Times New Roman" w:hint="default"/>
      <w:b w:val="0"/>
      <w:bCs w:val="0"/>
      <w:i/>
      <w:iCs/>
      <w:smallCaps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MicrosoftSansSerif">
    <w:name w:val="Основной текст (2) + Microsoft Sans Serif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pt">
    <w:name w:val="Основной текст (2) + Интервал 1 pt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2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Consolas">
    <w:name w:val="Основной текст (2) + Consolas"/>
    <w:uiPriority w:val="99"/>
    <w:rPr>
      <w:rFonts w:ascii="Consolas" w:eastAsia="Consolas" w:hAnsi="Consolas" w:cs="Consolas" w:hint="default"/>
      <w:b/>
      <w:bCs/>
      <w:i w:val="0"/>
      <w:iCs w:val="0"/>
      <w:smallCaps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Exact2">
    <w:name w:val="Основной текст (2) Exact"/>
    <w:uiPriority w:val="9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z w:val="21"/>
      <w:szCs w:val="21"/>
      <w:u w:val="none"/>
      <w:effect w:val="none"/>
    </w:rPr>
  </w:style>
  <w:style w:type="character" w:customStyle="1" w:styleId="8Consolas">
    <w:name w:val="Основной текст (8) + Consolas"/>
    <w:rPr>
      <w:rFonts w:ascii="Consolas" w:eastAsia="Consolas" w:hAnsi="Consolas" w:cs="Consolas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810">
    <w:name w:val="Основной текст (8) + 10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Exact3">
    <w:name w:val="Основной текст (2) + Полужирный Exact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rPr>
      <w:rFonts w:ascii="Times New Roman" w:eastAsia="Times New Roman" w:hAnsi="Times New Roman" w:cs="Times New Roman" w:hint="default"/>
      <w:b/>
      <w:bCs/>
      <w:i/>
      <w:iCs/>
      <w:smallCaps w:val="0"/>
      <w:sz w:val="21"/>
      <w:szCs w:val="21"/>
      <w:u w:val="none"/>
      <w:effect w:val="none"/>
    </w:rPr>
  </w:style>
  <w:style w:type="character" w:customStyle="1" w:styleId="210pt">
    <w:name w:val="Основной текст (2) + 10 pt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99pt">
    <w:name w:val="Основной текст (9) + Интервал 9 pt"/>
    <w:rPr>
      <w:rFonts w:ascii="Times New Roman" w:eastAsia="Times New Roman" w:hAnsi="Times New Roman" w:cs="Times New Roman"/>
      <w:i w:val="0"/>
      <w:iCs w:val="0"/>
      <w:color w:val="000000"/>
      <w:spacing w:val="19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fb">
    <w:name w:val="Основной текст (2) + Курсив"/>
    <w:rPr>
      <w:rFonts w:ascii="Times New Roman" w:eastAsia="Times New Roman" w:hAnsi="Times New Roman" w:cs="Times New Roman" w:hint="default"/>
      <w:b/>
      <w:bCs/>
      <w:i/>
      <w:iCs/>
      <w:smallCaps w:val="0"/>
      <w:color w:val="000000"/>
      <w:spacing w:val="4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1ptExact">
    <w:name w:val="Подпись к картинке (2) + Интервал 1 pt Exact"/>
    <w:rPr>
      <w:rFonts w:ascii="Times New Roman" w:eastAsia="Times New Roman" w:hAnsi="Times New Roman" w:cs="Times New Roman"/>
      <w:color w:val="000000"/>
      <w:spacing w:val="20"/>
      <w:w w:val="100"/>
      <w:position w:val="0"/>
      <w:shd w:val="clear" w:color="auto" w:fill="FFFFFF"/>
      <w:lang w:val="ru-RU" w:eastAsia="ru-RU" w:bidi="ru-RU"/>
    </w:rPr>
  </w:style>
  <w:style w:type="character" w:customStyle="1" w:styleId="9Exact">
    <w:name w:val="Основной текст (9) Exact"/>
    <w:rPr>
      <w:rFonts w:ascii="Times New Roman" w:eastAsia="Times New Roman" w:hAnsi="Times New Roman" w:cs="Times New Roman" w:hint="default"/>
      <w:b w:val="0"/>
      <w:bCs w:val="0"/>
      <w:i/>
      <w:iCs/>
      <w:smallCaps w:val="0"/>
      <w:sz w:val="21"/>
      <w:szCs w:val="21"/>
      <w:u w:val="none"/>
      <w:effect w:val="none"/>
    </w:rPr>
  </w:style>
  <w:style w:type="character" w:customStyle="1" w:styleId="2Exact4">
    <w:name w:val="Основной текст (2) + Курсив Exact"/>
    <w:rPr>
      <w:rFonts w:ascii="Times New Roman" w:eastAsia="Times New Roman" w:hAnsi="Times New Roman" w:cs="Times New Roman" w:hint="default"/>
      <w:b/>
      <w:bCs/>
      <w:i/>
      <w:iCs/>
      <w:smallCaps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33">
    <w:name w:val="Основной текст (13)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10"/>
      <w:szCs w:val="10"/>
      <w:u w:val="none"/>
      <w:effect w:val="none"/>
      <w:shd w:val="clear" w:color="auto" w:fill="FFFFFF"/>
      <w:lang w:val="ru-RU" w:eastAsia="ru-RU" w:bidi="ru-RU"/>
    </w:rPr>
  </w:style>
  <w:style w:type="character" w:customStyle="1" w:styleId="234pt">
    <w:name w:val="Основной текст (2) + Интервал 34 pt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69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Candara">
    <w:name w:val="Основной текст (2) + Candara"/>
    <w:rPr>
      <w:rFonts w:ascii="Candara" w:eastAsia="Candara" w:hAnsi="Candara" w:cs="Candara" w:hint="default"/>
      <w:b/>
      <w:bCs/>
      <w:i w:val="0"/>
      <w:iCs w:val="0"/>
      <w:smallCaps w:val="0"/>
      <w:color w:val="000000"/>
      <w:spacing w:val="0"/>
      <w:w w:val="100"/>
      <w:position w:val="0"/>
      <w:sz w:val="8"/>
      <w:szCs w:val="8"/>
      <w:u w:val="none"/>
      <w:effect w:val="none"/>
      <w:shd w:val="clear" w:color="auto" w:fill="FFFFFF"/>
      <w:lang w:val="ru-RU" w:eastAsia="ru-RU" w:bidi="ru-RU"/>
    </w:rPr>
  </w:style>
  <w:style w:type="character" w:customStyle="1" w:styleId="21pt0">
    <w:name w:val="Подпись к таблице (2) + Интервал 1 pt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2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6Exact0">
    <w:name w:val="Основной текст (6) Exact"/>
    <w:rPr>
      <w:rFonts w:ascii="Times New Roman" w:eastAsia="Times New Roman" w:hAnsi="Times New Roman" w:cs="Times New Roman" w:hint="default"/>
      <w:b/>
      <w:bCs/>
      <w:i w:val="0"/>
      <w:iCs w:val="0"/>
      <w:smallCaps w:val="0"/>
      <w:sz w:val="21"/>
      <w:szCs w:val="21"/>
      <w:u w:val="none"/>
      <w:effect w:val="none"/>
    </w:rPr>
  </w:style>
  <w:style w:type="character" w:customStyle="1" w:styleId="16MicrosoftSansSerif">
    <w:name w:val="Основной текст (16) + Microsoft Sans Serif"/>
    <w:rPr>
      <w:rFonts w:ascii="Microsoft Sans Serif" w:eastAsia="Microsoft Sans Serif" w:hAnsi="Microsoft Sans Serif" w:cs="Microsoft Sans Serif"/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1Exact">
    <w:name w:val="Основной текст (11) Exact"/>
    <w:rPr>
      <w:rFonts w:ascii="Microsoft Sans Serif" w:eastAsia="Microsoft Sans Serif" w:hAnsi="Microsoft Sans Serif" w:cs="Microsoft Sans Serif" w:hint="default"/>
      <w:b w:val="0"/>
      <w:bCs w:val="0"/>
      <w:i/>
      <w:iCs/>
      <w:smallCaps w:val="0"/>
      <w:spacing w:val="0"/>
      <w:sz w:val="16"/>
      <w:szCs w:val="16"/>
      <w:u w:val="none"/>
      <w:effect w:val="none"/>
    </w:rPr>
  </w:style>
  <w:style w:type="character" w:customStyle="1" w:styleId="11Exact0">
    <w:name w:val="Основной текст (11) + Не курсив Exact"/>
    <w:rPr>
      <w:rFonts w:ascii="Microsoft Sans Serif" w:eastAsia="Microsoft Sans Serif" w:hAnsi="Microsoft Sans Serif" w:cs="Microsoft Sans Serif"/>
      <w:b w:val="0"/>
      <w:bCs w:val="0"/>
      <w:i/>
      <w:iCs/>
      <w:smallCaps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eastAsia="ru-RU" w:bidi="ru-RU"/>
    </w:rPr>
  </w:style>
  <w:style w:type="character" w:customStyle="1" w:styleId="3MicrosoftSansSerif">
    <w:name w:val="Номер заголовка №3 + Microsoft Sans Serif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Exact0">
    <w:name w:val="Подпись к картинке + Курсив Exact"/>
    <w:rPr>
      <w:rFonts w:ascii="Times New Roman" w:eastAsia="Times New Roman" w:hAnsi="Times New Roman" w:cs="Times New Roman"/>
      <w:b w:val="0"/>
      <w:bCs w:val="0"/>
      <w:i/>
      <w:iCs/>
      <w:smallCaps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51">
    <w:name w:val="Основной текст (15)_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z w:val="21"/>
      <w:szCs w:val="21"/>
      <w:u w:val="none"/>
      <w:effect w:val="none"/>
    </w:rPr>
  </w:style>
  <w:style w:type="character" w:customStyle="1" w:styleId="152">
    <w:name w:val="Основной текст (15)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153">
    <w:name w:val="Основной текст (15) + Курсив"/>
    <w:rPr>
      <w:rFonts w:ascii="Times New Roman" w:eastAsia="Times New Roman" w:hAnsi="Times New Roman" w:cs="Times New Roman" w:hint="default"/>
      <w:b w:val="0"/>
      <w:bCs w:val="0"/>
      <w:i/>
      <w:iCs/>
      <w:smallCaps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15Consolas">
    <w:name w:val="Основной текст (15) + Consolas"/>
    <w:uiPriority w:val="9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c">
    <w:name w:val="Сноска + Полужирный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afffffd">
    <w:name w:val="Сноска + Курсив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9Exact0">
    <w:name w:val="Основной текст (9) + Не курсив Exact"/>
    <w:rPr>
      <w:rFonts w:ascii="Times New Roman" w:eastAsia="Times New Roman" w:hAnsi="Times New Roman" w:cs="Times New Roman"/>
      <w:b w:val="0"/>
      <w:bCs w:val="0"/>
      <w:i/>
      <w:iCs/>
      <w:smallCaps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1ptExact">
    <w:name w:val="Основной текст (9) + Интервал 1 pt Exact"/>
    <w:rPr>
      <w:rFonts w:ascii="Times New Roman" w:eastAsia="Times New Roman" w:hAnsi="Times New Roman" w:cs="Times New Roman"/>
      <w:b w:val="0"/>
      <w:bCs w:val="0"/>
      <w:i/>
      <w:iCs/>
      <w:smallCaps w:val="0"/>
      <w:color w:val="000000"/>
      <w:spacing w:val="30"/>
      <w:w w:val="100"/>
      <w:position w:val="0"/>
      <w:sz w:val="21"/>
      <w:szCs w:val="21"/>
      <w:u w:val="none"/>
      <w:effect w:val="none"/>
      <w:shd w:val="clear" w:color="auto" w:fill="FFFFFF"/>
      <w:lang w:val="en-US" w:eastAsia="en-US" w:bidi="en-US"/>
    </w:rPr>
  </w:style>
  <w:style w:type="character" w:customStyle="1" w:styleId="65">
    <w:name w:val="Основной текст (6) + Курсив"/>
    <w:rPr>
      <w:rFonts w:ascii="Times New Roman" w:eastAsia="Times New Roman" w:hAnsi="Times New Roman" w:cs="Times New Roman"/>
      <w:b/>
      <w:bCs/>
      <w:i/>
      <w:iCs/>
      <w:smallCaps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Exact1">
    <w:name w:val="Подпись к картинке + Полужирный Exact"/>
    <w:rPr>
      <w:rFonts w:ascii="Times New Roman" w:eastAsia="Times New Roman" w:hAnsi="Times New Roman" w:cs="Times New Roman"/>
      <w:b/>
      <w:bCs/>
      <w:i w:val="0"/>
      <w:iCs w:val="0"/>
      <w:smallCaps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2">
    <w:name w:val="Основной текст (10) + Не курсив"/>
    <w:rPr>
      <w:rFonts w:ascii="Times New Roman" w:eastAsia="Times New Roman" w:hAnsi="Times New Roman" w:cs="Times New Roman"/>
      <w:b/>
      <w:bCs/>
      <w:i/>
      <w:iCs/>
      <w:smallCaps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4">
    <w:name w:val="Основной текст (9) + Полужирный"/>
    <w:rPr>
      <w:rFonts w:ascii="Times New Roman" w:eastAsia="Times New Roman" w:hAnsi="Times New Roman" w:cs="Times New Roman"/>
      <w:b/>
      <w:bCs/>
      <w:i/>
      <w:iCs/>
      <w:smallCaps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5">
    <w:name w:val="Основной текст (9) + Не курсив"/>
    <w:rPr>
      <w:rFonts w:ascii="Times New Roman" w:eastAsia="Times New Roman" w:hAnsi="Times New Roman" w:cs="Times New Roman"/>
      <w:b w:val="0"/>
      <w:bCs w:val="0"/>
      <w:i/>
      <w:iCs/>
      <w:smallCaps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Exact1">
    <w:name w:val="Основной текст (9) + Полужирный Exact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6Exact1">
    <w:name w:val="Основной текст (6) + Курсив Exact"/>
    <w:rPr>
      <w:rFonts w:ascii="Times New Roman" w:eastAsia="Times New Roman" w:hAnsi="Times New Roman" w:cs="Times New Roman"/>
      <w:b/>
      <w:bCs/>
      <w:i/>
      <w:iCs/>
      <w:smallCaps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7MicrosoftSansSerif">
    <w:name w:val="Основной текст (7) + Microsoft Sans Seri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eastAsia="ru-RU" w:bidi="ru-RU"/>
    </w:rPr>
  </w:style>
  <w:style w:type="character" w:customStyle="1" w:styleId="92pt">
    <w:name w:val="Основной текст (9) + Интервал 2 pt"/>
    <w:rPr>
      <w:rFonts w:ascii="Times New Roman" w:eastAsia="Times New Roman" w:hAnsi="Times New Roman" w:cs="Times New Roman"/>
      <w:b w:val="0"/>
      <w:bCs w:val="0"/>
      <w:i/>
      <w:iCs/>
      <w:smallCaps w:val="0"/>
      <w:color w:val="000000"/>
      <w:spacing w:val="4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1pt">
    <w:name w:val="Колонтитул + 11 pt"/>
    <w:rPr>
      <w:rFonts w:ascii="Times New Roman" w:eastAsia="Times New Roman" w:hAnsi="Times New Roman" w:cs="Times New Roman"/>
      <w:b w:val="0"/>
      <w:bCs w:val="0"/>
      <w:i/>
      <w:iCs/>
      <w:smallCaps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2fc">
    <w:name w:val="Подпись к таблице (2) + Полужирный"/>
    <w:rPr>
      <w:rFonts w:ascii="Times New Roman" w:eastAsia="Times New Roman" w:hAnsi="Times New Roman" w:cs="Times New Roman"/>
      <w:b/>
      <w:bCs/>
      <w:i w:val="0"/>
      <w:iCs w:val="0"/>
      <w:smallCaps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3">
    <w:name w:val="Основной текст (10) + Не полужирный"/>
    <w:rPr>
      <w:rFonts w:ascii="Times New Roman" w:eastAsia="Times New Roman" w:hAnsi="Times New Roman" w:cs="Times New Roman"/>
      <w:b/>
      <w:bCs/>
      <w:i/>
      <w:iCs/>
      <w:smallCaps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fd">
    <w:name w:val="Подпись к таблице (2) + Курсив"/>
    <w:rPr>
      <w:rFonts w:ascii="Times New Roman" w:eastAsia="Times New Roman" w:hAnsi="Times New Roman" w:cs="Times New Roman"/>
      <w:b w:val="0"/>
      <w:bCs w:val="0"/>
      <w:i/>
      <w:iCs/>
      <w:smallCaps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57">
    <w:name w:val="Подпись к таблице (5)_"/>
    <w:uiPriority w:val="9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1"/>
      <w:szCs w:val="21"/>
      <w:u w:val="none"/>
      <w:effect w:val="none"/>
    </w:rPr>
  </w:style>
  <w:style w:type="character" w:customStyle="1" w:styleId="58">
    <w:name w:val="Подпись к таблице (5) + Курсив"/>
    <w:rPr>
      <w:rFonts w:ascii="Times New Roman" w:eastAsia="Times New Roman" w:hAnsi="Times New Roman" w:cs="Times New Roman" w:hint="default"/>
      <w:b w:val="0"/>
      <w:bCs w:val="0"/>
      <w:i/>
      <w:iCs/>
      <w:smallCaps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59">
    <w:name w:val="Подпись к таблице (5)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paragraph" w:customStyle="1" w:styleId="214">
    <w:name w:val="Основной текст (2)1"/>
    <w:basedOn w:val="a0"/>
    <w:uiPriority w:val="99"/>
    <w:pPr>
      <w:widowControl w:val="0"/>
      <w:shd w:val="clear" w:color="auto" w:fill="FFFFFF"/>
      <w:spacing w:after="0" w:line="202" w:lineRule="exact"/>
      <w:ind w:hanging="780"/>
    </w:pPr>
    <w:rPr>
      <w:rFonts w:ascii="Times New Roman" w:eastAsia="Times New Roman" w:hAnsi="Times New Roman"/>
      <w:color w:val="000000"/>
      <w:lang w:eastAsia="ru-RU" w:bidi="ru-RU"/>
    </w:rPr>
  </w:style>
  <w:style w:type="character" w:customStyle="1" w:styleId="2Tahoma">
    <w:name w:val="Основной текст (2) + Tahoma"/>
    <w:rPr>
      <w:rFonts w:ascii="Tahoma" w:eastAsia="Tahoma" w:hAnsi="Tahoma" w:cs="Tahoma"/>
      <w:b/>
      <w:bCs/>
      <w:i w:val="0"/>
      <w:iCs w:val="0"/>
      <w:smallCaps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 w:eastAsia="ru-RU" w:bidi="ru-RU"/>
    </w:rPr>
  </w:style>
  <w:style w:type="character" w:customStyle="1" w:styleId="1ff2">
    <w:name w:val="Заголовок №1_"/>
    <w:uiPriority w:val="99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24">
    <w:name w:val="Заголовок №1 (2)_"/>
    <w:link w:val="125"/>
    <w:uiPriority w:val="99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25">
    <w:name w:val="Заголовок №1 (2)"/>
    <w:basedOn w:val="a0"/>
    <w:link w:val="124"/>
    <w:uiPriority w:val="99"/>
    <w:pPr>
      <w:widowControl w:val="0"/>
      <w:shd w:val="clear" w:color="auto" w:fill="FFFFFF"/>
      <w:spacing w:before="60" w:after="60" w:line="240" w:lineRule="atLeast"/>
      <w:ind w:firstLine="320"/>
      <w:jc w:val="both"/>
      <w:outlineLvl w:val="0"/>
    </w:pPr>
    <w:rPr>
      <w:rFonts w:ascii="Times New Roman" w:hAnsi="Times New Roman"/>
      <w:b/>
      <w:bCs/>
      <w:sz w:val="26"/>
      <w:szCs w:val="26"/>
    </w:rPr>
  </w:style>
  <w:style w:type="character" w:customStyle="1" w:styleId="47">
    <w:name w:val="Основной текст (4) + Не курсив"/>
    <w:uiPriority w:val="99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2MicrosoftSansSerif2">
    <w:name w:val="Основной текст (2) + Microsoft Sans Serif2"/>
    <w:uiPriority w:val="99"/>
    <w:rPr>
      <w:rFonts w:ascii="Microsoft Sans Serif" w:eastAsia="Times New Roman" w:hAnsi="Microsoft Sans Serif" w:cs="Microsoft Sans Serif"/>
      <w:b/>
      <w:bCs/>
      <w:sz w:val="17"/>
      <w:szCs w:val="17"/>
      <w:u w:val="none"/>
      <w:effect w:val="none"/>
      <w:shd w:val="clear" w:color="auto" w:fill="FFFFFF"/>
    </w:rPr>
  </w:style>
  <w:style w:type="character" w:customStyle="1" w:styleId="66">
    <w:name w:val="Заголовок №6_"/>
    <w:link w:val="67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67">
    <w:name w:val="Заголовок №6"/>
    <w:basedOn w:val="a0"/>
    <w:link w:val="66"/>
    <w:pPr>
      <w:widowControl w:val="0"/>
      <w:shd w:val="clear" w:color="auto" w:fill="FFFFFF"/>
      <w:spacing w:after="0" w:line="211" w:lineRule="exact"/>
      <w:jc w:val="both"/>
      <w:outlineLvl w:val="5"/>
    </w:pPr>
    <w:rPr>
      <w:rFonts w:ascii="Times New Roman" w:eastAsia="Times New Roman" w:hAnsi="Times New Roman"/>
      <w:b/>
      <w:bCs/>
      <w:i/>
      <w:iCs/>
      <w:sz w:val="20"/>
      <w:szCs w:val="20"/>
    </w:rPr>
  </w:style>
  <w:style w:type="character" w:customStyle="1" w:styleId="250">
    <w:name w:val="Основной текст (25)_"/>
    <w:link w:val="251"/>
    <w:uiPriority w:val="9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51">
    <w:name w:val="Основной текст (25)"/>
    <w:basedOn w:val="a0"/>
    <w:link w:val="250"/>
    <w:uiPriority w:val="99"/>
    <w:pPr>
      <w:widowControl w:val="0"/>
      <w:shd w:val="clear" w:color="auto" w:fill="FFFFFF"/>
      <w:spacing w:before="240" w:after="0" w:line="211" w:lineRule="exact"/>
    </w:pPr>
    <w:rPr>
      <w:rFonts w:ascii="Times New Roman" w:eastAsia="Times New Roman" w:hAnsi="Times New Roman"/>
      <w:b/>
      <w:bCs/>
      <w:sz w:val="20"/>
      <w:szCs w:val="20"/>
    </w:rPr>
  </w:style>
  <w:style w:type="character" w:customStyle="1" w:styleId="163">
    <w:name w:val="Основной текст (16)_"/>
    <w:rPr>
      <w:rFonts w:ascii="Microsoft Sans Serif" w:eastAsia="Microsoft Sans Serif" w:hAnsi="Microsoft Sans Serif" w:cs="Microsoft Sans Serif"/>
      <w:b/>
      <w:bCs/>
      <w:sz w:val="17"/>
      <w:szCs w:val="17"/>
      <w:shd w:val="clear" w:color="auto" w:fill="FFFFFF"/>
    </w:rPr>
  </w:style>
  <w:style w:type="character" w:customStyle="1" w:styleId="19Exact">
    <w:name w:val="Основной текст (19) Exact"/>
    <w:rPr>
      <w:rFonts w:ascii="Verdana" w:eastAsia="Verdana" w:hAnsi="Verdana" w:cs="Verdana"/>
      <w:b/>
      <w:bCs/>
      <w:sz w:val="17"/>
      <w:szCs w:val="17"/>
      <w:shd w:val="clear" w:color="auto" w:fill="FFFFFF"/>
    </w:rPr>
  </w:style>
  <w:style w:type="character" w:customStyle="1" w:styleId="183">
    <w:name w:val="Основной текст (18)_"/>
    <w:rPr>
      <w:rFonts w:ascii="Microsoft Sans Serif" w:eastAsia="Microsoft Sans Serif" w:hAnsi="Microsoft Sans Serif" w:cs="Microsoft Sans Serif"/>
      <w:i/>
      <w:iCs/>
      <w:sz w:val="17"/>
      <w:szCs w:val="17"/>
      <w:shd w:val="clear" w:color="auto" w:fill="FFFFFF"/>
    </w:rPr>
  </w:style>
  <w:style w:type="character" w:customStyle="1" w:styleId="5a">
    <w:name w:val="Основной текст (5) + Не полужирный"/>
    <w:rPr>
      <w:rFonts w:ascii="Times New Roman" w:eastAsia="Times New Roman" w:hAnsi="Times New Roman" w:cs="Times New Roman"/>
      <w:b/>
      <w:bCs/>
      <w:i/>
      <w:iCs/>
      <w:smallCaps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Интервал 4 pt"/>
    <w:rPr>
      <w:rFonts w:ascii="Times New Roman" w:eastAsia="Times New Roman" w:hAnsi="Times New Roman" w:cs="Times New Roman"/>
      <w:b/>
      <w:bCs/>
      <w:i w:val="0"/>
      <w:iCs w:val="0"/>
      <w:smallCaps w:val="0"/>
      <w:color w:val="000000"/>
      <w:spacing w:val="8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154">
    <w:name w:val="Основной текст (15) + Полужирный"/>
    <w:rPr>
      <w:rFonts w:ascii="Microsoft Sans Serif" w:eastAsia="Microsoft Sans Serif" w:hAnsi="Microsoft Sans Serif" w:cs="Microsoft Sans Serif" w:hint="default"/>
      <w:b/>
      <w:bCs/>
      <w:i w:val="0"/>
      <w:iCs w:val="0"/>
      <w:smallCaps w:val="0"/>
      <w:color w:val="000000"/>
      <w:spacing w:val="0"/>
      <w:w w:val="100"/>
      <w:position w:val="0"/>
      <w:sz w:val="17"/>
      <w:szCs w:val="17"/>
      <w:u w:val="none"/>
      <w:effect w:val="none"/>
      <w:shd w:val="clear" w:color="auto" w:fill="FFFFFF"/>
      <w:lang w:val="ru-RU" w:eastAsia="ru-RU" w:bidi="ru-RU"/>
    </w:rPr>
  </w:style>
  <w:style w:type="character" w:customStyle="1" w:styleId="184">
    <w:name w:val="Основной текст (18) + Не курсив"/>
    <w:rPr>
      <w:rFonts w:ascii="Microsoft Sans Serif" w:eastAsia="Microsoft Sans Serif" w:hAnsi="Microsoft Sans Serif" w:cs="Microsoft Sans Serif"/>
      <w:i w:val="0"/>
      <w:iCs w:val="0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83">
    <w:name w:val="Основной текст (8)_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ffffe">
    <w:name w:val="Подпись к картинке_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2fe">
    <w:name w:val="Основной текст (2) + Малые прописные"/>
    <w:rPr>
      <w:rFonts w:ascii="Times New Roman" w:eastAsia="Times New Roman" w:hAnsi="Times New Roman" w:cs="Times New Roman"/>
      <w:b/>
      <w:bCs/>
      <w:i w:val="0"/>
      <w:iCs w:val="0"/>
      <w:smallCaps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en-US" w:eastAsia="en-US" w:bidi="en-US"/>
    </w:rPr>
  </w:style>
  <w:style w:type="character" w:customStyle="1" w:styleId="3Exact2">
    <w:name w:val="Подпись к таблице (3) Exact"/>
    <w:rPr>
      <w:rFonts w:ascii="Times New Roman" w:eastAsia="Times New Roman" w:hAnsi="Times New Roman" w:cs="Times New Roman" w:hint="default"/>
      <w:b/>
      <w:bCs/>
      <w:i/>
      <w:iCs/>
      <w:smallCaps w:val="0"/>
      <w:sz w:val="22"/>
      <w:szCs w:val="22"/>
      <w:u w:val="none"/>
      <w:effect w:val="none"/>
    </w:rPr>
  </w:style>
  <w:style w:type="character" w:customStyle="1" w:styleId="3f">
    <w:name w:val="Основной текст (3) + Полужирный"/>
    <w:rPr>
      <w:rFonts w:ascii="Times New Roman" w:eastAsia="Times New Roman" w:hAnsi="Times New Roman" w:cs="Times New Roman"/>
      <w:b/>
      <w:bCs/>
      <w:i/>
      <w:iCs/>
      <w:smallCaps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69">
    <w:name w:val="Основной текст (6) + Малые прописные"/>
    <w:rPr>
      <w:rFonts w:ascii="Arial" w:eastAsia="Arial" w:hAnsi="Arial" w:cs="Arial"/>
      <w:b/>
      <w:bCs/>
      <w:i w:val="0"/>
      <w:iCs w:val="0"/>
      <w:smallCaps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en-US" w:eastAsia="en-US" w:bidi="en-US"/>
    </w:rPr>
  </w:style>
  <w:style w:type="paragraph" w:customStyle="1" w:styleId="1110">
    <w:name w:val="Основной текст (11)1"/>
    <w:basedOn w:val="a0"/>
    <w:uiPriority w:val="99"/>
    <w:pPr>
      <w:widowControl w:val="0"/>
      <w:shd w:val="clear" w:color="auto" w:fill="FFFFFF"/>
      <w:spacing w:before="360" w:after="120" w:line="240" w:lineRule="atLeast"/>
      <w:ind w:firstLine="340"/>
      <w:jc w:val="both"/>
    </w:pPr>
    <w:rPr>
      <w:rFonts w:ascii="Times New Roman" w:hAnsi="Times New Roman"/>
      <w:b/>
      <w:bCs/>
      <w:sz w:val="21"/>
      <w:szCs w:val="21"/>
    </w:rPr>
  </w:style>
  <w:style w:type="paragraph" w:customStyle="1" w:styleId="2510">
    <w:name w:val="Основной текст (25)1"/>
    <w:basedOn w:val="a0"/>
    <w:uiPriority w:val="99"/>
    <w:pPr>
      <w:widowControl w:val="0"/>
      <w:shd w:val="clear" w:color="auto" w:fill="FFFFFF"/>
      <w:spacing w:after="60" w:line="240" w:lineRule="atLeast"/>
    </w:pPr>
    <w:rPr>
      <w:rFonts w:ascii="Times New Roman" w:hAnsi="Times New Roman"/>
      <w:b/>
      <w:bCs/>
      <w:sz w:val="20"/>
      <w:szCs w:val="20"/>
    </w:rPr>
  </w:style>
  <w:style w:type="character" w:customStyle="1" w:styleId="240">
    <w:name w:val="Основной текст (24)_"/>
    <w:link w:val="241"/>
    <w:uiPriority w:val="99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41">
    <w:name w:val="Основной текст (24)"/>
    <w:basedOn w:val="a0"/>
    <w:link w:val="240"/>
    <w:uiPriority w:val="99"/>
    <w:pPr>
      <w:widowControl w:val="0"/>
      <w:shd w:val="clear" w:color="auto" w:fill="FFFFFF"/>
      <w:spacing w:after="0" w:line="206" w:lineRule="exact"/>
    </w:pPr>
    <w:rPr>
      <w:rFonts w:ascii="Times New Roman" w:hAnsi="Times New Roman"/>
      <w:sz w:val="20"/>
      <w:szCs w:val="20"/>
    </w:rPr>
  </w:style>
  <w:style w:type="character" w:customStyle="1" w:styleId="48">
    <w:name w:val="Подпись к таблице (4)_"/>
    <w:link w:val="49"/>
    <w:uiPriority w:val="99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49">
    <w:name w:val="Подпись к таблице (4)"/>
    <w:basedOn w:val="a0"/>
    <w:link w:val="48"/>
    <w:uiPriority w:val="99"/>
    <w:pPr>
      <w:widowControl w:val="0"/>
      <w:shd w:val="clear" w:color="auto" w:fill="FFFFFF"/>
      <w:spacing w:after="0" w:line="240" w:lineRule="atLeast"/>
      <w:jc w:val="right"/>
    </w:pPr>
    <w:rPr>
      <w:rFonts w:ascii="Times New Roman" w:hAnsi="Times New Roman"/>
      <w:sz w:val="20"/>
      <w:szCs w:val="20"/>
    </w:rPr>
  </w:style>
  <w:style w:type="character" w:customStyle="1" w:styleId="280">
    <w:name w:val="Основной текст (28)_"/>
    <w:link w:val="281"/>
    <w:uiPriority w:val="99"/>
    <w:rPr>
      <w:rFonts w:ascii="Arial" w:hAnsi="Arial" w:cs="Arial"/>
      <w:sz w:val="18"/>
      <w:szCs w:val="18"/>
      <w:shd w:val="clear" w:color="auto" w:fill="FFFFFF"/>
    </w:rPr>
  </w:style>
  <w:style w:type="paragraph" w:customStyle="1" w:styleId="281">
    <w:name w:val="Основной текст (28)"/>
    <w:basedOn w:val="a0"/>
    <w:link w:val="280"/>
    <w:uiPriority w:val="99"/>
    <w:pPr>
      <w:widowControl w:val="0"/>
      <w:shd w:val="clear" w:color="auto" w:fill="FFFFFF"/>
      <w:spacing w:after="0" w:line="240" w:lineRule="atLeast"/>
    </w:pPr>
    <w:rPr>
      <w:rFonts w:ascii="Arial" w:hAnsi="Arial" w:cs="Arial"/>
      <w:sz w:val="18"/>
      <w:szCs w:val="18"/>
    </w:rPr>
  </w:style>
  <w:style w:type="character" w:customStyle="1" w:styleId="222">
    <w:name w:val="Основной текст (22)_"/>
    <w:link w:val="223"/>
    <w:uiPriority w:val="99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223">
    <w:name w:val="Основной текст (22)"/>
    <w:basedOn w:val="a0"/>
    <w:link w:val="222"/>
    <w:uiPriority w:val="99"/>
    <w:pPr>
      <w:widowControl w:val="0"/>
      <w:shd w:val="clear" w:color="auto" w:fill="FFFFFF"/>
      <w:spacing w:after="60" w:line="211" w:lineRule="exact"/>
    </w:pPr>
    <w:rPr>
      <w:rFonts w:ascii="Times New Roman" w:hAnsi="Times New Roman"/>
      <w:i/>
      <w:iCs/>
    </w:rPr>
  </w:style>
  <w:style w:type="character" w:customStyle="1" w:styleId="affffff">
    <w:name w:val="Оглавление_"/>
    <w:link w:val="affffff0"/>
    <w:rPr>
      <w:rFonts w:ascii="Times New Roman" w:hAnsi="Times New Roman" w:cs="Times New Roman"/>
      <w:shd w:val="clear" w:color="auto" w:fill="FFFFFF"/>
    </w:rPr>
  </w:style>
  <w:style w:type="paragraph" w:customStyle="1" w:styleId="affffff0">
    <w:name w:val="Оглавление"/>
    <w:basedOn w:val="a0"/>
    <w:link w:val="affffff"/>
    <w:pPr>
      <w:widowControl w:val="0"/>
      <w:shd w:val="clear" w:color="auto" w:fill="FFFFFF"/>
      <w:spacing w:after="0" w:line="269" w:lineRule="exact"/>
      <w:ind w:firstLine="380"/>
      <w:jc w:val="both"/>
    </w:pPr>
    <w:rPr>
      <w:rFonts w:ascii="Times New Roman" w:hAnsi="Times New Roman"/>
    </w:rPr>
  </w:style>
  <w:style w:type="character" w:customStyle="1" w:styleId="3f0">
    <w:name w:val="Оглавление (3)_"/>
    <w:link w:val="3f1"/>
    <w:uiPriority w:val="99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3f1">
    <w:name w:val="Оглавление (3)"/>
    <w:basedOn w:val="a0"/>
    <w:link w:val="3f0"/>
    <w:uiPriority w:val="99"/>
    <w:pPr>
      <w:widowControl w:val="0"/>
      <w:shd w:val="clear" w:color="auto" w:fill="FFFFFF"/>
      <w:spacing w:after="0" w:line="269" w:lineRule="exact"/>
      <w:ind w:firstLine="380"/>
      <w:jc w:val="both"/>
    </w:pPr>
    <w:rPr>
      <w:rFonts w:ascii="Times New Roman" w:hAnsi="Times New Roman"/>
      <w:b/>
      <w:bCs/>
      <w:sz w:val="17"/>
      <w:szCs w:val="17"/>
    </w:rPr>
  </w:style>
  <w:style w:type="character" w:customStyle="1" w:styleId="215">
    <w:name w:val="Основной текст (2) + Курсив1"/>
    <w:uiPriority w:val="99"/>
    <w:rPr>
      <w:rFonts w:ascii="Times New Roman" w:eastAsia="Times New Roman" w:hAnsi="Times New Roman" w:cs="Times New Roman"/>
      <w:b/>
      <w:bCs/>
      <w:i/>
      <w:iCs/>
      <w:sz w:val="22"/>
      <w:szCs w:val="22"/>
      <w:u w:val="none"/>
      <w:effect w:val="none"/>
      <w:shd w:val="clear" w:color="auto" w:fill="FFFFFF"/>
    </w:rPr>
  </w:style>
  <w:style w:type="character" w:customStyle="1" w:styleId="224">
    <w:name w:val="Основной текст (2)2"/>
    <w:uiPriority w:val="99"/>
    <w:rPr>
      <w:rFonts w:ascii="Times New Roman" w:eastAsia="Times New Roman" w:hAnsi="Times New Roman" w:cs="Times New Roman"/>
      <w:b/>
      <w:bCs/>
      <w:sz w:val="22"/>
      <w:szCs w:val="22"/>
      <w:u w:val="single"/>
      <w:shd w:val="clear" w:color="auto" w:fill="FFFFFF"/>
    </w:rPr>
  </w:style>
  <w:style w:type="character" w:customStyle="1" w:styleId="2Arial9">
    <w:name w:val="Основной текст (2) + Arial9"/>
    <w:uiPriority w:val="99"/>
    <w:rPr>
      <w:rFonts w:ascii="Arial" w:eastAsia="Times New Roman" w:hAnsi="Arial" w:cs="Arial"/>
      <w:b/>
      <w:bCs/>
      <w:sz w:val="21"/>
      <w:szCs w:val="21"/>
      <w:u w:val="none"/>
      <w:effect w:val="none"/>
      <w:shd w:val="clear" w:color="auto" w:fill="FFFFFF"/>
    </w:rPr>
  </w:style>
  <w:style w:type="character" w:customStyle="1" w:styleId="2Arial8">
    <w:name w:val="Основной текст (2) + Arial8"/>
    <w:uiPriority w:val="99"/>
    <w:rPr>
      <w:rFonts w:ascii="Arial" w:eastAsia="Times New Roman" w:hAnsi="Arial" w:cs="Arial"/>
      <w:b/>
      <w:bCs/>
      <w:sz w:val="18"/>
      <w:szCs w:val="18"/>
      <w:u w:val="none"/>
      <w:effect w:val="none"/>
      <w:shd w:val="clear" w:color="auto" w:fill="FFFFFF"/>
    </w:rPr>
  </w:style>
  <w:style w:type="character" w:customStyle="1" w:styleId="41pt">
    <w:name w:val="Подпись к таблице (4) + Интервал 1 pt"/>
    <w:uiPriority w:val="99"/>
    <w:rPr>
      <w:rFonts w:ascii="Times New Roman" w:hAnsi="Times New Roman" w:cs="Times New Roman"/>
      <w:spacing w:val="30"/>
      <w:sz w:val="20"/>
      <w:szCs w:val="20"/>
      <w:shd w:val="clear" w:color="auto" w:fill="FFFFFF"/>
    </w:rPr>
  </w:style>
  <w:style w:type="character" w:customStyle="1" w:styleId="281pt">
    <w:name w:val="Основной текст (28) + Интервал 1 pt"/>
    <w:uiPriority w:val="99"/>
    <w:rPr>
      <w:rFonts w:ascii="Arial" w:hAnsi="Arial" w:cs="Arial"/>
      <w:spacing w:val="20"/>
      <w:sz w:val="18"/>
      <w:szCs w:val="18"/>
      <w:shd w:val="clear" w:color="auto" w:fill="FFFFFF"/>
    </w:rPr>
  </w:style>
  <w:style w:type="character" w:customStyle="1" w:styleId="225">
    <w:name w:val="Основной текст (22) + Не курсив"/>
    <w:uiPriority w:val="99"/>
    <w:rPr>
      <w:rFonts w:ascii="Times New Roman" w:hAnsi="Times New Roman" w:cs="Times New Roman"/>
      <w:i w:val="0"/>
      <w:iCs w:val="0"/>
      <w:shd w:val="clear" w:color="auto" w:fill="FFFFFF"/>
    </w:rPr>
  </w:style>
  <w:style w:type="character" w:customStyle="1" w:styleId="3100">
    <w:name w:val="Оглавление (3) + 10"/>
    <w:uiPriority w:val="99"/>
    <w:rPr>
      <w:rFonts w:ascii="Times New Roman" w:hAnsi="Times New Roman" w:cs="Times New Roman"/>
      <w:b w:val="0"/>
      <w:bCs w:val="0"/>
      <w:spacing w:val="0"/>
      <w:sz w:val="21"/>
      <w:szCs w:val="21"/>
      <w:shd w:val="clear" w:color="auto" w:fill="FFFFFF"/>
    </w:rPr>
  </w:style>
  <w:style w:type="character" w:customStyle="1" w:styleId="23pt">
    <w:name w:val="Основной текст (2) + Интервал 3 pt"/>
    <w:uiPriority w:val="99"/>
    <w:rPr>
      <w:rFonts w:ascii="Times New Roman" w:eastAsia="Times New Roman" w:hAnsi="Times New Roman" w:cs="Times New Roman"/>
      <w:b/>
      <w:bCs/>
      <w:spacing w:val="70"/>
      <w:sz w:val="22"/>
      <w:szCs w:val="22"/>
      <w:u w:val="none"/>
      <w:effect w:val="none"/>
      <w:shd w:val="clear" w:color="auto" w:fill="FFFFFF"/>
    </w:rPr>
  </w:style>
  <w:style w:type="character" w:customStyle="1" w:styleId="241pt">
    <w:name w:val="Основной текст (24) + Интервал 1 pt"/>
    <w:uiPriority w:val="99"/>
    <w:rPr>
      <w:rFonts w:ascii="Times New Roman" w:hAnsi="Times New Roman" w:cs="Times New Roman"/>
      <w:spacing w:val="30"/>
      <w:sz w:val="20"/>
      <w:szCs w:val="20"/>
      <w:u w:val="none"/>
      <w:effect w:val="none"/>
      <w:shd w:val="clear" w:color="auto" w:fill="FFFFFF"/>
    </w:rPr>
  </w:style>
  <w:style w:type="character" w:customStyle="1" w:styleId="2Arial5">
    <w:name w:val="Основной текст (2) + Arial5"/>
    <w:uiPriority w:val="99"/>
    <w:rPr>
      <w:rFonts w:ascii="Arial" w:eastAsia="Times New Roman" w:hAnsi="Arial" w:cs="Arial"/>
      <w:b/>
      <w:bCs/>
      <w:i/>
      <w:iCs/>
      <w:sz w:val="18"/>
      <w:szCs w:val="18"/>
      <w:u w:val="none"/>
      <w:effect w:val="none"/>
      <w:shd w:val="clear" w:color="auto" w:fill="FFFFFF"/>
    </w:rPr>
  </w:style>
  <w:style w:type="character" w:customStyle="1" w:styleId="2Arial4">
    <w:name w:val="Основной текст (2) + Arial4"/>
    <w:uiPriority w:val="99"/>
    <w:rPr>
      <w:rFonts w:ascii="Arial" w:eastAsia="Times New Roman" w:hAnsi="Arial" w:cs="Arial"/>
      <w:b/>
      <w:bCs/>
      <w:i/>
      <w:iCs/>
      <w:sz w:val="8"/>
      <w:szCs w:val="8"/>
      <w:u w:val="none"/>
      <w:effect w:val="none"/>
      <w:shd w:val="clear" w:color="auto" w:fill="FFFFFF"/>
    </w:rPr>
  </w:style>
  <w:style w:type="character" w:customStyle="1" w:styleId="2Arial3">
    <w:name w:val="Основной текст (2) + Arial3"/>
    <w:uiPriority w:val="99"/>
    <w:rPr>
      <w:rFonts w:ascii="Arial" w:eastAsia="Times New Roman" w:hAnsi="Arial" w:cs="Arial"/>
      <w:b/>
      <w:bCs/>
      <w:sz w:val="15"/>
      <w:szCs w:val="15"/>
      <w:u w:val="none"/>
      <w:effect w:val="none"/>
      <w:shd w:val="clear" w:color="auto" w:fill="FFFFFF"/>
    </w:rPr>
  </w:style>
  <w:style w:type="character" w:customStyle="1" w:styleId="242">
    <w:name w:val="Основной текст (2) + 4"/>
    <w:uiPriority w:val="99"/>
    <w:rPr>
      <w:rFonts w:ascii="Times New Roman" w:eastAsia="Times New Roman" w:hAnsi="Times New Roman" w:cs="Times New Roman"/>
      <w:b/>
      <w:bCs/>
      <w:sz w:val="9"/>
      <w:szCs w:val="9"/>
      <w:u w:val="none"/>
      <w:effect w:val="none"/>
      <w:shd w:val="clear" w:color="auto" w:fill="FFFFFF"/>
    </w:rPr>
  </w:style>
  <w:style w:type="character" w:customStyle="1" w:styleId="11Exact1">
    <w:name w:val="Основной текст (11) Exact1"/>
    <w:uiPriority w:val="99"/>
    <w:rPr>
      <w:rFonts w:ascii="Times New Roman" w:eastAsia="Microsoft Sans Serif" w:hAnsi="Times New Roman" w:cs="Times New Roman"/>
      <w:b/>
      <w:bCs/>
      <w:i/>
      <w:iCs/>
      <w:sz w:val="21"/>
      <w:szCs w:val="21"/>
      <w:u w:val="none"/>
      <w:effect w:val="none"/>
      <w:shd w:val="clear" w:color="auto" w:fill="FFFFFF"/>
    </w:rPr>
  </w:style>
  <w:style w:type="character" w:customStyle="1" w:styleId="28Exact">
    <w:name w:val="Основной текст (28) Exact"/>
    <w:uiPriority w:val="99"/>
    <w:rPr>
      <w:rFonts w:ascii="Arial" w:hAnsi="Arial" w:cs="Arial" w:hint="default"/>
      <w:sz w:val="18"/>
      <w:szCs w:val="18"/>
      <w:u w:val="none"/>
      <w:effect w:val="none"/>
    </w:rPr>
  </w:style>
  <w:style w:type="character" w:customStyle="1" w:styleId="28Exact1">
    <w:name w:val="Основной текст (28) Exact1"/>
    <w:uiPriority w:val="99"/>
    <w:rPr>
      <w:rFonts w:ascii="Arial" w:hAnsi="Arial" w:cs="Arial"/>
      <w:sz w:val="18"/>
      <w:szCs w:val="18"/>
      <w:u w:val="single"/>
      <w:shd w:val="clear" w:color="auto" w:fill="FFFFFF"/>
    </w:rPr>
  </w:style>
  <w:style w:type="character" w:customStyle="1" w:styleId="28Exact0">
    <w:name w:val="Основной текст (28) + Курсив Exact"/>
    <w:uiPriority w:val="99"/>
    <w:rPr>
      <w:rFonts w:ascii="Arial" w:hAnsi="Arial" w:cs="Arial"/>
      <w:i/>
      <w:iCs/>
      <w:sz w:val="18"/>
      <w:szCs w:val="18"/>
      <w:u w:val="none"/>
      <w:effect w:val="none"/>
      <w:shd w:val="clear" w:color="auto" w:fill="FFFFFF"/>
      <w:lang w:val="en-US" w:eastAsia="en-US"/>
    </w:rPr>
  </w:style>
  <w:style w:type="character" w:customStyle="1" w:styleId="28Exact2">
    <w:name w:val="Основной текст (28) + Полужирный Exact"/>
    <w:uiPriority w:val="99"/>
    <w:rPr>
      <w:rFonts w:ascii="Arial" w:hAnsi="Arial" w:cs="Arial"/>
      <w:b/>
      <w:bCs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</w:rPr>
  </w:style>
  <w:style w:type="character" w:customStyle="1" w:styleId="293pt1">
    <w:name w:val="Основной текст (2) + 93 pt1"/>
    <w:uiPriority w:val="99"/>
    <w:rPr>
      <w:rFonts w:ascii="Times New Roman" w:eastAsia="Times New Roman" w:hAnsi="Times New Roman" w:cs="Times New Roman"/>
      <w:b w:val="0"/>
      <w:bCs w:val="0"/>
      <w:i/>
      <w:iCs/>
      <w:spacing w:val="-30"/>
      <w:sz w:val="186"/>
      <w:szCs w:val="186"/>
      <w:u w:val="none"/>
      <w:effect w:val="none"/>
      <w:shd w:val="clear" w:color="auto" w:fill="FFFFFF"/>
    </w:rPr>
  </w:style>
  <w:style w:type="character" w:customStyle="1" w:styleId="2Arial1">
    <w:name w:val="Основной текст (2) + Arial1"/>
    <w:uiPriority w:val="99"/>
    <w:rPr>
      <w:rFonts w:ascii="Arial" w:eastAsia="Times New Roman" w:hAnsi="Arial" w:cs="Arial"/>
      <w:b/>
      <w:bCs/>
      <w:sz w:val="22"/>
      <w:szCs w:val="22"/>
      <w:u w:val="none"/>
      <w:effect w:val="none"/>
      <w:shd w:val="clear" w:color="auto" w:fill="FFFFFF"/>
    </w:rPr>
  </w:style>
  <w:style w:type="character" w:customStyle="1" w:styleId="84">
    <w:name w:val="Заголовок №8_"/>
    <w:link w:val="8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85">
    <w:name w:val="Заголовок №8"/>
    <w:basedOn w:val="a0"/>
    <w:link w:val="84"/>
    <w:pPr>
      <w:widowControl w:val="0"/>
      <w:shd w:val="clear" w:color="auto" w:fill="FFFFFF"/>
      <w:spacing w:before="120" w:after="120" w:line="0" w:lineRule="atLeast"/>
      <w:jc w:val="both"/>
      <w:outlineLvl w:val="7"/>
    </w:pPr>
    <w:rPr>
      <w:rFonts w:ascii="Times New Roman" w:eastAsia="Times New Roman" w:hAnsi="Times New Roman"/>
      <w:b/>
      <w:bCs/>
    </w:rPr>
  </w:style>
  <w:style w:type="character" w:customStyle="1" w:styleId="96">
    <w:name w:val="Заголовок №9_"/>
    <w:link w:val="97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97">
    <w:name w:val="Заголовок №9"/>
    <w:basedOn w:val="a0"/>
    <w:link w:val="96"/>
    <w:pPr>
      <w:widowControl w:val="0"/>
      <w:shd w:val="clear" w:color="auto" w:fill="FFFFFF"/>
      <w:spacing w:before="60" w:after="60" w:line="206" w:lineRule="exact"/>
      <w:ind w:firstLine="420"/>
      <w:jc w:val="both"/>
      <w:outlineLvl w:val="8"/>
    </w:pPr>
    <w:rPr>
      <w:rFonts w:ascii="Tahoma" w:eastAsia="Tahoma" w:hAnsi="Tahoma" w:cs="Tahoma"/>
      <w:sz w:val="19"/>
      <w:szCs w:val="19"/>
    </w:rPr>
  </w:style>
  <w:style w:type="character" w:customStyle="1" w:styleId="5b">
    <w:name w:val="Сноска (5)_"/>
    <w:link w:val="5c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5c">
    <w:name w:val="Сноска (5)"/>
    <w:basedOn w:val="a0"/>
    <w:link w:val="5b"/>
    <w:pPr>
      <w:widowControl w:val="0"/>
      <w:shd w:val="clear" w:color="auto" w:fill="FFFFFF"/>
      <w:spacing w:before="180" w:after="60" w:line="0" w:lineRule="atLeast"/>
      <w:jc w:val="both"/>
    </w:pPr>
    <w:rPr>
      <w:rFonts w:ascii="Times New Roman" w:eastAsia="Times New Roman" w:hAnsi="Times New Roman"/>
      <w:b/>
      <w:bCs/>
      <w:i/>
      <w:iCs/>
    </w:rPr>
  </w:style>
  <w:style w:type="character" w:customStyle="1" w:styleId="104">
    <w:name w:val="Заголовок №10_"/>
    <w:link w:val="105"/>
    <w:rPr>
      <w:rFonts w:ascii="Tahoma" w:eastAsia="Tahoma" w:hAnsi="Tahoma" w:cs="Tahoma"/>
      <w:b/>
      <w:bCs/>
      <w:sz w:val="18"/>
      <w:szCs w:val="18"/>
      <w:shd w:val="clear" w:color="auto" w:fill="FFFFFF"/>
    </w:rPr>
  </w:style>
  <w:style w:type="paragraph" w:customStyle="1" w:styleId="105">
    <w:name w:val="Заголовок №10"/>
    <w:basedOn w:val="a0"/>
    <w:link w:val="104"/>
    <w:pPr>
      <w:widowControl w:val="0"/>
      <w:shd w:val="clear" w:color="auto" w:fill="FFFFFF"/>
      <w:spacing w:after="0" w:line="221" w:lineRule="exact"/>
      <w:jc w:val="center"/>
    </w:pPr>
    <w:rPr>
      <w:rFonts w:ascii="Tahoma" w:eastAsia="Tahoma" w:hAnsi="Tahoma" w:cs="Tahoma"/>
      <w:b/>
      <w:bCs/>
      <w:sz w:val="18"/>
      <w:szCs w:val="18"/>
    </w:rPr>
  </w:style>
  <w:style w:type="character" w:customStyle="1" w:styleId="126">
    <w:name w:val="Основной текст (12) + Полужирный"/>
    <w:rPr>
      <w:rFonts w:ascii="Tahoma" w:eastAsia="Tahoma" w:hAnsi="Tahoma" w:cs="Tahoma"/>
      <w:b w:val="0"/>
      <w:bCs w:val="0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127">
    <w:name w:val="Основной текст (12) + Малые прописные"/>
    <w:rPr>
      <w:rFonts w:ascii="Tahoma" w:eastAsia="Tahoma" w:hAnsi="Tahoma" w:cs="Tahoma"/>
      <w:b/>
      <w:bCs/>
      <w:i/>
      <w:iCs/>
      <w:smallCaps/>
      <w:color w:val="000000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1030">
    <w:name w:val="Заголовок №10 (3) + Полужирный"/>
    <w:rPr>
      <w:rFonts w:ascii="Tahoma" w:eastAsia="Tahoma" w:hAnsi="Tahoma" w:cs="Tahoma" w:hint="default"/>
      <w:b/>
      <w:bCs/>
      <w:i w:val="0"/>
      <w:iCs w:val="0"/>
      <w:smallCaps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42pt">
    <w:name w:val="Основной текст (4) + Интервал 2 pt"/>
    <w:rPr>
      <w:rFonts w:ascii="Times New Roman" w:eastAsia="Times New Roman" w:hAnsi="Times New Roman" w:cs="Times New Roman"/>
      <w:b/>
      <w:bCs/>
      <w:i w:val="0"/>
      <w:iCs w:val="0"/>
      <w:smallCaps w:val="0"/>
      <w:color w:val="000000"/>
      <w:spacing w:val="50"/>
      <w:w w:val="100"/>
      <w:position w:val="0"/>
      <w:sz w:val="20"/>
      <w:szCs w:val="20"/>
      <w:u w:val="none"/>
      <w:effect w:val="none"/>
      <w:shd w:val="clear" w:color="auto" w:fill="FFFFFF"/>
      <w:lang w:val="en-US" w:eastAsia="en-US" w:bidi="en-US"/>
    </w:rPr>
  </w:style>
  <w:style w:type="character" w:customStyle="1" w:styleId="4a">
    <w:name w:val="Основной текст (4) + Курсив"/>
    <w:rPr>
      <w:rFonts w:ascii="Times New Roman" w:eastAsia="Times New Roman" w:hAnsi="Times New Roman" w:cs="Times New Roman"/>
      <w:b/>
      <w:bCs/>
      <w:i/>
      <w:iCs/>
      <w:smallCaps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rPr>
      <w:rFonts w:ascii="Times New Roman" w:eastAsia="Times New Roman" w:hAnsi="Times New Roman" w:cs="Times New Roman"/>
      <w:b/>
      <w:bCs/>
      <w:i w:val="0"/>
      <w:iCs w:val="0"/>
      <w:smallCaps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paragraph" w:customStyle="1" w:styleId="a">
    <w:name w:val="НОМЕРА"/>
    <w:basedOn w:val="a7"/>
    <w:link w:val="affffff1"/>
    <w:uiPriority w:val="99"/>
    <w:qFormat/>
    <w:pPr>
      <w:numPr>
        <w:numId w:val="134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ffffff1">
    <w:name w:val="НОМЕРА Знак"/>
    <w:link w:val="a"/>
    <w:uiPriority w:val="99"/>
    <w:rPr>
      <w:rFonts w:ascii="Arial Narrow" w:hAnsi="Arial Narrow"/>
      <w:sz w:val="18"/>
      <w:szCs w:val="18"/>
    </w:rPr>
  </w:style>
  <w:style w:type="character" w:customStyle="1" w:styleId="1a">
    <w:name w:val="Стиль1 Знак"/>
    <w:link w:val="19"/>
    <w:rPr>
      <w:rFonts w:ascii="Times New Roman" w:eastAsia="Times New Roman" w:hAnsi="Times New Roman"/>
      <w:sz w:val="28"/>
    </w:rPr>
  </w:style>
  <w:style w:type="character" w:customStyle="1" w:styleId="5yl5">
    <w:name w:val="_5yl5"/>
    <w:basedOn w:val="a1"/>
  </w:style>
  <w:style w:type="character" w:customStyle="1" w:styleId="poemyear">
    <w:name w:val="poemyear"/>
    <w:basedOn w:val="a1"/>
  </w:style>
  <w:style w:type="character" w:customStyle="1" w:styleId="st">
    <w:name w:val="st"/>
    <w:basedOn w:val="a1"/>
  </w:style>
  <w:style w:type="character" w:customStyle="1" w:styleId="line">
    <w:name w:val="line"/>
    <w:basedOn w:val="a1"/>
  </w:style>
  <w:style w:type="character" w:customStyle="1" w:styleId="il">
    <w:name w:val="il"/>
    <w:basedOn w:val="a1"/>
  </w:style>
  <w:style w:type="paragraph" w:styleId="2ff">
    <w:name w:val="Quote"/>
    <w:basedOn w:val="a0"/>
    <w:next w:val="a0"/>
    <w:link w:val="2ff0"/>
    <w:uiPriority w:val="29"/>
    <w:qFormat/>
    <w:pPr>
      <w:spacing w:after="0" w:line="240" w:lineRule="auto"/>
    </w:pPr>
    <w:rPr>
      <w:rFonts w:ascii="Cambria" w:eastAsia="MS Mincho" w:hAnsi="Cambria" w:cs="SimSun"/>
      <w:i/>
      <w:iCs/>
      <w:color w:val="000000"/>
      <w:sz w:val="24"/>
      <w:szCs w:val="24"/>
      <w:lang w:eastAsia="ru-RU"/>
    </w:rPr>
  </w:style>
  <w:style w:type="character" w:customStyle="1" w:styleId="2ff0">
    <w:name w:val="Цитата 2 Знак"/>
    <w:basedOn w:val="a1"/>
    <w:link w:val="2ff"/>
    <w:uiPriority w:val="29"/>
    <w:rPr>
      <w:rFonts w:ascii="Cambria" w:eastAsia="MS Mincho" w:hAnsi="Cambria" w:cs="SimSun"/>
      <w:i/>
      <w:i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wmf"/><Relationship Id="rId18" Type="http://schemas.openxmlformats.org/officeDocument/2006/relationships/image" Target="media/image10.wmf"/><Relationship Id="rId26" Type="http://schemas.openxmlformats.org/officeDocument/2006/relationships/image" Target="media/image18.png"/><Relationship Id="rId39" Type="http://schemas.openxmlformats.org/officeDocument/2006/relationships/image" Target="media/image30.emf"/><Relationship Id="rId3" Type="http://schemas.openxmlformats.org/officeDocument/2006/relationships/styles" Target="styles.xml"/><Relationship Id="rId21" Type="http://schemas.openxmlformats.org/officeDocument/2006/relationships/image" Target="media/image13.wmf"/><Relationship Id="rId34" Type="http://schemas.openxmlformats.org/officeDocument/2006/relationships/image" Target="media/image26.wmf"/><Relationship Id="rId42" Type="http://schemas.openxmlformats.org/officeDocument/2006/relationships/image" Target="media/image33.emf"/><Relationship Id="rId47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wmf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wmf"/><Relationship Id="rId38" Type="http://schemas.openxmlformats.org/officeDocument/2006/relationships/image" Target="media/image29.emf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wmf"/><Relationship Id="rId20" Type="http://schemas.openxmlformats.org/officeDocument/2006/relationships/image" Target="media/image12.wmf"/><Relationship Id="rId29" Type="http://schemas.openxmlformats.org/officeDocument/2006/relationships/image" Target="media/image21.wmf"/><Relationship Id="rId41" Type="http://schemas.openxmlformats.org/officeDocument/2006/relationships/image" Target="media/image32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image" Target="media/image16.wmf"/><Relationship Id="rId32" Type="http://schemas.openxmlformats.org/officeDocument/2006/relationships/image" Target="media/image24.png"/><Relationship Id="rId37" Type="http://schemas.openxmlformats.org/officeDocument/2006/relationships/image" Target="media/image28.emf"/><Relationship Id="rId40" Type="http://schemas.openxmlformats.org/officeDocument/2006/relationships/image" Target="media/image31.emf"/><Relationship Id="rId45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wmf"/><Relationship Id="rId23" Type="http://schemas.openxmlformats.org/officeDocument/2006/relationships/image" Target="media/image15.png"/><Relationship Id="rId28" Type="http://schemas.openxmlformats.org/officeDocument/2006/relationships/image" Target="media/image20.wmf"/><Relationship Id="rId36" Type="http://schemas.openxmlformats.org/officeDocument/2006/relationships/hyperlink" Target="http://www.consultant.ru/document/cons_doc_LAW_99661/?dst=100004" TargetMode="External"/><Relationship Id="rId10" Type="http://schemas.openxmlformats.org/officeDocument/2006/relationships/image" Target="media/image2.wmf"/><Relationship Id="rId19" Type="http://schemas.openxmlformats.org/officeDocument/2006/relationships/image" Target="media/image11.wmf"/><Relationship Id="rId31" Type="http://schemas.openxmlformats.org/officeDocument/2006/relationships/image" Target="media/image23.wmf"/><Relationship Id="rId44" Type="http://schemas.openxmlformats.org/officeDocument/2006/relationships/image" Target="media/image35.e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image" Target="media/image6.wmf"/><Relationship Id="rId22" Type="http://schemas.openxmlformats.org/officeDocument/2006/relationships/image" Target="media/image14.wmf"/><Relationship Id="rId27" Type="http://schemas.openxmlformats.org/officeDocument/2006/relationships/image" Target="media/image19.png"/><Relationship Id="rId30" Type="http://schemas.openxmlformats.org/officeDocument/2006/relationships/image" Target="media/image22.wmf"/><Relationship Id="rId35" Type="http://schemas.openxmlformats.org/officeDocument/2006/relationships/image" Target="media/image27.wmf"/><Relationship Id="rId43" Type="http://schemas.openxmlformats.org/officeDocument/2006/relationships/image" Target="media/image3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45837-445B-4073-A137-79813B5DD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131367</Words>
  <Characters>748795</Characters>
  <Application>Microsoft Office Word</Application>
  <DocSecurity>0</DocSecurity>
  <Lines>6239</Lines>
  <Paragraphs>1756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878406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Вачкова Светлана Николаевна</dc:creator>
  <cp:lastModifiedBy>001</cp:lastModifiedBy>
  <cp:revision>2</cp:revision>
  <cp:lastPrinted>2015-09-03T09:22:00Z</cp:lastPrinted>
  <dcterms:created xsi:type="dcterms:W3CDTF">2020-08-31T16:53:00Z</dcterms:created>
  <dcterms:modified xsi:type="dcterms:W3CDTF">2020-08-31T16:53:00Z</dcterms:modified>
</cp:coreProperties>
</file>